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7D" w:rsidRPr="00991B42" w:rsidRDefault="00BA3B7D" w:rsidP="00BA3B7D">
      <w:pPr>
        <w:tabs>
          <w:tab w:val="left" w:pos="10632"/>
        </w:tabs>
        <w:autoSpaceDE w:val="0"/>
        <w:autoSpaceDN w:val="0"/>
        <w:adjustRightInd w:val="0"/>
        <w:ind w:left="10632"/>
        <w:jc w:val="center"/>
        <w:outlineLvl w:val="0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>Приложение</w:t>
      </w:r>
    </w:p>
    <w:p w:rsidR="00BA3B7D" w:rsidRDefault="00BA3B7D" w:rsidP="00BA3B7D">
      <w:pPr>
        <w:tabs>
          <w:tab w:val="left" w:pos="10632"/>
        </w:tabs>
        <w:autoSpaceDE w:val="0"/>
        <w:autoSpaceDN w:val="0"/>
        <w:adjustRightInd w:val="0"/>
        <w:ind w:left="10632"/>
        <w:jc w:val="center"/>
        <w:outlineLvl w:val="0"/>
        <w:rPr>
          <w:rFonts w:eastAsia="Calibri"/>
          <w:sz w:val="24"/>
          <w:szCs w:val="24"/>
        </w:rPr>
      </w:pPr>
      <w:r w:rsidRPr="00991B42">
        <w:rPr>
          <w:rFonts w:eastAsia="Calibri"/>
          <w:sz w:val="24"/>
          <w:szCs w:val="24"/>
        </w:rPr>
        <w:t xml:space="preserve">к постановлению Администрации муниципального образования  </w:t>
      </w:r>
    </w:p>
    <w:p w:rsidR="00BA3B7D" w:rsidRPr="00991B42" w:rsidRDefault="00BA3B7D" w:rsidP="00BA3B7D">
      <w:pPr>
        <w:tabs>
          <w:tab w:val="left" w:pos="10632"/>
        </w:tabs>
        <w:autoSpaceDE w:val="0"/>
        <w:autoSpaceDN w:val="0"/>
        <w:adjustRightInd w:val="0"/>
        <w:ind w:left="10632"/>
        <w:jc w:val="center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"</w:t>
      </w:r>
      <w:r w:rsidRPr="00991B42">
        <w:rPr>
          <w:rFonts w:eastAsia="Calibri"/>
          <w:sz w:val="24"/>
          <w:szCs w:val="24"/>
        </w:rPr>
        <w:t>Город Архангельск</w:t>
      </w:r>
      <w:r>
        <w:rPr>
          <w:rFonts w:eastAsia="Calibri"/>
          <w:sz w:val="24"/>
          <w:szCs w:val="24"/>
        </w:rPr>
        <w:t>"</w:t>
      </w:r>
    </w:p>
    <w:p w:rsidR="00BA3B7D" w:rsidRPr="00991B42" w:rsidRDefault="00BA3B7D" w:rsidP="004E45C9">
      <w:pPr>
        <w:tabs>
          <w:tab w:val="left" w:pos="10632"/>
          <w:tab w:val="left" w:pos="12191"/>
        </w:tabs>
        <w:autoSpaceDE w:val="0"/>
        <w:autoSpaceDN w:val="0"/>
        <w:adjustRightInd w:val="0"/>
        <w:ind w:left="10632"/>
        <w:jc w:val="center"/>
        <w:rPr>
          <w:rFonts w:eastAsia="Calibri"/>
          <w:sz w:val="24"/>
          <w:szCs w:val="24"/>
        </w:rPr>
      </w:pPr>
      <w:r w:rsidRPr="00991B42">
        <w:rPr>
          <w:rFonts w:eastAsia="Calibri"/>
          <w:sz w:val="24"/>
          <w:szCs w:val="24"/>
        </w:rPr>
        <w:t xml:space="preserve">от </w:t>
      </w:r>
      <w:r w:rsidR="004E45C9">
        <w:rPr>
          <w:rFonts w:eastAsia="Calibri"/>
          <w:sz w:val="24"/>
          <w:szCs w:val="24"/>
        </w:rPr>
        <w:t>14.06.2019 № 818</w:t>
      </w:r>
    </w:p>
    <w:p w:rsidR="00BA3B7D" w:rsidRDefault="00BA3B7D" w:rsidP="00BA3B7D">
      <w:pPr>
        <w:widowControl w:val="0"/>
        <w:tabs>
          <w:tab w:val="left" w:pos="10632"/>
        </w:tabs>
        <w:autoSpaceDE w:val="0"/>
        <w:autoSpaceDN w:val="0"/>
        <w:adjustRightInd w:val="0"/>
        <w:ind w:left="10631"/>
        <w:jc w:val="center"/>
        <w:outlineLvl w:val="1"/>
        <w:rPr>
          <w:sz w:val="24"/>
          <w:szCs w:val="24"/>
        </w:rPr>
      </w:pPr>
    </w:p>
    <w:p w:rsidR="00BA3B7D" w:rsidRPr="00991B42" w:rsidRDefault="00BA3B7D" w:rsidP="00BA3B7D">
      <w:pPr>
        <w:tabs>
          <w:tab w:val="left" w:pos="10632"/>
        </w:tabs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rFonts w:eastAsia="Calibri"/>
          <w:sz w:val="24"/>
          <w:szCs w:val="24"/>
        </w:rPr>
        <w:t xml:space="preserve">Приложение </w:t>
      </w:r>
      <w:r w:rsidRPr="00991B42">
        <w:rPr>
          <w:sz w:val="24"/>
          <w:szCs w:val="24"/>
        </w:rPr>
        <w:t>№ 2</w:t>
      </w:r>
    </w:p>
    <w:p w:rsidR="00BA3B7D" w:rsidRDefault="00BA3B7D" w:rsidP="00BA3B7D">
      <w:pPr>
        <w:widowControl w:val="0"/>
        <w:tabs>
          <w:tab w:val="left" w:pos="10632"/>
        </w:tabs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1C50A0">
        <w:rPr>
          <w:sz w:val="24"/>
          <w:szCs w:val="24"/>
        </w:rPr>
        <w:t xml:space="preserve">к ведомственной целевой программе </w:t>
      </w: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</w:p>
    <w:p w:rsidR="00BA3B7D" w:rsidRDefault="00BA3B7D" w:rsidP="00BA3B7D">
      <w:pPr>
        <w:widowControl w:val="0"/>
        <w:tabs>
          <w:tab w:val="left" w:pos="10632"/>
        </w:tabs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1C50A0">
        <w:rPr>
          <w:sz w:val="24"/>
          <w:szCs w:val="24"/>
        </w:rPr>
        <w:t>Город</w:t>
      </w:r>
      <w:r w:rsidRPr="001C50A0">
        <w:rPr>
          <w:sz w:val="20"/>
        </w:rPr>
        <w:t xml:space="preserve"> </w:t>
      </w:r>
      <w:r w:rsidRPr="001C50A0">
        <w:rPr>
          <w:sz w:val="24"/>
          <w:szCs w:val="24"/>
        </w:rPr>
        <w:t>Архангельск</w:t>
      </w:r>
      <w:r>
        <w:rPr>
          <w:sz w:val="24"/>
          <w:szCs w:val="24"/>
        </w:rPr>
        <w:t>"</w:t>
      </w:r>
    </w:p>
    <w:p w:rsidR="00BA3B7D" w:rsidRPr="001C50A0" w:rsidRDefault="00BA3B7D" w:rsidP="00BA3B7D">
      <w:pPr>
        <w:widowControl w:val="0"/>
        <w:autoSpaceDE w:val="0"/>
        <w:autoSpaceDN w:val="0"/>
        <w:adjustRightInd w:val="0"/>
        <w:ind w:left="9356" w:firstLine="9072"/>
        <w:rPr>
          <w:rFonts w:ascii="Calibri" w:hAnsi="Calibri" w:cs="Calibri"/>
          <w:sz w:val="24"/>
          <w:szCs w:val="24"/>
        </w:rPr>
      </w:pPr>
    </w:p>
    <w:p w:rsidR="00BA3B7D" w:rsidRDefault="00BA3B7D" w:rsidP="00BA3B7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BA3B7D" w:rsidRDefault="00BA3B7D" w:rsidP="00BA3B7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C50A0">
        <w:rPr>
          <w:b/>
          <w:szCs w:val="28"/>
        </w:rPr>
        <w:t>мероприятий и финансовое обеспечение реализации ведомственной программы</w:t>
      </w:r>
      <w:r>
        <w:rPr>
          <w:b/>
          <w:szCs w:val="28"/>
        </w:rPr>
        <w:t xml:space="preserve"> </w:t>
      </w:r>
    </w:p>
    <w:p w:rsidR="00BA3B7D" w:rsidRDefault="00BA3B7D" w:rsidP="00BA3B7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1C50A0">
        <w:rPr>
          <w:b/>
          <w:szCs w:val="28"/>
        </w:rPr>
        <w:t xml:space="preserve">Развитие и поддержка территориального общественного самоуправления на территории </w:t>
      </w:r>
    </w:p>
    <w:p w:rsidR="00BA3B7D" w:rsidRDefault="00BA3B7D" w:rsidP="00BA3B7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C50A0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1C50A0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BA3B7D" w:rsidRDefault="00BA3B7D" w:rsidP="00BA3B7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A3B7D" w:rsidRPr="00BA3B7D" w:rsidRDefault="00BA3B7D" w:rsidP="00BA3B7D">
      <w:pPr>
        <w:widowControl w:val="0"/>
        <w:autoSpaceDE w:val="0"/>
        <w:autoSpaceDN w:val="0"/>
        <w:adjustRightInd w:val="0"/>
        <w:ind w:left="-567"/>
        <w:rPr>
          <w:sz w:val="24"/>
          <w:szCs w:val="28"/>
        </w:rPr>
      </w:pPr>
      <w:r w:rsidRPr="00BA3B7D">
        <w:rPr>
          <w:sz w:val="24"/>
          <w:szCs w:val="28"/>
        </w:rPr>
        <w:t>Таблица</w:t>
      </w:r>
    </w:p>
    <w:tbl>
      <w:tblPr>
        <w:tblW w:w="15593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BA3B7D" w:rsidRPr="001C50A0" w:rsidTr="00BA3B7D">
        <w:trPr>
          <w:trHeight w:val="458"/>
          <w:jc w:val="center"/>
        </w:trPr>
        <w:tc>
          <w:tcPr>
            <w:tcW w:w="4112" w:type="dxa"/>
            <w:vMerge w:val="restart"/>
            <w:hideMark/>
          </w:tcPr>
          <w:p w:rsidR="00BA3B7D" w:rsidRPr="001C50A0" w:rsidRDefault="00BA3B7D" w:rsidP="00CD1D66">
            <w:pPr>
              <w:widowControl w:val="0"/>
              <w:tabs>
                <w:tab w:val="left" w:pos="322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2126" w:type="dxa"/>
            <w:vMerge w:val="restart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953" w:type="dxa"/>
            <w:gridSpan w:val="6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Объемы финансового обеспечения,</w:t>
            </w:r>
          </w:p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тыс. руб.</w:t>
            </w:r>
          </w:p>
        </w:tc>
      </w:tr>
      <w:tr w:rsidR="00BA3B7D" w:rsidRPr="001C50A0" w:rsidTr="00BA3B7D">
        <w:trPr>
          <w:jc w:val="center"/>
        </w:trPr>
        <w:tc>
          <w:tcPr>
            <w:tcW w:w="4112" w:type="dxa"/>
            <w:vMerge/>
            <w:vAlign w:val="center"/>
            <w:hideMark/>
          </w:tcPr>
          <w:p w:rsidR="00BA3B7D" w:rsidRPr="001C50A0" w:rsidRDefault="00BA3B7D" w:rsidP="00CD1D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A3B7D" w:rsidRPr="001C50A0" w:rsidRDefault="00BA3B7D" w:rsidP="00CD1D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A3B7D" w:rsidRPr="001C50A0" w:rsidRDefault="00BA3B7D" w:rsidP="00CD1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2021 год</w:t>
            </w:r>
          </w:p>
        </w:tc>
      </w:tr>
      <w:tr w:rsidR="00BA3B7D" w:rsidRPr="001C50A0" w:rsidTr="00BA3B7D">
        <w:trPr>
          <w:jc w:val="center"/>
        </w:trPr>
        <w:tc>
          <w:tcPr>
            <w:tcW w:w="411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</w:t>
            </w:r>
          </w:p>
        </w:tc>
      </w:tr>
      <w:tr w:rsidR="00BA3B7D" w:rsidRPr="001C50A0" w:rsidTr="00BA3B7D">
        <w:trPr>
          <w:trHeight w:val="70"/>
          <w:jc w:val="center"/>
        </w:trPr>
        <w:tc>
          <w:tcPr>
            <w:tcW w:w="4112" w:type="dxa"/>
            <w:vMerge w:val="restart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Мероприятие 1.</w:t>
            </w:r>
          </w:p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Реализация социально значимых проектов ТОС</w:t>
            </w:r>
          </w:p>
        </w:tc>
        <w:tc>
          <w:tcPr>
            <w:tcW w:w="3402" w:type="dxa"/>
            <w:vMerge w:val="restart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 </w:t>
            </w:r>
            <w:r w:rsidRPr="001C50A0">
              <w:rPr>
                <w:sz w:val="24"/>
                <w:szCs w:val="24"/>
              </w:rPr>
              <w:t>/ департамент эконом</w:t>
            </w:r>
            <w:r>
              <w:rPr>
                <w:sz w:val="24"/>
                <w:szCs w:val="24"/>
              </w:rPr>
              <w:t>ического развития</w:t>
            </w:r>
            <w:r w:rsidRPr="001C50A0">
              <w:rPr>
                <w:sz w:val="24"/>
                <w:szCs w:val="24"/>
              </w:rPr>
              <w:t xml:space="preserve">, отдел учета и отчетности, администрации </w:t>
            </w:r>
            <w:proofErr w:type="spellStart"/>
            <w:r w:rsidRPr="001C50A0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-</w:t>
            </w:r>
            <w:r w:rsidRPr="001C50A0">
              <w:rPr>
                <w:sz w:val="24"/>
                <w:szCs w:val="24"/>
              </w:rPr>
              <w:t>альных</w:t>
            </w:r>
            <w:proofErr w:type="spellEnd"/>
            <w:r w:rsidRPr="001C50A0">
              <w:rPr>
                <w:sz w:val="24"/>
                <w:szCs w:val="24"/>
              </w:rPr>
              <w:t xml:space="preserve"> округов, ТОС</w:t>
            </w:r>
          </w:p>
        </w:tc>
        <w:tc>
          <w:tcPr>
            <w:tcW w:w="2126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902,9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2 122,0</w:t>
            </w:r>
          </w:p>
        </w:tc>
        <w:tc>
          <w:tcPr>
            <w:tcW w:w="993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5 029,2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5 730,8,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2 286,0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2 286,0</w:t>
            </w:r>
          </w:p>
        </w:tc>
      </w:tr>
      <w:tr w:rsidR="00BA3B7D" w:rsidRPr="001C50A0" w:rsidTr="00BA3B7D">
        <w:trPr>
          <w:trHeight w:val="233"/>
          <w:jc w:val="center"/>
        </w:trPr>
        <w:tc>
          <w:tcPr>
            <w:tcW w:w="4112" w:type="dxa"/>
            <w:vMerge/>
            <w:vAlign w:val="center"/>
            <w:hideMark/>
          </w:tcPr>
          <w:p w:rsidR="00BA3B7D" w:rsidRPr="001C50A0" w:rsidRDefault="00BA3B7D" w:rsidP="00CD1D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A3B7D" w:rsidRPr="001C50A0" w:rsidRDefault="00BA3B7D" w:rsidP="00CD1D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533,0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1 727,0</w:t>
            </w:r>
          </w:p>
        </w:tc>
        <w:tc>
          <w:tcPr>
            <w:tcW w:w="993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3 858,9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3 987,0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2 057,4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2 057,4</w:t>
            </w:r>
          </w:p>
        </w:tc>
      </w:tr>
      <w:tr w:rsidR="00BA3B7D" w:rsidRPr="001C50A0" w:rsidTr="00BA3B7D">
        <w:trPr>
          <w:trHeight w:val="232"/>
          <w:jc w:val="center"/>
        </w:trPr>
        <w:tc>
          <w:tcPr>
            <w:tcW w:w="4112" w:type="dxa"/>
            <w:vMerge/>
            <w:vAlign w:val="center"/>
          </w:tcPr>
          <w:p w:rsidR="00BA3B7D" w:rsidRPr="001C50A0" w:rsidRDefault="00BA3B7D" w:rsidP="00CD1D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A3B7D" w:rsidRPr="001C50A0" w:rsidRDefault="00BA3B7D" w:rsidP="00CD1D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179,6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182,8</w:t>
            </w:r>
          </w:p>
        </w:tc>
        <w:tc>
          <w:tcPr>
            <w:tcW w:w="993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359,7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3B7D" w:rsidRPr="001C50A0" w:rsidTr="00BA3B7D">
        <w:trPr>
          <w:trHeight w:val="70"/>
          <w:jc w:val="center"/>
        </w:trPr>
        <w:tc>
          <w:tcPr>
            <w:tcW w:w="4112" w:type="dxa"/>
            <w:vMerge/>
            <w:vAlign w:val="center"/>
            <w:hideMark/>
          </w:tcPr>
          <w:p w:rsidR="00BA3B7D" w:rsidRPr="001C50A0" w:rsidRDefault="00BA3B7D" w:rsidP="00CD1D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A3B7D" w:rsidRPr="001C50A0" w:rsidRDefault="00BA3B7D" w:rsidP="00CD1D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190,3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212,2</w:t>
            </w:r>
          </w:p>
        </w:tc>
        <w:tc>
          <w:tcPr>
            <w:tcW w:w="993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983,1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1 384,1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</w:t>
            </w:r>
          </w:p>
        </w:tc>
      </w:tr>
    </w:tbl>
    <w:p w:rsidR="00BA3B7D" w:rsidRDefault="00BA3B7D"/>
    <w:p w:rsidR="00BA3B7D" w:rsidRDefault="00BA3B7D"/>
    <w:p w:rsidR="00BA3B7D" w:rsidRPr="00BA3B7D" w:rsidRDefault="00BA3B7D" w:rsidP="00BA3B7D">
      <w:pPr>
        <w:ind w:hanging="567"/>
        <w:rPr>
          <w:sz w:val="24"/>
        </w:rPr>
      </w:pPr>
      <w:r w:rsidRPr="00BA3B7D">
        <w:rPr>
          <w:sz w:val="24"/>
        </w:rPr>
        <w:lastRenderedPageBreak/>
        <w:t>Продолжение таблицы</w:t>
      </w:r>
    </w:p>
    <w:tbl>
      <w:tblPr>
        <w:tblW w:w="15593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BA3B7D" w:rsidRPr="001C50A0" w:rsidTr="00BA3B7D">
        <w:trPr>
          <w:trHeight w:val="7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</w:t>
            </w:r>
          </w:p>
        </w:tc>
      </w:tr>
      <w:tr w:rsidR="00BA3B7D" w:rsidRPr="001C50A0" w:rsidTr="00BA3B7D">
        <w:trPr>
          <w:trHeight w:val="858"/>
          <w:jc w:val="center"/>
        </w:trPr>
        <w:tc>
          <w:tcPr>
            <w:tcW w:w="4112" w:type="dxa"/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1C50A0">
              <w:rPr>
                <w:sz w:val="24"/>
                <w:szCs w:val="24"/>
              </w:rPr>
              <w:t>.</w:t>
            </w:r>
          </w:p>
          <w:p w:rsidR="00BA3B7D" w:rsidRDefault="00BA3B7D" w:rsidP="00BA3B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Публикация в средствах массовой информации статей и </w:t>
            </w:r>
            <w:proofErr w:type="spellStart"/>
            <w:r w:rsidRPr="001C50A0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-</w:t>
            </w:r>
            <w:r w:rsidRPr="001C50A0">
              <w:rPr>
                <w:sz w:val="24"/>
                <w:szCs w:val="24"/>
              </w:rPr>
              <w:t>онных</w:t>
            </w:r>
            <w:proofErr w:type="spellEnd"/>
            <w:r w:rsidRPr="001C50A0">
              <w:rPr>
                <w:sz w:val="24"/>
                <w:szCs w:val="24"/>
              </w:rPr>
              <w:t xml:space="preserve"> материалов, освещающих деятельность ТОС на территории муниципального образования </w:t>
            </w:r>
          </w:p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 xml:space="preserve"> / департамент эконом</w:t>
            </w:r>
            <w:r>
              <w:rPr>
                <w:sz w:val="24"/>
                <w:szCs w:val="24"/>
              </w:rPr>
              <w:t>ического развития</w:t>
            </w:r>
            <w:r w:rsidRPr="001C50A0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6" w:type="dxa"/>
            <w:hideMark/>
          </w:tcPr>
          <w:p w:rsidR="00BA3B7D" w:rsidRDefault="00BA3B7D" w:rsidP="00CD1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  <w:p w:rsidR="00BA3B7D" w:rsidRDefault="00BA3B7D" w:rsidP="00CD1D66">
            <w:pPr>
              <w:rPr>
                <w:sz w:val="24"/>
                <w:szCs w:val="24"/>
              </w:rPr>
            </w:pPr>
          </w:p>
          <w:p w:rsidR="00BA3B7D" w:rsidRPr="006716F6" w:rsidRDefault="00BA3B7D" w:rsidP="00CD1D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0</w:t>
            </w:r>
          </w:p>
        </w:tc>
      </w:tr>
      <w:tr w:rsidR="00BA3B7D" w:rsidRPr="001C50A0" w:rsidTr="00BA3B7D">
        <w:trPr>
          <w:trHeight w:val="258"/>
          <w:jc w:val="center"/>
        </w:trPr>
        <w:tc>
          <w:tcPr>
            <w:tcW w:w="4112" w:type="dxa"/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1C50A0">
              <w:rPr>
                <w:sz w:val="24"/>
                <w:szCs w:val="24"/>
              </w:rPr>
              <w:t>.</w:t>
            </w:r>
          </w:p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Организация и проведение конкурсов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Лучший ТОС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Лучший активист ТОС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 xml:space="preserve"> / департамент экономи</w:t>
            </w:r>
            <w:r>
              <w:rPr>
                <w:sz w:val="24"/>
                <w:szCs w:val="24"/>
              </w:rPr>
              <w:t>ческого развития</w:t>
            </w:r>
            <w:r w:rsidRPr="001C50A0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6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</w:tr>
      <w:tr w:rsidR="00BA3B7D" w:rsidRPr="001C50A0" w:rsidTr="00BA3B7D">
        <w:trPr>
          <w:trHeight w:val="422"/>
          <w:jc w:val="center"/>
        </w:trPr>
        <w:tc>
          <w:tcPr>
            <w:tcW w:w="4112" w:type="dxa"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</w:t>
            </w:r>
            <w:r w:rsidRPr="001C50A0">
              <w:rPr>
                <w:sz w:val="24"/>
                <w:szCs w:val="24"/>
              </w:rPr>
              <w:t>.</w:t>
            </w:r>
          </w:p>
          <w:p w:rsidR="00BA3B7D" w:rsidRDefault="00BA3B7D" w:rsidP="00BA3B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50A0">
              <w:rPr>
                <w:sz w:val="24"/>
                <w:szCs w:val="24"/>
              </w:rPr>
              <w:t xml:space="preserve">озмещение затрат, связанных </w:t>
            </w:r>
          </w:p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с обеспечением деятельности ТОС</w:t>
            </w:r>
          </w:p>
        </w:tc>
        <w:tc>
          <w:tcPr>
            <w:tcW w:w="3402" w:type="dxa"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 </w:t>
            </w:r>
            <w:r w:rsidRPr="001C50A0">
              <w:rPr>
                <w:sz w:val="24"/>
                <w:szCs w:val="24"/>
              </w:rPr>
              <w:t>/ департамент экономи</w:t>
            </w:r>
            <w:r>
              <w:rPr>
                <w:sz w:val="24"/>
                <w:szCs w:val="24"/>
              </w:rPr>
              <w:t>ческого развития</w:t>
            </w:r>
            <w:r w:rsidRPr="001C50A0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6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C50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993" w:type="dxa"/>
          </w:tcPr>
          <w:p w:rsidR="00BA3B7D" w:rsidRPr="001C50A0" w:rsidRDefault="00BA3B7D" w:rsidP="00CD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</w:tr>
      <w:tr w:rsidR="00BA3B7D" w:rsidRPr="001C50A0" w:rsidTr="00BA3B7D">
        <w:trPr>
          <w:trHeight w:val="143"/>
          <w:jc w:val="center"/>
        </w:trPr>
        <w:tc>
          <w:tcPr>
            <w:tcW w:w="4112" w:type="dxa"/>
            <w:vMerge w:val="restart"/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3402" w:type="dxa"/>
            <w:vMerge w:val="restart"/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C50A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7,9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2 169,3</w:t>
            </w:r>
          </w:p>
        </w:tc>
        <w:tc>
          <w:tcPr>
            <w:tcW w:w="993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5 126,2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5 806,8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2 362,0</w:t>
            </w:r>
          </w:p>
        </w:tc>
        <w:tc>
          <w:tcPr>
            <w:tcW w:w="992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2 362,0</w:t>
            </w:r>
          </w:p>
        </w:tc>
      </w:tr>
      <w:tr w:rsidR="00BA3B7D" w:rsidRPr="001C50A0" w:rsidTr="00BA3B7D">
        <w:trPr>
          <w:trHeight w:val="142"/>
          <w:jc w:val="center"/>
        </w:trPr>
        <w:tc>
          <w:tcPr>
            <w:tcW w:w="4112" w:type="dxa"/>
            <w:vMerge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C50A0">
              <w:rPr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1 774,3</w:t>
            </w:r>
          </w:p>
        </w:tc>
        <w:tc>
          <w:tcPr>
            <w:tcW w:w="993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3 955,9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4 063,0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2 133,4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2 133,4</w:t>
            </w:r>
          </w:p>
        </w:tc>
      </w:tr>
      <w:tr w:rsidR="00BA3B7D" w:rsidRPr="001C50A0" w:rsidTr="00BA3B7D">
        <w:trPr>
          <w:trHeight w:val="135"/>
          <w:jc w:val="center"/>
        </w:trPr>
        <w:tc>
          <w:tcPr>
            <w:tcW w:w="4112" w:type="dxa"/>
            <w:vMerge/>
            <w:vAlign w:val="center"/>
            <w:hideMark/>
          </w:tcPr>
          <w:p w:rsidR="00BA3B7D" w:rsidRPr="001C50A0" w:rsidRDefault="00BA3B7D" w:rsidP="00CD1D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A3B7D" w:rsidRPr="001C50A0" w:rsidRDefault="00BA3B7D" w:rsidP="00CD1D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179,6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182,8</w:t>
            </w:r>
          </w:p>
        </w:tc>
        <w:tc>
          <w:tcPr>
            <w:tcW w:w="993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359,7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3B7D" w:rsidRPr="001C50A0" w:rsidTr="00BA3B7D">
        <w:trPr>
          <w:trHeight w:val="70"/>
          <w:jc w:val="center"/>
        </w:trPr>
        <w:tc>
          <w:tcPr>
            <w:tcW w:w="4112" w:type="dxa"/>
            <w:vMerge/>
            <w:vAlign w:val="center"/>
            <w:hideMark/>
          </w:tcPr>
          <w:p w:rsidR="00BA3B7D" w:rsidRPr="001C50A0" w:rsidRDefault="00BA3B7D" w:rsidP="00CD1D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A3B7D" w:rsidRPr="001C50A0" w:rsidRDefault="00BA3B7D" w:rsidP="00CD1D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BA3B7D" w:rsidRPr="001C50A0" w:rsidRDefault="00BA3B7D" w:rsidP="00CD1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vAlign w:val="center"/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190,3</w:t>
            </w:r>
          </w:p>
        </w:tc>
        <w:tc>
          <w:tcPr>
            <w:tcW w:w="992" w:type="dxa"/>
            <w:vAlign w:val="center"/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212,2</w:t>
            </w:r>
          </w:p>
        </w:tc>
        <w:tc>
          <w:tcPr>
            <w:tcW w:w="993" w:type="dxa"/>
            <w:vAlign w:val="center"/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983,1</w:t>
            </w:r>
          </w:p>
        </w:tc>
        <w:tc>
          <w:tcPr>
            <w:tcW w:w="992" w:type="dxa"/>
            <w:vAlign w:val="center"/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1 384,1</w:t>
            </w:r>
          </w:p>
        </w:tc>
        <w:tc>
          <w:tcPr>
            <w:tcW w:w="992" w:type="dxa"/>
            <w:vAlign w:val="center"/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</w:t>
            </w:r>
          </w:p>
        </w:tc>
        <w:tc>
          <w:tcPr>
            <w:tcW w:w="992" w:type="dxa"/>
            <w:vAlign w:val="center"/>
            <w:hideMark/>
          </w:tcPr>
          <w:p w:rsidR="00BA3B7D" w:rsidRPr="001C50A0" w:rsidRDefault="00BA3B7D" w:rsidP="00BA3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</w:t>
            </w:r>
          </w:p>
        </w:tc>
      </w:tr>
    </w:tbl>
    <w:p w:rsidR="00BA3B7D" w:rsidRPr="00BA3B7D" w:rsidRDefault="00BA3B7D" w:rsidP="00BA3B7D">
      <w:pPr>
        <w:widowControl w:val="0"/>
        <w:autoSpaceDE w:val="0"/>
        <w:autoSpaceDN w:val="0"/>
        <w:adjustRightInd w:val="0"/>
        <w:spacing w:after="120"/>
        <w:ind w:right="-598"/>
        <w:jc w:val="right"/>
        <w:rPr>
          <w:sz w:val="24"/>
          <w:szCs w:val="28"/>
        </w:rPr>
      </w:pPr>
      <w:r w:rsidRPr="00BA3B7D">
        <w:rPr>
          <w:sz w:val="24"/>
          <w:szCs w:val="28"/>
        </w:rPr>
        <w:t>".</w:t>
      </w:r>
    </w:p>
    <w:p w:rsidR="00BA3B7D" w:rsidRDefault="00BA3B7D" w:rsidP="00BA3B7D">
      <w:pPr>
        <w:widowControl w:val="0"/>
        <w:autoSpaceDE w:val="0"/>
        <w:autoSpaceDN w:val="0"/>
        <w:adjustRightInd w:val="0"/>
        <w:spacing w:after="120"/>
        <w:ind w:right="-31"/>
        <w:jc w:val="center"/>
      </w:pPr>
      <w:r>
        <w:rPr>
          <w:szCs w:val="28"/>
        </w:rPr>
        <w:t>____________</w:t>
      </w:r>
    </w:p>
    <w:p w:rsidR="00BA3B7D" w:rsidRDefault="00BA3B7D" w:rsidP="00BA3B7D">
      <w:pPr>
        <w:widowControl w:val="0"/>
        <w:autoSpaceDE w:val="0"/>
        <w:autoSpaceDN w:val="0"/>
        <w:adjustRightInd w:val="0"/>
        <w:spacing w:after="120"/>
        <w:ind w:right="-31"/>
        <w:jc w:val="center"/>
      </w:pPr>
    </w:p>
    <w:p w:rsidR="00BA3B7D" w:rsidRDefault="00BA3B7D" w:rsidP="00BA3B7D">
      <w:pPr>
        <w:widowControl w:val="0"/>
        <w:autoSpaceDE w:val="0"/>
        <w:autoSpaceDN w:val="0"/>
        <w:adjustRightInd w:val="0"/>
        <w:spacing w:after="120"/>
        <w:ind w:right="-31"/>
        <w:jc w:val="center"/>
      </w:pPr>
    </w:p>
    <w:p w:rsidR="00570BF9" w:rsidRPr="00594F3D" w:rsidRDefault="00570BF9" w:rsidP="000B1EBA">
      <w:pPr>
        <w:tabs>
          <w:tab w:val="left" w:pos="8364"/>
        </w:tabs>
        <w:jc w:val="both"/>
        <w:rPr>
          <w:szCs w:val="28"/>
        </w:rPr>
      </w:pPr>
    </w:p>
    <w:sectPr w:rsidR="00570BF9" w:rsidRPr="00594F3D" w:rsidSect="00BA3B7D">
      <w:headerReference w:type="firs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62" w:rsidRDefault="00470762" w:rsidP="00792150">
      <w:r>
        <w:separator/>
      </w:r>
    </w:p>
  </w:endnote>
  <w:endnote w:type="continuationSeparator" w:id="0">
    <w:p w:rsidR="00470762" w:rsidRDefault="0047076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62" w:rsidRDefault="00470762" w:rsidP="00792150">
      <w:r>
        <w:separator/>
      </w:r>
    </w:p>
  </w:footnote>
  <w:footnote w:type="continuationSeparator" w:id="0">
    <w:p w:rsidR="00470762" w:rsidRDefault="0047076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7D" w:rsidRDefault="00BA3B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60282"/>
    <w:rsid w:val="00092D76"/>
    <w:rsid w:val="000A5B72"/>
    <w:rsid w:val="000A5D53"/>
    <w:rsid w:val="000B1EBA"/>
    <w:rsid w:val="000B222C"/>
    <w:rsid w:val="000B608E"/>
    <w:rsid w:val="000E3FA7"/>
    <w:rsid w:val="000F0D05"/>
    <w:rsid w:val="000F0DFA"/>
    <w:rsid w:val="000F1A32"/>
    <w:rsid w:val="000F214F"/>
    <w:rsid w:val="0013422F"/>
    <w:rsid w:val="001531B8"/>
    <w:rsid w:val="001870B0"/>
    <w:rsid w:val="001C76C5"/>
    <w:rsid w:val="001E05E7"/>
    <w:rsid w:val="0020726E"/>
    <w:rsid w:val="00220DBA"/>
    <w:rsid w:val="00234552"/>
    <w:rsid w:val="00297F0C"/>
    <w:rsid w:val="002A30B4"/>
    <w:rsid w:val="002D35F8"/>
    <w:rsid w:val="00301D62"/>
    <w:rsid w:val="00305F65"/>
    <w:rsid w:val="003178B3"/>
    <w:rsid w:val="003639F8"/>
    <w:rsid w:val="00371CD9"/>
    <w:rsid w:val="003E4D35"/>
    <w:rsid w:val="004026A6"/>
    <w:rsid w:val="004126FE"/>
    <w:rsid w:val="004255B8"/>
    <w:rsid w:val="00430334"/>
    <w:rsid w:val="00441C5C"/>
    <w:rsid w:val="004662D7"/>
    <w:rsid w:val="00470762"/>
    <w:rsid w:val="00476E99"/>
    <w:rsid w:val="00485F02"/>
    <w:rsid w:val="004866C8"/>
    <w:rsid w:val="004A1073"/>
    <w:rsid w:val="004C7C24"/>
    <w:rsid w:val="004E45C9"/>
    <w:rsid w:val="004F4F58"/>
    <w:rsid w:val="00506DA2"/>
    <w:rsid w:val="005252CE"/>
    <w:rsid w:val="00560159"/>
    <w:rsid w:val="00570BF9"/>
    <w:rsid w:val="00586EA7"/>
    <w:rsid w:val="00594965"/>
    <w:rsid w:val="00594F3D"/>
    <w:rsid w:val="005A2B7E"/>
    <w:rsid w:val="005C5DE5"/>
    <w:rsid w:val="005C7EC9"/>
    <w:rsid w:val="005D526B"/>
    <w:rsid w:val="00660D47"/>
    <w:rsid w:val="006672B7"/>
    <w:rsid w:val="00667CCB"/>
    <w:rsid w:val="00694086"/>
    <w:rsid w:val="006947BB"/>
    <w:rsid w:val="006A13C6"/>
    <w:rsid w:val="006A5A13"/>
    <w:rsid w:val="006B3DB3"/>
    <w:rsid w:val="006C15B0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7212F"/>
    <w:rsid w:val="00784096"/>
    <w:rsid w:val="00785C32"/>
    <w:rsid w:val="00792150"/>
    <w:rsid w:val="0079690B"/>
    <w:rsid w:val="007A60D0"/>
    <w:rsid w:val="007C2870"/>
    <w:rsid w:val="007E034B"/>
    <w:rsid w:val="008305EA"/>
    <w:rsid w:val="00850E74"/>
    <w:rsid w:val="00895FB9"/>
    <w:rsid w:val="008B6417"/>
    <w:rsid w:val="008E0D4B"/>
    <w:rsid w:val="008E0D87"/>
    <w:rsid w:val="008F3F39"/>
    <w:rsid w:val="008F45D8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A60A4"/>
    <w:rsid w:val="009A610A"/>
    <w:rsid w:val="009D5F70"/>
    <w:rsid w:val="009E34A9"/>
    <w:rsid w:val="00A12998"/>
    <w:rsid w:val="00A46071"/>
    <w:rsid w:val="00A5669D"/>
    <w:rsid w:val="00A67CEE"/>
    <w:rsid w:val="00A76A6E"/>
    <w:rsid w:val="00AA1810"/>
    <w:rsid w:val="00AD3356"/>
    <w:rsid w:val="00AF354F"/>
    <w:rsid w:val="00AF6E37"/>
    <w:rsid w:val="00B8134E"/>
    <w:rsid w:val="00BA3B7D"/>
    <w:rsid w:val="00BB3193"/>
    <w:rsid w:val="00BB5891"/>
    <w:rsid w:val="00BC15BB"/>
    <w:rsid w:val="00BC4980"/>
    <w:rsid w:val="00BF0FAE"/>
    <w:rsid w:val="00C05EB0"/>
    <w:rsid w:val="00C3248A"/>
    <w:rsid w:val="00C37A95"/>
    <w:rsid w:val="00C61299"/>
    <w:rsid w:val="00C62F37"/>
    <w:rsid w:val="00C703C2"/>
    <w:rsid w:val="00C7335B"/>
    <w:rsid w:val="00C73AB7"/>
    <w:rsid w:val="00C755FF"/>
    <w:rsid w:val="00C90473"/>
    <w:rsid w:val="00CB3671"/>
    <w:rsid w:val="00CB5BC7"/>
    <w:rsid w:val="00CE74D9"/>
    <w:rsid w:val="00D16156"/>
    <w:rsid w:val="00D172CD"/>
    <w:rsid w:val="00D2588E"/>
    <w:rsid w:val="00D56DB4"/>
    <w:rsid w:val="00D630F3"/>
    <w:rsid w:val="00D644E0"/>
    <w:rsid w:val="00D85177"/>
    <w:rsid w:val="00D87079"/>
    <w:rsid w:val="00DA76DA"/>
    <w:rsid w:val="00DC4BE1"/>
    <w:rsid w:val="00DD5A16"/>
    <w:rsid w:val="00DF3D9B"/>
    <w:rsid w:val="00E23214"/>
    <w:rsid w:val="00E32FDC"/>
    <w:rsid w:val="00E34CE0"/>
    <w:rsid w:val="00E447ED"/>
    <w:rsid w:val="00E90521"/>
    <w:rsid w:val="00E974EB"/>
    <w:rsid w:val="00EB3DEE"/>
    <w:rsid w:val="00EE4935"/>
    <w:rsid w:val="00EF17FD"/>
    <w:rsid w:val="00F03980"/>
    <w:rsid w:val="00F13C6D"/>
    <w:rsid w:val="00F31E5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ConsNormal">
    <w:name w:val="ConsNormal"/>
    <w:rsid w:val="00BA3B7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ConsNormal">
    <w:name w:val="ConsNormal"/>
    <w:rsid w:val="00BA3B7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F559-0958-4D0E-8B7A-715154FF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2019-06-07T08:11:00Z</cp:lastPrinted>
  <dcterms:created xsi:type="dcterms:W3CDTF">2019-06-17T06:05:00Z</dcterms:created>
  <dcterms:modified xsi:type="dcterms:W3CDTF">2019-06-17T06:05:00Z</dcterms:modified>
</cp:coreProperties>
</file>