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09" w:rsidRPr="002B398E" w:rsidRDefault="00BB540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398E">
        <w:rPr>
          <w:rFonts w:ascii="Times New Roman" w:hAnsi="Times New Roman" w:cs="Times New Roman"/>
          <w:b/>
          <w:sz w:val="32"/>
          <w:szCs w:val="32"/>
        </w:rPr>
        <w:t xml:space="preserve">Мораторий на проверки: прослеживается ответственный подход бизнеса, количество правонарушений в 2022 году не возросло </w:t>
      </w:r>
    </w:p>
    <w:p w:rsidR="00BB5409" w:rsidRDefault="00BB540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Default="00BB540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2023 года в прямой трансляции для предпринимателей Архангельской области в 19-й раз состоялся ежеквартальный «Единый день отчетности» контрольно-надзорных органов. Участие в совместной работе, направленной на профилактику нарушений, приняли надзорные органы: УФНС, МЧС,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Роспортебнадзор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Инспекция труда, УФАС, </w:t>
      </w:r>
      <w:r w:rsidRPr="00653E70">
        <w:rPr>
          <w:rFonts w:ascii="Times New Roman" w:hAnsi="Times New Roman" w:cs="Times New Roman"/>
          <w:sz w:val="28"/>
          <w:szCs w:val="28"/>
        </w:rPr>
        <w:t xml:space="preserve">Северное МУГАДН, прокуратура Архангельской области. </w:t>
      </w:r>
    </w:p>
    <w:p w:rsidR="002B398E" w:rsidRPr="00653E70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Default="00A4532A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3E70" w:rsidRPr="00653E70">
        <w:rPr>
          <w:rFonts w:ascii="Times New Roman" w:hAnsi="Times New Roman" w:cs="Times New Roman"/>
          <w:sz w:val="28"/>
          <w:szCs w:val="28"/>
        </w:rPr>
        <w:t>тмети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, </w:t>
      </w:r>
      <w:r w:rsidR="00653E70">
        <w:rPr>
          <w:rFonts w:ascii="Times New Roman" w:hAnsi="Times New Roman" w:cs="Times New Roman"/>
          <w:sz w:val="28"/>
          <w:szCs w:val="28"/>
        </w:rPr>
        <w:t>что данное мероприятие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проводится для предпринимательского сообществ</w:t>
      </w:r>
      <w:r w:rsidR="00653E70">
        <w:rPr>
          <w:rFonts w:ascii="Times New Roman" w:hAnsi="Times New Roman" w:cs="Times New Roman"/>
          <w:sz w:val="28"/>
          <w:szCs w:val="28"/>
        </w:rPr>
        <w:t>а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</w:t>
      </w:r>
      <w:r w:rsidR="006F15BB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653E70" w:rsidRPr="00653E70">
        <w:rPr>
          <w:rFonts w:ascii="Times New Roman" w:hAnsi="Times New Roman" w:cs="Times New Roman"/>
          <w:sz w:val="28"/>
          <w:szCs w:val="28"/>
        </w:rPr>
        <w:t>региона. В стране с июля 2021 начал действовать новый федеральный закон о гос</w:t>
      </w:r>
      <w:r w:rsidR="00653E70">
        <w:rPr>
          <w:rFonts w:ascii="Times New Roman" w:hAnsi="Times New Roman" w:cs="Times New Roman"/>
          <w:sz w:val="28"/>
          <w:szCs w:val="28"/>
        </w:rPr>
        <w:t>ударственном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и мун</w:t>
      </w:r>
      <w:r w:rsidR="00653E70">
        <w:rPr>
          <w:rFonts w:ascii="Times New Roman" w:hAnsi="Times New Roman" w:cs="Times New Roman"/>
          <w:sz w:val="28"/>
          <w:szCs w:val="28"/>
        </w:rPr>
        <w:t>иципальном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контроле, который закрепляет приоритет проф</w:t>
      </w:r>
      <w:r w:rsidR="00653E70">
        <w:rPr>
          <w:rFonts w:ascii="Times New Roman" w:hAnsi="Times New Roman" w:cs="Times New Roman"/>
          <w:sz w:val="28"/>
          <w:szCs w:val="28"/>
        </w:rPr>
        <w:t>илактических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мероприятий над надзорными. Дополнительно к этому в марте 2022 года введен мораторий на проверки, который был продлен на 2023 год</w:t>
      </w:r>
      <w:r w:rsidR="00532C98">
        <w:rPr>
          <w:rFonts w:ascii="Times New Roman" w:hAnsi="Times New Roman" w:cs="Times New Roman"/>
          <w:sz w:val="28"/>
          <w:szCs w:val="28"/>
        </w:rPr>
        <w:t xml:space="preserve"> с некоторыми исключениями</w:t>
      </w:r>
      <w:r w:rsidR="00653E70" w:rsidRPr="00653E70">
        <w:rPr>
          <w:rFonts w:ascii="Times New Roman" w:hAnsi="Times New Roman" w:cs="Times New Roman"/>
          <w:sz w:val="28"/>
          <w:szCs w:val="28"/>
        </w:rPr>
        <w:t>.</w:t>
      </w:r>
      <w:r w:rsidRPr="00A45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8E" w:rsidRPr="00653E70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Default="00BB540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E70">
        <w:rPr>
          <w:rFonts w:ascii="Times New Roman" w:hAnsi="Times New Roman" w:cs="Times New Roman"/>
          <w:sz w:val="28"/>
          <w:szCs w:val="28"/>
        </w:rPr>
        <w:t xml:space="preserve">- 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Важная функция </w:t>
      </w:r>
      <w:r w:rsidR="00A4532A">
        <w:rPr>
          <w:rFonts w:ascii="Times New Roman" w:hAnsi="Times New Roman" w:cs="Times New Roman"/>
          <w:sz w:val="28"/>
          <w:szCs w:val="28"/>
        </w:rPr>
        <w:t>ежеквартального «Единого дня отчетности»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- это системное информирование и разъяснение</w:t>
      </w:r>
      <w:r w:rsidR="00A4532A">
        <w:rPr>
          <w:rFonts w:ascii="Times New Roman" w:hAnsi="Times New Roman" w:cs="Times New Roman"/>
          <w:sz w:val="28"/>
          <w:szCs w:val="28"/>
        </w:rPr>
        <w:t>, которое является одним из главных инструментов профилактической работы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. При этом, в рамках </w:t>
      </w:r>
      <w:r w:rsidR="00A4532A"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коллеги из </w:t>
      </w:r>
      <w:r w:rsidR="00A4532A">
        <w:rPr>
          <w:rFonts w:ascii="Times New Roman" w:hAnsi="Times New Roman" w:cs="Times New Roman"/>
          <w:sz w:val="28"/>
          <w:szCs w:val="28"/>
        </w:rPr>
        <w:t>контрольно-надзорных органов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транслируют реализацию нового </w:t>
      </w:r>
      <w:r w:rsidR="00A4532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53E70" w:rsidRPr="00653E70">
        <w:rPr>
          <w:rFonts w:ascii="Times New Roman" w:hAnsi="Times New Roman" w:cs="Times New Roman"/>
          <w:sz w:val="28"/>
          <w:szCs w:val="28"/>
        </w:rPr>
        <w:t>, закрепл</w:t>
      </w:r>
      <w:r w:rsidR="00A4532A">
        <w:rPr>
          <w:rFonts w:ascii="Times New Roman" w:hAnsi="Times New Roman" w:cs="Times New Roman"/>
          <w:sz w:val="28"/>
          <w:szCs w:val="28"/>
        </w:rPr>
        <w:t>яющего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приоритет профилакти</w:t>
      </w:r>
      <w:r w:rsidR="00A4532A">
        <w:rPr>
          <w:rFonts w:ascii="Times New Roman" w:hAnsi="Times New Roman" w:cs="Times New Roman"/>
          <w:sz w:val="28"/>
          <w:szCs w:val="28"/>
        </w:rPr>
        <w:t xml:space="preserve">ческих мероприятий </w:t>
      </w:r>
      <w:r w:rsidR="00653E70" w:rsidRPr="00653E70">
        <w:rPr>
          <w:rFonts w:ascii="Times New Roman" w:hAnsi="Times New Roman" w:cs="Times New Roman"/>
          <w:sz w:val="28"/>
          <w:szCs w:val="28"/>
        </w:rPr>
        <w:t>над надзорными</w:t>
      </w:r>
      <w:r w:rsidR="006F15BB">
        <w:rPr>
          <w:rFonts w:ascii="Times New Roman" w:hAnsi="Times New Roman" w:cs="Times New Roman"/>
          <w:sz w:val="28"/>
          <w:szCs w:val="28"/>
        </w:rPr>
        <w:t>, а также ис</w:t>
      </w:r>
      <w:r w:rsidR="00653E70" w:rsidRPr="00653E70">
        <w:rPr>
          <w:rFonts w:ascii="Times New Roman" w:hAnsi="Times New Roman" w:cs="Times New Roman"/>
          <w:sz w:val="28"/>
          <w:szCs w:val="28"/>
        </w:rPr>
        <w:t>полнени</w:t>
      </w:r>
      <w:r w:rsidR="006F15BB">
        <w:rPr>
          <w:rFonts w:ascii="Times New Roman" w:hAnsi="Times New Roman" w:cs="Times New Roman"/>
          <w:sz w:val="28"/>
          <w:szCs w:val="28"/>
        </w:rPr>
        <w:t>е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</w:t>
      </w:r>
      <w:r w:rsidR="006F15BB">
        <w:rPr>
          <w:rFonts w:ascii="Times New Roman" w:hAnsi="Times New Roman" w:cs="Times New Roman"/>
          <w:sz w:val="28"/>
          <w:szCs w:val="28"/>
        </w:rPr>
        <w:t>П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F15B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653E70" w:rsidRPr="00653E70">
        <w:rPr>
          <w:rFonts w:ascii="Times New Roman" w:hAnsi="Times New Roman" w:cs="Times New Roman"/>
          <w:sz w:val="28"/>
          <w:szCs w:val="28"/>
        </w:rPr>
        <w:t>о моратории на проверки. Как уполномоченный по защите прав предпринимателей могу отметить, что действительно в структуре обращений в мой адрес жалоб на</w:t>
      </w:r>
      <w:r w:rsidR="006F15BB">
        <w:rPr>
          <w:rFonts w:ascii="Times New Roman" w:hAnsi="Times New Roman" w:cs="Times New Roman"/>
          <w:sz w:val="28"/>
          <w:szCs w:val="28"/>
        </w:rPr>
        <w:t xml:space="preserve"> </w:t>
      </w:r>
      <w:r w:rsidR="00653E70" w:rsidRPr="00653E70">
        <w:rPr>
          <w:rFonts w:ascii="Times New Roman" w:hAnsi="Times New Roman" w:cs="Times New Roman"/>
          <w:sz w:val="28"/>
          <w:szCs w:val="28"/>
        </w:rPr>
        <w:t>контроль</w:t>
      </w:r>
      <w:r w:rsidR="006F15BB">
        <w:rPr>
          <w:rFonts w:ascii="Times New Roman" w:hAnsi="Times New Roman" w:cs="Times New Roman"/>
          <w:sz w:val="28"/>
          <w:szCs w:val="28"/>
        </w:rPr>
        <w:t>но</w:t>
      </w:r>
      <w:r w:rsidR="00653E70" w:rsidRPr="00653E70">
        <w:rPr>
          <w:rFonts w:ascii="Times New Roman" w:hAnsi="Times New Roman" w:cs="Times New Roman"/>
          <w:sz w:val="28"/>
          <w:szCs w:val="28"/>
        </w:rPr>
        <w:t>-надзор</w:t>
      </w:r>
      <w:r w:rsidR="006F15BB">
        <w:rPr>
          <w:rFonts w:ascii="Times New Roman" w:hAnsi="Times New Roman" w:cs="Times New Roman"/>
          <w:sz w:val="28"/>
          <w:szCs w:val="28"/>
        </w:rPr>
        <w:t>ны</w:t>
      </w:r>
      <w:r w:rsidR="00532C98">
        <w:rPr>
          <w:rFonts w:ascii="Times New Roman" w:hAnsi="Times New Roman" w:cs="Times New Roman"/>
          <w:sz w:val="28"/>
          <w:szCs w:val="28"/>
        </w:rPr>
        <w:t>е</w:t>
      </w:r>
      <w:r w:rsidR="006F15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32C98">
        <w:rPr>
          <w:rFonts w:ascii="Times New Roman" w:hAnsi="Times New Roman" w:cs="Times New Roman"/>
          <w:sz w:val="28"/>
          <w:szCs w:val="28"/>
        </w:rPr>
        <w:t>ы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с каждым годом становится меньше</w:t>
      </w:r>
      <w:r w:rsidRPr="00653E70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5BB" w:rsidRPr="006F15BB">
        <w:rPr>
          <w:rFonts w:ascii="Times New Roman" w:hAnsi="Times New Roman" w:cs="Times New Roman"/>
          <w:sz w:val="28"/>
          <w:szCs w:val="28"/>
        </w:rPr>
        <w:t>поделился</w:t>
      </w:r>
      <w:r w:rsidRPr="00BB5409">
        <w:rPr>
          <w:rFonts w:ascii="Times New Roman" w:hAnsi="Times New Roman" w:cs="Times New Roman"/>
          <w:b/>
          <w:sz w:val="28"/>
          <w:szCs w:val="28"/>
        </w:rPr>
        <w:t xml:space="preserve"> уполномоченный при Губернаторе Архангельской области по защите прав предпринимателей Иван Кулявцев.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8E" w:rsidRPr="00BB5409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Default="00BB540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Открывая встречу, уполномоченный поблагодарил коллег из надзорных органов за открытость и за плодотворное сотрудничество в рамках организации и проведения  ежеквартального «Единого дня отчетности».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Default="00BB5409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09">
        <w:rPr>
          <w:rFonts w:ascii="Times New Roman" w:hAnsi="Times New Roman" w:cs="Times New Roman"/>
          <w:b/>
          <w:sz w:val="28"/>
          <w:szCs w:val="28"/>
        </w:rPr>
        <w:t>Новый порядок уплаты налогов. Единый налоговый счет (ЕНС)</w:t>
      </w:r>
    </w:p>
    <w:p w:rsidR="002B398E" w:rsidRPr="00BB5409" w:rsidRDefault="002B398E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409" w:rsidRDefault="00BB540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важных изменениях учета платежей в бюджетную систему Российской Федерации рассказала </w:t>
      </w:r>
      <w:r w:rsidRPr="00BB5409">
        <w:rPr>
          <w:rFonts w:ascii="Times New Roman" w:hAnsi="Times New Roman" w:cs="Times New Roman"/>
          <w:b/>
          <w:sz w:val="28"/>
          <w:szCs w:val="28"/>
        </w:rPr>
        <w:t>заместитель руководителя УФНС России по Архангельской области и Ненецкому автономному округу Архангельской области Ольга Горюнова.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Default="00BB540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Платежи с ЕНС распределяются в соответствии с установленной очередностью. Сначала </w:t>
      </w:r>
      <w:r w:rsidR="006F15BB">
        <w:rPr>
          <w:rFonts w:ascii="Times New Roman" w:hAnsi="Times New Roman" w:cs="Times New Roman"/>
          <w:sz w:val="28"/>
          <w:szCs w:val="28"/>
        </w:rPr>
        <w:t xml:space="preserve">списывается недоимка, затем – текущие платежи и в последнюю очередь – проценты, пении и штрафы. Если денег на счете недостаточно и сроки уплаты совпадают, то единый налоговый платеж распределяется пропорционально суммам обязательств, - рассказала </w:t>
      </w:r>
      <w:r w:rsidR="006F15BB" w:rsidRPr="006F15BB">
        <w:rPr>
          <w:rFonts w:ascii="Times New Roman" w:hAnsi="Times New Roman" w:cs="Times New Roman"/>
          <w:b/>
          <w:sz w:val="28"/>
          <w:szCs w:val="28"/>
        </w:rPr>
        <w:t>Ольга Горюнова.</w:t>
      </w:r>
      <w:r w:rsidR="006F1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5BB" w:rsidRDefault="006F15BB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установлены новые </w:t>
      </w:r>
      <w:r w:rsidR="00F12B16">
        <w:rPr>
          <w:rFonts w:ascii="Times New Roman" w:hAnsi="Times New Roman" w:cs="Times New Roman"/>
          <w:sz w:val="28"/>
          <w:szCs w:val="28"/>
        </w:rPr>
        <w:t xml:space="preserve">единые </w:t>
      </w:r>
      <w:r>
        <w:rPr>
          <w:rFonts w:ascii="Times New Roman" w:hAnsi="Times New Roman" w:cs="Times New Roman"/>
          <w:sz w:val="28"/>
          <w:szCs w:val="28"/>
        </w:rPr>
        <w:t>сроки предоставления налоговой отчетности – не позднее 25 числа</w:t>
      </w:r>
      <w:r w:rsidR="00F12B16">
        <w:rPr>
          <w:rFonts w:ascii="Times New Roman" w:hAnsi="Times New Roman" w:cs="Times New Roman"/>
          <w:sz w:val="28"/>
          <w:szCs w:val="28"/>
        </w:rPr>
        <w:t xml:space="preserve"> </w:t>
      </w:r>
      <w:r w:rsidR="007E4657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. Срок уплаты налогов – не позднее 28 числа каждого месяца.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5BB" w:rsidRDefault="00F12B16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 срокам обошли стороной только налогоплательщиков имущественных налогов и плательщиков налога на доходы физических лиц (НДФЛ), налога на профессиональный доход (НПД), страховых взносов в фиксированном размере и налога по автоматизированной упрощенной системе налогообложения (АУСН).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B16" w:rsidRDefault="00F12B16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не позднее 25 числа </w:t>
      </w:r>
      <w:r w:rsidR="00532C98">
        <w:rPr>
          <w:rFonts w:ascii="Times New Roman" w:hAnsi="Times New Roman" w:cs="Times New Roman"/>
          <w:sz w:val="28"/>
          <w:szCs w:val="28"/>
        </w:rPr>
        <w:t xml:space="preserve">каждого месяца </w:t>
      </w:r>
      <w:r>
        <w:rPr>
          <w:rFonts w:ascii="Times New Roman" w:hAnsi="Times New Roman" w:cs="Times New Roman"/>
          <w:sz w:val="28"/>
          <w:szCs w:val="28"/>
        </w:rPr>
        <w:t>предостав</w:t>
      </w:r>
      <w:r w:rsidR="00532C98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налогоплательщикам, </w:t>
      </w:r>
      <w:r w:rsidRPr="00F12B16">
        <w:rPr>
          <w:rFonts w:ascii="Times New Roman" w:hAnsi="Times New Roman" w:cs="Times New Roman"/>
          <w:sz w:val="28"/>
          <w:szCs w:val="28"/>
        </w:rPr>
        <w:t>которые используют авансовую систему уплаты платежей, уведомление об исчисленных суммах по форме, утвержденной приказом ФНС России от 02.11.2022 № ЕД -7-8-/1047.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B16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случае, если уведомление не будет подано в срок, то налогоплательщику будут начисляться пении, - предупредила </w:t>
      </w:r>
      <w:r w:rsidRPr="006F15BB">
        <w:rPr>
          <w:rFonts w:ascii="Times New Roman" w:hAnsi="Times New Roman" w:cs="Times New Roman"/>
          <w:b/>
          <w:sz w:val="28"/>
          <w:szCs w:val="28"/>
        </w:rPr>
        <w:t>Ольга Горюнова.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E4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E4">
        <w:rPr>
          <w:rFonts w:ascii="Times New Roman" w:hAnsi="Times New Roman" w:cs="Times New Roman"/>
          <w:sz w:val="28"/>
          <w:szCs w:val="28"/>
        </w:rPr>
        <w:t xml:space="preserve">Период перехода на ЕНС будет действовать весь 2023 год. </w:t>
      </w:r>
    </w:p>
    <w:p w:rsidR="002B398E" w:rsidRPr="00AB1AE4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Pr="00AB1AE4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вся подробная информация о новом порядке уплаты налогов представлена на сайте ФНС России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«Единый налоговый счет». </w:t>
      </w:r>
      <w:hyperlink r:id="rId5" w:history="1">
        <w:r w:rsidRPr="00C9260C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https://www.nalog.gov.ru/rn77/ens/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09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подробностями из доклада представителя УФНС можно ознакомиться в </w:t>
      </w:r>
      <w:r w:rsidRPr="00AB1AE4">
        <w:rPr>
          <w:rFonts w:ascii="Times New Roman" w:hAnsi="Times New Roman" w:cs="Times New Roman"/>
          <w:b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AE4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E4" w:rsidRPr="00AB1AE4" w:rsidRDefault="00532C98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Растет к</w:t>
      </w:r>
      <w:r w:rsidR="00AB1AE4" w:rsidRPr="00AB1AE4">
        <w:rPr>
          <w:rFonts w:ascii="Times New Roman" w:hAnsi="Times New Roman" w:cs="Times New Roman"/>
          <w:b/>
          <w:sz w:val="28"/>
          <w:szCs w:val="28"/>
        </w:rPr>
        <w:t xml:space="preserve">оличество профилактических мероприятий </w:t>
      </w:r>
    </w:p>
    <w:p w:rsidR="00AB1AE4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E4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 из контрольно-надзорных органов активно проводят профилактические мероприятия. Например, у МЧС соотношение профилактических мероприятий к надзорным преобладает. На одно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надзорное противопожарное мероприятие в среднем приходится четыре профилактических.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E4" w:rsidRDefault="00AB1AE4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E72">
        <w:rPr>
          <w:rFonts w:ascii="Times New Roman" w:hAnsi="Times New Roman" w:cs="Times New Roman"/>
          <w:b/>
          <w:sz w:val="28"/>
          <w:szCs w:val="28"/>
        </w:rPr>
        <w:t>Начальник управления надзорной деятельности и профилактической работы Михаил Никифоров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в минувшем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на объектах предпринимательства в регионе произошло на 20 пожаров меньше, чем в 2021 году. В два раза снизился и показатель ущерба от таких пожаров. Наибольшее количество пожаров произошло на объектах производственного и складского назначения. Причиной каждого третьего пожара – электрика.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AE4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продолжится тенденция проведения профилактических мероприятий вместо надзорных.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E72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E72">
        <w:rPr>
          <w:rFonts w:ascii="Times New Roman" w:hAnsi="Times New Roman" w:cs="Times New Roman"/>
          <w:b/>
          <w:sz w:val="28"/>
          <w:szCs w:val="28"/>
        </w:rPr>
        <w:t>Михаил Никифоров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E72">
        <w:rPr>
          <w:rFonts w:ascii="Times New Roman" w:hAnsi="Times New Roman" w:cs="Times New Roman"/>
          <w:sz w:val="28"/>
          <w:szCs w:val="28"/>
        </w:rPr>
        <w:t>напомнил о возможности контролируемых лиц самостоятельно обратиться в надзорный орган с просьбой о профилактическом визите и рассказал об изменениях в законодательстве.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E72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F27E7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лицензируемых видов деятельности, оплата государственных пошлин в рамках оказания государственных услуг за предоставление лицензии или изменение в реестр лицензий, продления срока действия лицензий по заявлениям, подписанным с 23 января до конца 31 декабря 2023 года, не требуется.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E72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E72">
        <w:rPr>
          <w:rFonts w:ascii="Times New Roman" w:hAnsi="Times New Roman" w:cs="Times New Roman"/>
          <w:b/>
          <w:sz w:val="28"/>
          <w:szCs w:val="28"/>
        </w:rPr>
        <w:t>Заместитель начальника центра</w:t>
      </w:r>
      <w:r w:rsidR="00532C98">
        <w:rPr>
          <w:rFonts w:ascii="Times New Roman" w:hAnsi="Times New Roman" w:cs="Times New Roman"/>
          <w:b/>
          <w:sz w:val="28"/>
          <w:szCs w:val="28"/>
        </w:rPr>
        <w:t xml:space="preserve"> государственной инспекции по маломерным судам</w:t>
      </w:r>
      <w:r w:rsidRPr="00F27E72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МЧС России по Архангельской области Андрей </w:t>
      </w:r>
      <w:proofErr w:type="spellStart"/>
      <w:r w:rsidRPr="00F27E72">
        <w:rPr>
          <w:rFonts w:ascii="Times New Roman" w:hAnsi="Times New Roman" w:cs="Times New Roman"/>
          <w:b/>
          <w:sz w:val="28"/>
          <w:szCs w:val="28"/>
        </w:rPr>
        <w:t>Пребышевский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привел статистику. За 2022 год было зарегистрировано 165 поднадзорных объектов, в отношении которых в рамках государственного надзора было проведено 193 контрольно-надзорных мероприятий и 619 профилактических.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E72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результатам контрольно-надзорной деятельности в отношении субъектов надзора выписано 4 предостережения и 24 рекомендательных письма об устранении выявленных нарушений, - рассказал </w:t>
      </w:r>
      <w:r w:rsidRPr="00F27E72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F27E72">
        <w:rPr>
          <w:rFonts w:ascii="Times New Roman" w:hAnsi="Times New Roman" w:cs="Times New Roman"/>
          <w:b/>
          <w:sz w:val="28"/>
          <w:szCs w:val="28"/>
        </w:rPr>
        <w:t>Пребышевский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7E72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80C" w:rsidRDefault="005B480C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80C" w:rsidRPr="007A5A7B" w:rsidRDefault="003B34F1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7B">
        <w:rPr>
          <w:rFonts w:ascii="Times New Roman" w:hAnsi="Times New Roman" w:cs="Times New Roman"/>
          <w:b/>
          <w:sz w:val="28"/>
          <w:szCs w:val="28"/>
        </w:rPr>
        <w:t>Предостережени</w:t>
      </w:r>
      <w:r w:rsidR="009F12CF" w:rsidRPr="007A5A7B">
        <w:rPr>
          <w:rFonts w:ascii="Times New Roman" w:hAnsi="Times New Roman" w:cs="Times New Roman"/>
          <w:b/>
          <w:sz w:val="28"/>
          <w:szCs w:val="28"/>
        </w:rPr>
        <w:t>е</w:t>
      </w:r>
      <w:r w:rsidRPr="007A5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0C" w:rsidRPr="007A5A7B">
        <w:rPr>
          <w:rFonts w:ascii="Times New Roman" w:hAnsi="Times New Roman" w:cs="Times New Roman"/>
          <w:b/>
          <w:sz w:val="28"/>
          <w:szCs w:val="28"/>
        </w:rPr>
        <w:t>как профилактическое мероприятие</w:t>
      </w:r>
    </w:p>
    <w:p w:rsidR="005B480C" w:rsidRPr="009F12CF" w:rsidRDefault="005B480C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2CF" w:rsidRPr="009F12CF" w:rsidRDefault="005B480C" w:rsidP="005B4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2CF">
        <w:rPr>
          <w:rFonts w:ascii="Times New Roman" w:hAnsi="Times New Roman" w:cs="Times New Roman"/>
          <w:sz w:val="28"/>
          <w:szCs w:val="28"/>
        </w:rPr>
        <w:t xml:space="preserve">Предостережение является </w:t>
      </w:r>
      <w:r w:rsidR="009F12CF" w:rsidRPr="009F12CF">
        <w:rPr>
          <w:rStyle w:val="hgkelc"/>
          <w:rFonts w:ascii="Times New Roman" w:hAnsi="Times New Roman" w:cs="Times New Roman"/>
          <w:sz w:val="28"/>
          <w:szCs w:val="28"/>
        </w:rPr>
        <w:t>мерой профилактики нарушений обязательных требований, применяемой в целях недопущения действий, создающих условия для совершения правонарушений.</w:t>
      </w:r>
      <w:r w:rsidR="009F12CF" w:rsidRPr="009F1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0C" w:rsidRPr="009F12CF" w:rsidRDefault="005B480C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E72" w:rsidRPr="009F12CF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2CF"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профилактическим мероприятиям и коллегами из Роспотребнадзора. </w:t>
      </w:r>
    </w:p>
    <w:p w:rsidR="002B398E" w:rsidRPr="009F12CF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E72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росте предостережений и о возможности устранения нарушений без привлечения к ответственности рассказала </w:t>
      </w:r>
      <w:r w:rsidRPr="00F27E72">
        <w:rPr>
          <w:rFonts w:ascii="Times New Roman" w:hAnsi="Times New Roman" w:cs="Times New Roman"/>
          <w:b/>
          <w:sz w:val="28"/>
          <w:szCs w:val="28"/>
        </w:rPr>
        <w:t>начальник отдела организации и обеспечения деятельности Управления Роспотребнадзора по Архангельской области Инна Поспелова.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E72" w:rsidRDefault="00F27E7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69E">
        <w:rPr>
          <w:rFonts w:ascii="Times New Roman" w:hAnsi="Times New Roman" w:cs="Times New Roman"/>
          <w:sz w:val="28"/>
          <w:szCs w:val="28"/>
        </w:rPr>
        <w:t xml:space="preserve">Структура плана проверок ЮЛ и ИП в 2022 году поменялась.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69E" w:rsidRDefault="00BF0AC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плановые проверки, запланированные после 1 сентября 2022 года, из плана проверок были исключены. Из 770 запланированных проверок в плане на 2022 год осталось 498, которые касались субъектов, чья деятельность отнесена к чрезвычайно высокому и высокому риску (школы, детские сады, организаторы питания и оздоровления и отдыха детей, оказание амбулаторной поликлинической медицинской помощи).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AC2" w:rsidRDefault="00BF0AC2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Управлением </w:t>
      </w:r>
      <w:r w:rsidRPr="00BF0AC2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BF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AC2">
        <w:rPr>
          <w:rFonts w:ascii="Times New Roman" w:hAnsi="Times New Roman" w:cs="Times New Roman"/>
          <w:sz w:val="28"/>
          <w:szCs w:val="28"/>
        </w:rPr>
        <w:t>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план на 2023 год было включено 670 проверок. После изменений в Постановление Правительства РФ от 10 марта 2022 года №336 после 1 октября 2022 года из плана проверок в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профвизитов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перенесено 450 проверок в отношении школ и детских садов.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AC2" w:rsidRDefault="00E370F3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объявленных предостережений увеличилось многократно. По </w:t>
      </w:r>
      <w:r w:rsidR="00DE3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санитарно-эпидемиологическому благополучию населения в 14,5 раз, и по защите прав потребителей в 8,1 раз. Удельный вес отказов от профилактических визитов остается высоким – 42, 7 %, - говорит </w:t>
      </w:r>
      <w:r w:rsidRPr="00F27E72">
        <w:rPr>
          <w:rFonts w:ascii="Times New Roman" w:hAnsi="Times New Roman" w:cs="Times New Roman"/>
          <w:b/>
          <w:sz w:val="28"/>
          <w:szCs w:val="28"/>
        </w:rPr>
        <w:t>Инна Поспелова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0F3" w:rsidRDefault="00E370F3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и дошкольные учреждения исключены из плана проведения плановых контрольно-надзорных мероприятий на 2023 год. Все эти проверки были включены в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профвизитов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продолжительность которых составит 1 день и не предусматривает возможность отказа от его проведения.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0F3" w:rsidRDefault="00E370F3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профилактический визит проведен в течение 3-х месяцев до даты проведения планового контрольно-надзорного мероприятия, предприниматель может избежать попадания в план проведения контрольно-надзорных мероприятий.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0F3" w:rsidRDefault="00E370F3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юридических лиц и индивидуальных предпринимателей стали поступать ходатайства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профвизитов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 </w:t>
      </w:r>
      <w:r w:rsidR="008E0958">
        <w:rPr>
          <w:rFonts w:ascii="Times New Roman" w:hAnsi="Times New Roman" w:cs="Times New Roman"/>
          <w:sz w:val="28"/>
          <w:szCs w:val="28"/>
        </w:rPr>
        <w:t xml:space="preserve">навстречу и вносит изменения в план </w:t>
      </w:r>
      <w:proofErr w:type="spellStart"/>
      <w:r w:rsidR="008E0958">
        <w:rPr>
          <w:rFonts w:ascii="Times New Roman" w:hAnsi="Times New Roman" w:cs="Times New Roman"/>
          <w:sz w:val="28"/>
          <w:szCs w:val="28"/>
        </w:rPr>
        <w:t>профвизитов</w:t>
      </w:r>
      <w:proofErr w:type="spellEnd"/>
      <w:r w:rsidR="008E0958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958">
        <w:rPr>
          <w:rFonts w:ascii="Times New Roman" w:hAnsi="Times New Roman" w:cs="Times New Roman"/>
          <w:sz w:val="28"/>
          <w:szCs w:val="28"/>
        </w:rPr>
        <w:t xml:space="preserve">размещен на сайте Управления в разделе «Для предпринимателей» в подразделе «Профилактический визит», - говорит  </w:t>
      </w:r>
      <w:r w:rsidR="008E0958" w:rsidRPr="00F27E72">
        <w:rPr>
          <w:rFonts w:ascii="Times New Roman" w:hAnsi="Times New Roman" w:cs="Times New Roman"/>
          <w:b/>
          <w:sz w:val="28"/>
          <w:szCs w:val="28"/>
        </w:rPr>
        <w:t>Инна Поспелова</w:t>
      </w:r>
      <w:r w:rsidR="008E0958">
        <w:rPr>
          <w:rFonts w:ascii="Times New Roman" w:hAnsi="Times New Roman" w:cs="Times New Roman"/>
          <w:b/>
          <w:sz w:val="28"/>
          <w:szCs w:val="28"/>
        </w:rPr>
        <w:t>,</w:t>
      </w:r>
      <w:r w:rsidR="008E0958" w:rsidRPr="008E0958">
        <w:rPr>
          <w:rFonts w:ascii="Times New Roman" w:hAnsi="Times New Roman" w:cs="Times New Roman"/>
          <w:sz w:val="28"/>
          <w:szCs w:val="28"/>
        </w:rPr>
        <w:t xml:space="preserve"> и информирует, что орган вправе принять решение об исключении из планового контрольно-надзорного мероприятия, но он вправе этого не делать, в случае выявленных нарушений. </w:t>
      </w:r>
      <w:proofErr w:type="gramEnd"/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CF" w:rsidRDefault="008E095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план </w:t>
      </w:r>
      <w:r w:rsidR="009F12C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профвизитов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370F3" w:rsidRDefault="008E095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260C">
          <w:rPr>
            <w:rStyle w:val="a3"/>
            <w:rFonts w:ascii="Times New Roman" w:hAnsi="Times New Roman" w:cs="Times New Roman"/>
            <w:sz w:val="28"/>
            <w:szCs w:val="28"/>
          </w:rPr>
          <w:t>https://29.rospotrebnadzor.ru/555</w:t>
        </w:r>
      </w:hyperlink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58" w:rsidRDefault="008E095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важных изменениях в законодательстве хозяйствующим субъектам, поднадзорным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8E0958">
        <w:rPr>
          <w:rFonts w:ascii="Times New Roman" w:hAnsi="Times New Roman" w:cs="Times New Roman"/>
          <w:b/>
          <w:sz w:val="28"/>
          <w:szCs w:val="28"/>
        </w:rPr>
        <w:t xml:space="preserve">заместитель руководителя Североморского межрегионального управления </w:t>
      </w:r>
      <w:proofErr w:type="spellStart"/>
      <w:r w:rsidRPr="008E0958">
        <w:rPr>
          <w:rFonts w:ascii="Times New Roman" w:hAnsi="Times New Roman" w:cs="Times New Roman"/>
          <w:b/>
          <w:sz w:val="28"/>
          <w:szCs w:val="28"/>
        </w:rPr>
        <w:t>Россельхознадзора</w:t>
      </w:r>
      <w:proofErr w:type="spellEnd"/>
      <w:r w:rsidRPr="008E0958">
        <w:rPr>
          <w:rFonts w:ascii="Times New Roman" w:hAnsi="Times New Roman" w:cs="Times New Roman"/>
          <w:b/>
          <w:sz w:val="28"/>
          <w:szCs w:val="28"/>
        </w:rPr>
        <w:t xml:space="preserve"> Александр Громыко. </w:t>
      </w:r>
    </w:p>
    <w:p w:rsidR="008E0958" w:rsidRDefault="008E095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958" w:rsidRDefault="008E0958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 в области ветеринарии</w:t>
      </w:r>
    </w:p>
    <w:p w:rsidR="008E0958" w:rsidRDefault="008E095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58" w:rsidRDefault="008E095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правила касаются проведения обследования объектов, связанных с выращиванием и содержанием животных, производством, хранением товаров, подлежащих ветеринарному контролю при поставке на экспорт в третьи страны, за исключением стран таможенного союза.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58" w:rsidRDefault="008E095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Урегулированы сроки проведения обследования </w:t>
      </w:r>
      <w:r w:rsidR="00627BFF">
        <w:rPr>
          <w:rFonts w:ascii="Times New Roman" w:hAnsi="Times New Roman" w:cs="Times New Roman"/>
          <w:sz w:val="28"/>
          <w:szCs w:val="28"/>
        </w:rPr>
        <w:t xml:space="preserve">объектов – в течение 20 дней. Срок может быть продлен на 10 дней по заявлению хозяйствующего субъекта. Обследование не </w:t>
      </w:r>
      <w:proofErr w:type="spellStart"/>
      <w:r w:rsidR="00627BFF">
        <w:rPr>
          <w:rFonts w:ascii="Times New Roman" w:hAnsi="Times New Roman" w:cs="Times New Roman"/>
          <w:sz w:val="28"/>
          <w:szCs w:val="28"/>
        </w:rPr>
        <w:t>заходных</w:t>
      </w:r>
      <w:proofErr w:type="spellEnd"/>
      <w:r w:rsidR="00627BFF">
        <w:rPr>
          <w:rFonts w:ascii="Times New Roman" w:hAnsi="Times New Roman" w:cs="Times New Roman"/>
          <w:sz w:val="28"/>
          <w:szCs w:val="28"/>
        </w:rPr>
        <w:t xml:space="preserve"> судов – не более 40 дней с момента получения заявки.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BFF" w:rsidRDefault="00627BFF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 Громыко </w:t>
      </w:r>
      <w:r w:rsidRPr="00627BFF">
        <w:rPr>
          <w:rFonts w:ascii="Times New Roman" w:hAnsi="Times New Roman" w:cs="Times New Roman"/>
          <w:sz w:val="28"/>
          <w:szCs w:val="28"/>
        </w:rPr>
        <w:t>обратил 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субъектов, планирующих обследование рыбопромыслового судна, что одним из критериев обследования является осмотр объекта, в связи с чем необходимо при подаче заявки учитывать фактическое время пребывания и нахождения рыбопромыслового судна в порту с целью выезда комиссии на обследование.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BFF" w:rsidRDefault="00627BFF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правила касаются ветеринарно-санитарной экспертизы меда и продуктов пчеловодства, которую будут проводить, назначать, а также отбирать пробы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BFF" w:rsidRDefault="00627BFF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новых правил не будет распространяться на мед и продукцию пчеловодства, изготавливаемые в домашних условиях для личного потребления.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BFF" w:rsidRDefault="00627BFF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марта 2029 года для личных подсобных или фермерских хозяйств и крупных предприятий будут действовать правила содержания мелкого рогатого скота (овец, коз) в целях их воспроизводства, выращивания и реализации. Таким предпринимателям рекомендуется ознакомиться с приказом </w:t>
      </w:r>
      <w:r w:rsidR="009F1FA8">
        <w:rPr>
          <w:rFonts w:ascii="Times New Roman" w:hAnsi="Times New Roman" w:cs="Times New Roman"/>
          <w:sz w:val="28"/>
          <w:szCs w:val="28"/>
        </w:rPr>
        <w:t>Министерства сельского хозяйства РФ от 1 ноября 2022 года №774.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FA8" w:rsidRDefault="009F1FA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изменение, которое вносится в действующие ветеринарные правила содержания свиней – полный запрет на использование пищевых отходов для кормления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сельхозживотных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FA8" w:rsidRDefault="009F1FA8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ветправилах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африканской чуме свиней кроме запрета на скармливание свиньям пищевых отходов также запретили использовать в кормлении «продукцию и отходы, полученную на неблагоприятной территории».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FA8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 февраля 2023 года № 139 и от 1 февраля 2023 года № 140 устанавливается новый порядок выплаты компенсаций за изъятие скота или продукции животноводства при ликвидации очагов особо опасных болезней животных.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27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владельцу изъятых животных могут ощутимо уменьшить размер компенсации. Ее могут снизить на 25% или на 50 % если выяснится, что собственником животных были допущены нарушения ветеринарного законодательства, перечень нарушений которых определен законодателем. </w:t>
      </w:r>
    </w:p>
    <w:p w:rsidR="00265E27" w:rsidRPr="00265E27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E27" w:rsidRPr="00265E27" w:rsidRDefault="00265E27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27">
        <w:rPr>
          <w:rFonts w:ascii="Times New Roman" w:hAnsi="Times New Roman" w:cs="Times New Roman"/>
          <w:b/>
          <w:sz w:val="28"/>
          <w:szCs w:val="28"/>
        </w:rPr>
        <w:t>Правила обращения с побочными продуктами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(ППЖ)</w:t>
      </w:r>
    </w:p>
    <w:p w:rsidR="00265E27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27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порядок направления уведомлений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образовании побочных продуктов животноводства. Передача ППЖ гражданам, либо личным подсобным хозяйствам не допускается. Однако в этой части, по словам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Александра Громыко, </w:t>
      </w:r>
      <w:r w:rsidRPr="00265E27">
        <w:rPr>
          <w:rFonts w:ascii="Times New Roman" w:hAnsi="Times New Roman" w:cs="Times New Roman"/>
          <w:sz w:val="28"/>
          <w:szCs w:val="28"/>
        </w:rPr>
        <w:t>инициированы изменения.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27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ППЖ не являются отходами, а специализированные площадки (лагуны, навозохранилища) не являются объектами размещения отходов и не подлежат включению в государственный реестр объектов размещения отходов.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27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устанавливаются требования к хранению, обработке, переработке, транспортировке, реализации и использованию ППЖ.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E27" w:rsidRDefault="00265E27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 установленных требований обращения с ППЖ будет означать признание ППЖ отходом. Поэтому в первую очередь предпринимателю необходимо направить уведомление о работе с ППЖ в территориальный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 мая 2023 года на период образования ППД с 1 марта 2023 года по 31 декабря 2023 года. Далее уведомление </w:t>
      </w:r>
      <w:r w:rsidR="00D719B5">
        <w:rPr>
          <w:rFonts w:ascii="Times New Roman" w:hAnsi="Times New Roman" w:cs="Times New Roman"/>
          <w:sz w:val="28"/>
          <w:szCs w:val="28"/>
        </w:rPr>
        <w:t xml:space="preserve">должно направляться ежегодно на предстоящий календарный год не позднее 31 декабря текущего года.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9B5" w:rsidRDefault="00D719B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это не будет сделано вовремя, то деятельность будет подлежать контролю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отходах, - предупредил </w:t>
      </w:r>
      <w:r>
        <w:rPr>
          <w:rFonts w:ascii="Times New Roman" w:hAnsi="Times New Roman" w:cs="Times New Roman"/>
          <w:b/>
          <w:sz w:val="28"/>
          <w:szCs w:val="28"/>
        </w:rPr>
        <w:t>Александр Громыко.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9B5" w:rsidRDefault="00D719B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9B5">
        <w:rPr>
          <w:rFonts w:ascii="Times New Roman" w:hAnsi="Times New Roman" w:cs="Times New Roman"/>
          <w:sz w:val="28"/>
          <w:szCs w:val="28"/>
        </w:rPr>
        <w:t xml:space="preserve">С подробностями из доклада представителя </w:t>
      </w:r>
      <w:proofErr w:type="spellStart"/>
      <w:r w:rsidRPr="00D719B5">
        <w:rPr>
          <w:rFonts w:ascii="Times New Roman" w:hAnsi="Times New Roman" w:cs="Times New Roman"/>
          <w:sz w:val="28"/>
          <w:szCs w:val="28"/>
        </w:rPr>
        <w:t>Россеьхознадзора</w:t>
      </w:r>
      <w:proofErr w:type="spellEnd"/>
      <w:r w:rsidRPr="00D719B5">
        <w:rPr>
          <w:rFonts w:ascii="Times New Roman" w:hAnsi="Times New Roman" w:cs="Times New Roman"/>
          <w:sz w:val="28"/>
          <w:szCs w:val="28"/>
        </w:rPr>
        <w:t xml:space="preserve"> можно ознакомиться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презентации.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9B5" w:rsidRPr="00D719B5" w:rsidRDefault="00D719B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этой теме у бизнеса имеются опасения. Была проведена рабочая встреча, где обращалось внимание на разночтения содержания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регулирующих правила обращения побочных продуктов животноводства. По итогам этой встречи аппаратом бизнес-уполномоченного во взаимодействии с Министерством агропромышленного комплекса и торговли Архангельской области сформированы предложения о возможности урегулирования из между собой путем внесения изменений в федеральное законодательство. Предложения уже направлены, - прокомментировал </w:t>
      </w:r>
      <w:r w:rsidRPr="00D719B5">
        <w:rPr>
          <w:rFonts w:ascii="Times New Roman" w:hAnsi="Times New Roman" w:cs="Times New Roman"/>
          <w:b/>
          <w:sz w:val="28"/>
          <w:szCs w:val="28"/>
        </w:rPr>
        <w:t xml:space="preserve">Иван Кулявцев. </w:t>
      </w:r>
    </w:p>
    <w:p w:rsidR="00D719B5" w:rsidRDefault="00D719B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05" w:rsidRPr="00146505" w:rsidRDefault="009F12CF" w:rsidP="002B3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Почти в</w:t>
      </w:r>
      <w:r w:rsidR="00146505" w:rsidRPr="00146505">
        <w:rPr>
          <w:rFonts w:ascii="Times New Roman" w:hAnsi="Times New Roman" w:cs="Times New Roman"/>
          <w:b/>
          <w:sz w:val="28"/>
          <w:szCs w:val="28"/>
        </w:rPr>
        <w:t xml:space="preserve"> 2 раза меньше запланированных контрольно-надзорных мероприятий </w:t>
      </w:r>
      <w:r w:rsidR="00146505">
        <w:rPr>
          <w:rFonts w:ascii="Times New Roman" w:hAnsi="Times New Roman" w:cs="Times New Roman"/>
          <w:b/>
          <w:sz w:val="28"/>
          <w:szCs w:val="28"/>
        </w:rPr>
        <w:t>ожидается в</w:t>
      </w:r>
      <w:r w:rsidR="00146505" w:rsidRPr="00146505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="00146505">
        <w:rPr>
          <w:rFonts w:ascii="Times New Roman" w:hAnsi="Times New Roman" w:cs="Times New Roman"/>
          <w:b/>
          <w:sz w:val="28"/>
          <w:szCs w:val="28"/>
        </w:rPr>
        <w:t>у</w:t>
      </w:r>
    </w:p>
    <w:p w:rsidR="00D719B5" w:rsidRDefault="00D719B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05" w:rsidRPr="00146505" w:rsidRDefault="0014650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контрольно-надзорных мероприятиях рассказал </w:t>
      </w:r>
      <w:r w:rsidRPr="00146505">
        <w:rPr>
          <w:rFonts w:ascii="Times New Roman" w:hAnsi="Times New Roman" w:cs="Times New Roman"/>
          <w:b/>
          <w:sz w:val="28"/>
          <w:szCs w:val="28"/>
        </w:rPr>
        <w:t xml:space="preserve">начальник отдела, главный государственный инспектор труда отдела охраны труда Государственной инспекции труда в Архангельской области и НАО Алексей Палицын.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05" w:rsidRDefault="0014650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проведено 273 контрольно-надзорных мероприятий: 9 плановых и 264 внеплановых. Выдано 160 предписаний по вопросам соблюдения законодательства о труде и охране труда.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05" w:rsidRDefault="0014650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сравнению с 2021 годом происходит резкое снижение плановых контрольно-надзорных мероприятий, тем самым снижается нагрузка на бизнес, - заключил </w:t>
      </w:r>
      <w:r w:rsidRPr="00146505">
        <w:rPr>
          <w:rFonts w:ascii="Times New Roman" w:hAnsi="Times New Roman" w:cs="Times New Roman"/>
          <w:b/>
          <w:sz w:val="28"/>
          <w:szCs w:val="28"/>
        </w:rPr>
        <w:t>Алексей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05">
        <w:rPr>
          <w:rFonts w:ascii="Times New Roman" w:hAnsi="Times New Roman" w:cs="Times New Roman"/>
          <w:b/>
          <w:sz w:val="28"/>
          <w:szCs w:val="28"/>
        </w:rPr>
        <w:t>Палицын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05" w:rsidRDefault="00146505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надзорной деятельности Прокуратуры Архангельской области за 2022 год рассказала </w:t>
      </w:r>
      <w:r w:rsidRPr="00146505">
        <w:rPr>
          <w:rFonts w:ascii="Times New Roman" w:hAnsi="Times New Roman" w:cs="Times New Roman"/>
          <w:b/>
          <w:sz w:val="28"/>
          <w:szCs w:val="28"/>
        </w:rPr>
        <w:t>заместитель начальника отдела по надзору за исполнением федерального законодательства Прокуратуры Архангельской области Марина Акулова.</w:t>
      </w:r>
    </w:p>
    <w:p w:rsidR="009F12CF" w:rsidRDefault="009F12CF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05" w:rsidRDefault="00B821BB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проведена работа по формированию плана контрольно-надзорных мероприятий на 2023 год. Из предложенных органами контроля к проведению 1572 контрольно-надзорных мероприятий, в план в настоящее время включено только 45%.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BB" w:rsidRDefault="00B821BB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административного давления и поддержки предпринимательства на системной основе обсуждаются при заместителе прокурора области как в рамках межведомственной рабочей группы и общественных советах по защите прав предпринимателей, так и на рабочих совещаниях с представителями органа государственного контроля и бизнес-сообщества.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BB" w:rsidRDefault="00B821BB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Заместителем прокурора области совместно с бизнес-уполномоченным проведены выездные заседания общественного совета и проведены личные приемы хозяйствующих субъектов в г. Вельск, п. Коноша и в г. Коряжма.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1BB" w:rsidRDefault="00B821BB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Благодаря работе межведомственной рабочей группы, общественного совета при прокуроре области по защите малого и среднего предпринимательства вопросов по задолженности по исполнительным контрактам не допущено. По итогам 2022 года она погашена в полном объеме, - сообщает </w:t>
      </w:r>
      <w:r w:rsidRPr="00B821BB">
        <w:rPr>
          <w:rFonts w:ascii="Times New Roman" w:hAnsi="Times New Roman" w:cs="Times New Roman"/>
          <w:b/>
          <w:sz w:val="28"/>
          <w:szCs w:val="28"/>
        </w:rPr>
        <w:t>Марина Акулова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98E" w:rsidRDefault="002B398E" w:rsidP="002B398E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1CB9" w:rsidRDefault="00D41CB9" w:rsidP="002B398E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Правительством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Архангельской </w:t>
      </w:r>
      <w:r w:rsidRPr="008B7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было </w:t>
      </w:r>
      <w:r w:rsidRPr="008B735F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принято постановление от 07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ноября </w:t>
      </w:r>
      <w:r w:rsidRPr="008B735F">
        <w:rPr>
          <w:rFonts w:ascii="Times New Roman" w:eastAsia="Times New Roman" w:hAnsi="Times New Roman"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Pr="008B7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896-пп «</w:t>
      </w:r>
      <w:r w:rsidRPr="008B735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отсрочки по арендной плате по договорам аренды недвижимого имущества, находящегося в государственной собственности Архангельской области,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Федерации». </w:t>
      </w:r>
    </w:p>
    <w:p w:rsidR="002B398E" w:rsidRDefault="002B398E" w:rsidP="002B398E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CB9" w:rsidRDefault="00D41CB9" w:rsidP="002B398E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5F">
        <w:rPr>
          <w:rFonts w:ascii="Times New Roman" w:hAnsi="Times New Roman"/>
          <w:sz w:val="28"/>
          <w:szCs w:val="28"/>
        </w:rPr>
        <w:t>В целях принятия аналогичных правовых актов на муниципальном уровне для предоставления отсрочки по оплате аренды муниципального имущества и снижения финансовой нагрузки для субъектов предпринимательства прокурорами городов и районов 10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8B735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B735F">
        <w:rPr>
          <w:rFonts w:ascii="Times New Roman" w:hAnsi="Times New Roman"/>
          <w:sz w:val="28"/>
          <w:szCs w:val="28"/>
        </w:rPr>
        <w:t xml:space="preserve"> в органы местного самоуправления </w:t>
      </w:r>
      <w:r w:rsidR="002B398E">
        <w:rPr>
          <w:rFonts w:ascii="Times New Roman" w:hAnsi="Times New Roman"/>
          <w:sz w:val="28"/>
          <w:szCs w:val="28"/>
        </w:rPr>
        <w:t xml:space="preserve">областной прокуратурой </w:t>
      </w:r>
      <w:r w:rsidRPr="008B735F">
        <w:rPr>
          <w:rFonts w:ascii="Times New Roman" w:hAnsi="Times New Roman"/>
          <w:sz w:val="28"/>
          <w:szCs w:val="28"/>
        </w:rPr>
        <w:t>направлено 18 информаций, по результат</w:t>
      </w:r>
      <w:r>
        <w:rPr>
          <w:rFonts w:ascii="Times New Roman" w:hAnsi="Times New Roman"/>
          <w:sz w:val="28"/>
          <w:szCs w:val="28"/>
        </w:rPr>
        <w:t xml:space="preserve">ам рассмотрения которых принято </w:t>
      </w:r>
      <w:r w:rsidRPr="008B735F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нормативных правовых актов, предусматривающие соответствующие льготы</w:t>
      </w:r>
      <w:r w:rsidRPr="008B735F">
        <w:rPr>
          <w:rFonts w:ascii="Times New Roman" w:hAnsi="Times New Roman"/>
          <w:sz w:val="28"/>
          <w:szCs w:val="28"/>
        </w:rPr>
        <w:t>.</w:t>
      </w:r>
    </w:p>
    <w:p w:rsidR="002B398E" w:rsidRDefault="002B398E" w:rsidP="002B398E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CB9" w:rsidRPr="008B735F" w:rsidRDefault="00D41CB9" w:rsidP="002B398E">
      <w:pPr>
        <w:widowControl w:val="0"/>
        <w:pBdr>
          <w:bottom w:val="single" w:sz="6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35F">
        <w:rPr>
          <w:rFonts w:ascii="Times New Roman" w:hAnsi="Times New Roman"/>
          <w:sz w:val="28"/>
          <w:szCs w:val="28"/>
        </w:rPr>
        <w:t>Благодаря прокурорскому вмешательству субъектам предпринимательства, проходящим военную службу, обеспечена отсрочка по арендной плате по договорам аренды муниципального имущества.</w:t>
      </w:r>
    </w:p>
    <w:p w:rsidR="00B821BB" w:rsidRDefault="00D41CB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проведение следующего ежеквартального «Единого дня отчётности» в 2023 году запланировано на 17 мая, 16 августа, 15 ноября.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F02" w:rsidRDefault="00D41CB9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видеозапись мероприятия </w:t>
      </w:r>
      <w:r w:rsidRPr="00D41CB9">
        <w:rPr>
          <w:rFonts w:ascii="Times New Roman" w:hAnsi="Times New Roman" w:cs="Times New Roman"/>
          <w:b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CB9" w:rsidRDefault="004E0FD1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76F02" w:rsidRPr="00C9260C">
          <w:rPr>
            <w:rStyle w:val="a3"/>
            <w:rFonts w:ascii="Times New Roman" w:hAnsi="Times New Roman" w:cs="Times New Roman"/>
            <w:sz w:val="28"/>
            <w:szCs w:val="28"/>
          </w:rPr>
          <w:t>https://rutube.ru/video/e0575058ecdbab7bedde69fa417130ab/</w:t>
        </w:r>
      </w:hyperlink>
      <w:r w:rsidR="00C7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4EA" w:rsidRDefault="00C354EA" w:rsidP="00C35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и доклады выступающих на сайте бизнес-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нижнем разделе «Единый день отчетности».</w:t>
      </w:r>
      <w:r w:rsidRPr="00DF3284">
        <w:t xml:space="preserve"> </w:t>
      </w:r>
      <w:hyperlink r:id="rId8" w:history="1">
        <w:r w:rsidRPr="00566E7E">
          <w:rPr>
            <w:rStyle w:val="a3"/>
            <w:rFonts w:ascii="Times New Roman" w:hAnsi="Times New Roman" w:cs="Times New Roman"/>
            <w:sz w:val="28"/>
            <w:szCs w:val="28"/>
          </w:rPr>
          <w:t>https://бизнес-защитник.рф/reforma-kontrol-noj-i-nadzornoj-deyatel-nosti/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8E" w:rsidRDefault="002B398E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AA6" w:rsidRDefault="00052AA6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мероприятии: </w:t>
      </w:r>
    </w:p>
    <w:p w:rsidR="00052AA6" w:rsidRDefault="004E0FD1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52AA6" w:rsidRPr="00C9260C">
          <w:rPr>
            <w:rStyle w:val="a3"/>
            <w:rFonts w:ascii="Times New Roman" w:hAnsi="Times New Roman" w:cs="Times New Roman"/>
            <w:sz w:val="28"/>
            <w:szCs w:val="28"/>
          </w:rPr>
          <w:t>https://29.mchs.gov.ru/deyatelnost/press-centr/novosti/4952210</w:t>
        </w:r>
      </w:hyperlink>
    </w:p>
    <w:p w:rsidR="00052AA6" w:rsidRDefault="004E0FD1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52AA6" w:rsidRPr="00C9260C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https://www.nalog.gov.ru/rn29/news/activities_fts/13159028/</w:t>
        </w:r>
      </w:hyperlink>
    </w:p>
    <w:p w:rsidR="00052AA6" w:rsidRDefault="00052AA6" w:rsidP="002B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05" w:rsidRPr="00C354EA" w:rsidRDefault="0081586B" w:rsidP="00C354EA">
      <w:pPr>
        <w:pStyle w:val="fe-item-doc-author"/>
        <w:shd w:val="clear" w:color="auto" w:fill="FFFFFF"/>
        <w:spacing w:before="180" w:beforeAutospacing="0" w:after="300" w:afterAutospacing="0"/>
        <w:ind w:firstLine="709"/>
        <w:jc w:val="both"/>
        <w:rPr>
          <w:i/>
          <w:iCs/>
          <w:color w:val="777777"/>
        </w:rPr>
      </w:pPr>
      <w:r w:rsidRPr="00AF54C2">
        <w:rPr>
          <w:i/>
          <w:iCs/>
          <w:color w:val="777777"/>
        </w:rPr>
        <w:t>Пресс-служба уполномоченного при губернаторе Архангельской области по защите прав предпринимателей</w:t>
      </w:r>
    </w:p>
    <w:sectPr w:rsidR="00146505" w:rsidRPr="00C3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09"/>
    <w:rsid w:val="00052AA6"/>
    <w:rsid w:val="0010774A"/>
    <w:rsid w:val="00146505"/>
    <w:rsid w:val="00265E27"/>
    <w:rsid w:val="002B398E"/>
    <w:rsid w:val="0031169E"/>
    <w:rsid w:val="003B34F1"/>
    <w:rsid w:val="003E7F24"/>
    <w:rsid w:val="004A149B"/>
    <w:rsid w:val="004E0FD1"/>
    <w:rsid w:val="00532C98"/>
    <w:rsid w:val="005B480C"/>
    <w:rsid w:val="00627BFF"/>
    <w:rsid w:val="00634C7E"/>
    <w:rsid w:val="00653E70"/>
    <w:rsid w:val="006F15BB"/>
    <w:rsid w:val="00780C19"/>
    <w:rsid w:val="007A5A7B"/>
    <w:rsid w:val="007E4657"/>
    <w:rsid w:val="0081586B"/>
    <w:rsid w:val="00887E7F"/>
    <w:rsid w:val="008E0958"/>
    <w:rsid w:val="009F12CF"/>
    <w:rsid w:val="009F1FA8"/>
    <w:rsid w:val="00A4532A"/>
    <w:rsid w:val="00AB1AE4"/>
    <w:rsid w:val="00B10162"/>
    <w:rsid w:val="00B638F4"/>
    <w:rsid w:val="00B821BB"/>
    <w:rsid w:val="00BB5409"/>
    <w:rsid w:val="00BF0AC2"/>
    <w:rsid w:val="00C354EA"/>
    <w:rsid w:val="00C76F02"/>
    <w:rsid w:val="00C97252"/>
    <w:rsid w:val="00D41CB9"/>
    <w:rsid w:val="00D719B5"/>
    <w:rsid w:val="00DE3ED2"/>
    <w:rsid w:val="00E370F3"/>
    <w:rsid w:val="00F12B16"/>
    <w:rsid w:val="00F225E5"/>
    <w:rsid w:val="00F27E72"/>
    <w:rsid w:val="00F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AE4"/>
    <w:rPr>
      <w:color w:val="0563C1" w:themeColor="hyperlink"/>
      <w:u w:val="single"/>
    </w:rPr>
  </w:style>
  <w:style w:type="paragraph" w:customStyle="1" w:styleId="fe-item-doc-author">
    <w:name w:val="fe-item-doc-author"/>
    <w:basedOn w:val="a"/>
    <w:rsid w:val="0081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F1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AE4"/>
    <w:rPr>
      <w:color w:val="0563C1" w:themeColor="hyperlink"/>
      <w:u w:val="single"/>
    </w:rPr>
  </w:style>
  <w:style w:type="paragraph" w:customStyle="1" w:styleId="fe-item-doc-author">
    <w:name w:val="fe-item-doc-author"/>
    <w:basedOn w:val="a"/>
    <w:rsid w:val="0081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F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0;&#1079;&#1085;&#1077;&#1089;-&#1079;&#1072;&#1097;&#1080;&#1090;&#1085;&#1080;&#1082;.&#1088;&#1092;/reforma-kontrol-noj-i-nadzornoj-deyatel-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e0575058ecdbab7bedde69fa417130a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9.rospotrebnadzor.ru/5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log.gov.ru/rn77/ens/" TargetMode="External"/><Relationship Id="rId10" Type="http://schemas.openxmlformats.org/officeDocument/2006/relationships/hyperlink" Target="https://www.nalog.gov.ru/rn29/news/activities_fts/131590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9.mchs.gov.ru/deyatelnost/press-centr/novosti/4952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Шаврина Елена Владимировна</dc:creator>
  <cp:lastModifiedBy>Анциферова Татьяна Александровна</cp:lastModifiedBy>
  <cp:revision>2</cp:revision>
  <dcterms:created xsi:type="dcterms:W3CDTF">2023-03-06T06:38:00Z</dcterms:created>
  <dcterms:modified xsi:type="dcterms:W3CDTF">2023-03-06T06:38:00Z</dcterms:modified>
</cp:coreProperties>
</file>