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61" w:rsidRDefault="00951861" w:rsidP="00951861">
      <w:pPr>
        <w:pStyle w:val="a3"/>
      </w:pPr>
      <w:r>
        <w:t>Содержание ребенка в дошкольном учреждении разделено на две составляющие: услуга дошкольного образования (она предоставляется ребенку бесплатно) и услуга по присмотру и уходу за ребенком, стоимость которой оплачивается родителями в виде родительской платы (ст. 65 Федерального закона от 29.12.2012 № 273-ФЗ "Об образовании в Российской Федерации").</w:t>
      </w:r>
    </w:p>
    <w:p w:rsidR="00951861" w:rsidRDefault="00951861" w:rsidP="00951861">
      <w:pPr>
        <w:pStyle w:val="a3"/>
      </w:pPr>
      <w:r>
        <w:t>Присмотр и уход за детьми – это комплекс мер по организации питания и хозяйственно-бытового обслуживания детей, обеспечению соблюдения ими личной гигиены и режима дня. В результате проведенного мониторинга роста цен на продукты питания и прочие материальные запасы сумма затрат на 1 ребенка в день в среднем увеличилась на 6 рублей в день в режиме круглосуточного пребывания детей в группе и на 4 рубля в день в режиме полного дня (12-часового пребывания детей в группе).</w:t>
      </w:r>
    </w:p>
    <w:p w:rsidR="00951861" w:rsidRDefault="00951861" w:rsidP="00951861">
      <w:pPr>
        <w:pStyle w:val="a3"/>
      </w:pPr>
      <w:r>
        <w:t>Стоимость услуги за присмотр и уход с 1 января 2022 года для родителей составит:</w:t>
      </w:r>
    </w:p>
    <w:p w:rsidR="00951861" w:rsidRDefault="00951861" w:rsidP="00951861">
      <w:pPr>
        <w:pStyle w:val="a3"/>
      </w:pPr>
      <w:r>
        <w:t>174 рубля в день в режиме круглосуточного пребывания детей в группе;</w:t>
      </w:r>
    </w:p>
    <w:p w:rsidR="00951861" w:rsidRDefault="00951861" w:rsidP="00951861">
      <w:pPr>
        <w:pStyle w:val="a3"/>
      </w:pPr>
      <w:r>
        <w:t>159 рублей в день в режиме полного дня (12-часового) пребывания детей в группе;</w:t>
      </w:r>
    </w:p>
    <w:p w:rsidR="00951861" w:rsidRDefault="00951861" w:rsidP="00951861">
      <w:pPr>
        <w:pStyle w:val="a3"/>
      </w:pPr>
      <w:r>
        <w:t>168 рублей в день в режиме полного дня (12-часового) пребывания детей в группе для дошкольных учреждений, расположенных на островных территориях.</w:t>
      </w:r>
    </w:p>
    <w:p w:rsidR="00951861" w:rsidRDefault="00951861" w:rsidP="00951861">
      <w:pPr>
        <w:pStyle w:val="a3"/>
      </w:pPr>
      <w:r>
        <w:t>При этом информируем, что для всех родителей  воспитанников детских садов предусмотрена компенсация части родительской платы на первого ребенка в размере 20% от внесенной платы за фактические дни посещения ребенком, на второго ребенка – 50%, на третьего и последующих детей – 70%.</w:t>
      </w:r>
    </w:p>
    <w:p w:rsidR="00951861" w:rsidRDefault="00951861" w:rsidP="00951861">
      <w:pPr>
        <w:pStyle w:val="a3"/>
      </w:pPr>
      <w:r>
        <w:t>Дополнительно информируем, в целях организации работы по оказанию мер социальной поддержки гражданам, проживающим на территории  города Архангельска (при наличии свидетельства малоимущей семьи), Администрацией города ежегодно предусматривается 1500 социальных (бесплатных) мест для воспитанников детских садов. Комплектование осуществляется на 5 и 20 число каждого месяца. По состоянию на 12.11.2021 свободными остаются 70 бесплатных мест.</w:t>
      </w:r>
    </w:p>
    <w:p w:rsidR="00F40EB0" w:rsidRPr="00951861" w:rsidRDefault="00951861">
      <w:pPr>
        <w:rPr>
          <w:lang w:val="en-US"/>
        </w:rPr>
      </w:pPr>
      <w:bookmarkStart w:id="0" w:name="_GoBack"/>
      <w:bookmarkEnd w:id="0"/>
    </w:p>
    <w:sectPr w:rsidR="00F40EB0" w:rsidRPr="00951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61"/>
    <w:rsid w:val="003B5FFB"/>
    <w:rsid w:val="0042119C"/>
    <w:rsid w:val="006201EB"/>
    <w:rsid w:val="00951861"/>
    <w:rsid w:val="00A03267"/>
    <w:rsid w:val="00CE6E01"/>
    <w:rsid w:val="00D01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8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8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Владимировна Соколова</dc:creator>
  <cp:lastModifiedBy>Мария Владимировна Соколова</cp:lastModifiedBy>
  <cp:revision>1</cp:revision>
  <dcterms:created xsi:type="dcterms:W3CDTF">2021-12-02T07:20:00Z</dcterms:created>
  <dcterms:modified xsi:type="dcterms:W3CDTF">2021-12-02T07:21:00Z</dcterms:modified>
</cp:coreProperties>
</file>