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22" w:rsidRDefault="00B85422" w:rsidP="00B854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роверка </w:t>
      </w:r>
      <w:r w:rsidRPr="00AA29E0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финансового обеспечения и исполнения переданных государственных полномочий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созданию и организации</w:t>
      </w:r>
      <w:r w:rsidRPr="00AA2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административных </w:t>
      </w:r>
      <w:r w:rsidRPr="00AA2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комиссий </w:t>
      </w:r>
    </w:p>
    <w:p w:rsidR="00B85422" w:rsidRDefault="00B85422" w:rsidP="00B85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2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счет средств субвенций из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областного бюджета в 2014 году -</w:t>
      </w:r>
      <w:r w:rsidRPr="00AA2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текущем периоде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AA2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B85422" w:rsidRDefault="00B85422" w:rsidP="00B854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422" w:rsidRPr="00A6484C" w:rsidRDefault="00B85422" w:rsidP="00B8542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BD0">
        <w:rPr>
          <w:rFonts w:ascii="Times New Roman" w:hAnsi="Times New Roman"/>
          <w:sz w:val="24"/>
          <w:szCs w:val="24"/>
        </w:rPr>
        <w:t>По результатам проведенной выборочной проверки установлены следующие нарушения и недостатки, не являющиеся нарушениями бюджетного законодательства Российской Федерации и иных нормативных правовых актов, регулирующих бюджетные правоотношения</w:t>
      </w:r>
      <w:r w:rsidR="00A6484C" w:rsidRPr="00A6484C">
        <w:rPr>
          <w:rFonts w:ascii="Times New Roman" w:hAnsi="Times New Roman"/>
          <w:sz w:val="24"/>
          <w:szCs w:val="24"/>
        </w:rPr>
        <w:t>.</w:t>
      </w:r>
    </w:p>
    <w:p w:rsidR="00B85422" w:rsidRPr="008111EE" w:rsidRDefault="00B85422" w:rsidP="00B85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1E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111EE">
        <w:rPr>
          <w:rFonts w:ascii="Times New Roman" w:hAnsi="Times New Roman"/>
          <w:sz w:val="24"/>
          <w:szCs w:val="24"/>
        </w:rPr>
        <w:t>В ходе проведения проверки оценить деятельность административных комиссий территориальных округов г. Архангельска не представилось возможным в связи с отсутствием нормативно-правового акта об утверждении показателей деятельности.</w:t>
      </w:r>
      <w:proofErr w:type="gramEnd"/>
    </w:p>
    <w:p w:rsidR="00B85422" w:rsidRPr="008111EE" w:rsidRDefault="00B85422" w:rsidP="00B85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проведении анализа соответствия </w:t>
      </w:r>
      <w:r w:rsidRPr="008111EE">
        <w:rPr>
          <w:rFonts w:ascii="Times New Roman" w:hAnsi="Times New Roman"/>
          <w:sz w:val="24"/>
          <w:szCs w:val="24"/>
        </w:rPr>
        <w:t>Положения об административной комиссии, утвержденного  решением Архангельского городского Совета депутатов от 22 марта 2006 года №151 (далее - Положение об административной коми</w:t>
      </w:r>
      <w:r>
        <w:rPr>
          <w:rFonts w:ascii="Times New Roman" w:hAnsi="Times New Roman"/>
          <w:sz w:val="24"/>
          <w:szCs w:val="24"/>
        </w:rPr>
        <w:t xml:space="preserve">ссии №151), установлено, что во исполнение п.3 </w:t>
      </w:r>
      <w:r w:rsidRPr="008111EE">
        <w:rPr>
          <w:rFonts w:ascii="Times New Roman" w:hAnsi="Times New Roman"/>
          <w:sz w:val="24"/>
          <w:szCs w:val="24"/>
        </w:rPr>
        <w:t>ст.18</w:t>
      </w:r>
      <w:r w:rsidRPr="008111EE">
        <w:t xml:space="preserve"> </w:t>
      </w:r>
      <w:r w:rsidRPr="008111EE">
        <w:rPr>
          <w:rFonts w:ascii="Times New Roman" w:hAnsi="Times New Roman"/>
          <w:sz w:val="24"/>
          <w:szCs w:val="24"/>
        </w:rPr>
        <w:t>закона Архангельской области от 20.09.2005 №84-5-ОЗ «О  наделении органов местного самоуправления муниципальных образований Архангельской области отдельными государственными полномочия</w:t>
      </w:r>
      <w:r>
        <w:rPr>
          <w:rFonts w:ascii="Times New Roman" w:hAnsi="Times New Roman"/>
          <w:sz w:val="24"/>
          <w:szCs w:val="24"/>
        </w:rPr>
        <w:t xml:space="preserve">ми» </w:t>
      </w:r>
      <w:r w:rsidRPr="008111EE">
        <w:rPr>
          <w:rFonts w:ascii="Times New Roman" w:hAnsi="Times New Roman"/>
          <w:sz w:val="24"/>
          <w:szCs w:val="24"/>
        </w:rPr>
        <w:t>в Положение об административной комиссии №151 не внесены</w:t>
      </w:r>
      <w:proofErr w:type="gramEnd"/>
      <w:r w:rsidRPr="008111EE">
        <w:rPr>
          <w:rFonts w:ascii="Times New Roman" w:hAnsi="Times New Roman"/>
          <w:sz w:val="24"/>
          <w:szCs w:val="24"/>
        </w:rPr>
        <w:t xml:space="preserve"> изменения в раздел «3. </w:t>
      </w:r>
      <w:proofErr w:type="gramStart"/>
      <w:r w:rsidRPr="008111EE">
        <w:rPr>
          <w:rFonts w:ascii="Times New Roman" w:hAnsi="Times New Roman"/>
          <w:sz w:val="24"/>
          <w:szCs w:val="24"/>
        </w:rPr>
        <w:t>Поря</w:t>
      </w:r>
      <w:r>
        <w:rPr>
          <w:rFonts w:ascii="Times New Roman" w:hAnsi="Times New Roman"/>
          <w:sz w:val="24"/>
          <w:szCs w:val="24"/>
        </w:rPr>
        <w:t xml:space="preserve">док организации деятельности», </w:t>
      </w:r>
      <w:r w:rsidRPr="008111EE">
        <w:rPr>
          <w:rFonts w:ascii="Times New Roman" w:hAnsi="Times New Roman"/>
          <w:sz w:val="24"/>
          <w:szCs w:val="24"/>
        </w:rPr>
        <w:t>в части возложения на ответственного секретаря административной комиссии функции по составлению протоколов об административных правонарушениях, предусмотренных областным законом от 3 июня 2003 года №172-22-ОЗ «Об адм</w:t>
      </w:r>
      <w:r>
        <w:rPr>
          <w:rFonts w:ascii="Times New Roman" w:hAnsi="Times New Roman"/>
          <w:sz w:val="24"/>
          <w:szCs w:val="24"/>
        </w:rPr>
        <w:t xml:space="preserve">инистративных правонарушениях» </w:t>
      </w:r>
      <w:r w:rsidRPr="008111EE">
        <w:rPr>
          <w:rFonts w:ascii="Times New Roman" w:hAnsi="Times New Roman"/>
          <w:sz w:val="24"/>
          <w:szCs w:val="24"/>
        </w:rPr>
        <w:t>за исключением административных правонарушений, совершенных несовершеннолетними; а также предусмотренных ч.1 ст.20.25 КоАП РФ в отношении лиц, не уплативших административные штрафы.</w:t>
      </w:r>
      <w:proofErr w:type="gramEnd"/>
    </w:p>
    <w:p w:rsidR="00B85422" w:rsidRPr="008111EE" w:rsidRDefault="00B85422" w:rsidP="00B85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1E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111EE">
        <w:rPr>
          <w:rFonts w:ascii="Times New Roman" w:hAnsi="Times New Roman"/>
          <w:sz w:val="24"/>
          <w:szCs w:val="24"/>
        </w:rPr>
        <w:t>В нарушение решения Архангельской городской Думы от 13.12.2012 №524 «Об утверждении перечней должностных лиц мэрии города, уполномоченных составлять протоколы об административных правонарушениях», административными комиссиями территориальных округов г. Архангельска в 2015 году не всегда составлялись протоколы по ч.1 ст.20.25 КоАП РФ, что повлекло не поступление неналоговых доходов в бюджет (ст.46 Бюджетного кодекса Российской Федерации).</w:t>
      </w:r>
      <w:proofErr w:type="gramEnd"/>
    </w:p>
    <w:p w:rsidR="00B85422" w:rsidRPr="008111EE" w:rsidRDefault="00B85422" w:rsidP="00B85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1EE">
        <w:rPr>
          <w:rFonts w:ascii="Times New Roman" w:hAnsi="Times New Roman"/>
          <w:sz w:val="24"/>
          <w:szCs w:val="24"/>
        </w:rPr>
        <w:t>Согласно информации, представленной административными комиссиями территориальных округов г. Архангельска,  по ч.1 ст.20.25 КоАП РФ составлено:</w:t>
      </w:r>
    </w:p>
    <w:p w:rsidR="00B85422" w:rsidRPr="008111EE" w:rsidRDefault="00B85422" w:rsidP="00B85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1EE">
        <w:rPr>
          <w:rFonts w:ascii="Times New Roman" w:hAnsi="Times New Roman"/>
          <w:sz w:val="24"/>
          <w:szCs w:val="24"/>
        </w:rPr>
        <w:t xml:space="preserve">- в 2014 году 326 протоколов, при том, что уплачена (взыскана) сумма штрафа по 335 (44,1%) постановлениям из 760 постановлений о наложении административного наказания в виде штрафа;  </w:t>
      </w:r>
    </w:p>
    <w:p w:rsidR="00B85422" w:rsidRPr="008111EE" w:rsidRDefault="00B85422" w:rsidP="00B85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1EE">
        <w:rPr>
          <w:rFonts w:ascii="Times New Roman" w:hAnsi="Times New Roman"/>
          <w:sz w:val="24"/>
          <w:szCs w:val="24"/>
        </w:rPr>
        <w:t>-</w:t>
      </w:r>
      <w:r w:rsidR="002627F8" w:rsidRPr="002627F8">
        <w:rPr>
          <w:rFonts w:ascii="Times New Roman" w:hAnsi="Times New Roman"/>
          <w:sz w:val="24"/>
          <w:szCs w:val="24"/>
        </w:rPr>
        <w:t xml:space="preserve"> </w:t>
      </w:r>
      <w:r w:rsidRPr="008111EE">
        <w:rPr>
          <w:rFonts w:ascii="Times New Roman" w:hAnsi="Times New Roman"/>
          <w:sz w:val="24"/>
          <w:szCs w:val="24"/>
        </w:rPr>
        <w:t xml:space="preserve">в 2015 году 136 протоколов, при том, что уплачена (взыскана) сумма штрафа по 305 (40,5%) постановлений из 752 постановлений о наложении административного наказания в виде штрафа. Административными комиссиями территориального округа Майская горка, Ломоносовского и Октябрьского территориальных округов протоколы по ч.1 ст.20.25 КоАП РФ в 2015 году не составлялись; административной комиссией </w:t>
      </w:r>
      <w:proofErr w:type="spellStart"/>
      <w:r w:rsidRPr="008111EE">
        <w:rPr>
          <w:rFonts w:ascii="Times New Roman" w:hAnsi="Times New Roman"/>
          <w:sz w:val="24"/>
          <w:szCs w:val="24"/>
        </w:rPr>
        <w:t>Исакогорского</w:t>
      </w:r>
      <w:proofErr w:type="spellEnd"/>
      <w:r w:rsidRPr="008111E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11EE">
        <w:rPr>
          <w:rFonts w:ascii="Times New Roman" w:hAnsi="Times New Roman"/>
          <w:sz w:val="24"/>
          <w:szCs w:val="24"/>
        </w:rPr>
        <w:t>Цигломенского</w:t>
      </w:r>
      <w:proofErr w:type="spellEnd"/>
      <w:r w:rsidRPr="008111EE">
        <w:rPr>
          <w:rFonts w:ascii="Times New Roman" w:hAnsi="Times New Roman"/>
          <w:sz w:val="24"/>
          <w:szCs w:val="24"/>
        </w:rPr>
        <w:t xml:space="preserve"> территориальных округов составлен 1 протокол, административной комиссией территориального округа </w:t>
      </w:r>
      <w:proofErr w:type="spellStart"/>
      <w:r w:rsidRPr="008111EE">
        <w:rPr>
          <w:rFonts w:ascii="Times New Roman" w:hAnsi="Times New Roman"/>
          <w:sz w:val="24"/>
          <w:szCs w:val="24"/>
        </w:rPr>
        <w:t>Варавино</w:t>
      </w:r>
      <w:proofErr w:type="spellEnd"/>
      <w:r w:rsidRPr="008111EE">
        <w:rPr>
          <w:rFonts w:ascii="Times New Roman" w:hAnsi="Times New Roman"/>
          <w:sz w:val="24"/>
          <w:szCs w:val="24"/>
        </w:rPr>
        <w:t>-Фактория составлено 2 протокола.</w:t>
      </w:r>
    </w:p>
    <w:p w:rsidR="00B85422" w:rsidRPr="008111EE" w:rsidRDefault="00B85422" w:rsidP="00B85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8111EE">
        <w:rPr>
          <w:rFonts w:ascii="Times New Roman" w:hAnsi="Times New Roman"/>
          <w:sz w:val="24"/>
          <w:szCs w:val="24"/>
        </w:rPr>
        <w:t xml:space="preserve">ишь в должностной инструкции ответственного секретаря административной комиссии Ломоносовского и </w:t>
      </w:r>
      <w:proofErr w:type="spellStart"/>
      <w:r w:rsidRPr="008111EE">
        <w:rPr>
          <w:rFonts w:ascii="Times New Roman" w:hAnsi="Times New Roman"/>
          <w:sz w:val="24"/>
          <w:szCs w:val="24"/>
        </w:rPr>
        <w:t>Маймаксанского</w:t>
      </w:r>
      <w:proofErr w:type="spellEnd"/>
      <w:r w:rsidRPr="008111EE">
        <w:rPr>
          <w:rFonts w:ascii="Times New Roman" w:hAnsi="Times New Roman"/>
          <w:sz w:val="24"/>
          <w:szCs w:val="24"/>
        </w:rPr>
        <w:t xml:space="preserve"> территориальных о</w:t>
      </w:r>
      <w:r w:rsidR="002627F8">
        <w:rPr>
          <w:rFonts w:ascii="Times New Roman" w:hAnsi="Times New Roman"/>
          <w:sz w:val="24"/>
          <w:szCs w:val="24"/>
        </w:rPr>
        <w:t xml:space="preserve">кругов </w:t>
      </w:r>
      <w:proofErr w:type="spellStart"/>
      <w:r w:rsidR="002627F8">
        <w:rPr>
          <w:rFonts w:ascii="Times New Roman" w:hAnsi="Times New Roman"/>
          <w:sz w:val="24"/>
          <w:szCs w:val="24"/>
        </w:rPr>
        <w:t>г</w:t>
      </w:r>
      <w:proofErr w:type="gramStart"/>
      <w:r w:rsidR="002627F8">
        <w:rPr>
          <w:rFonts w:ascii="Times New Roman" w:hAnsi="Times New Roman"/>
          <w:sz w:val="24"/>
          <w:szCs w:val="24"/>
        </w:rPr>
        <w:t>.</w:t>
      </w:r>
      <w:r w:rsidRPr="008111EE">
        <w:rPr>
          <w:rFonts w:ascii="Times New Roman" w:hAnsi="Times New Roman"/>
          <w:sz w:val="24"/>
          <w:szCs w:val="24"/>
        </w:rPr>
        <w:t>А</w:t>
      </w:r>
      <w:proofErr w:type="gramEnd"/>
      <w:r w:rsidRPr="008111EE">
        <w:rPr>
          <w:rFonts w:ascii="Times New Roman" w:hAnsi="Times New Roman"/>
          <w:sz w:val="24"/>
          <w:szCs w:val="24"/>
        </w:rPr>
        <w:t>рхангельска</w:t>
      </w:r>
      <w:proofErr w:type="spellEnd"/>
      <w:r w:rsidRPr="008111EE">
        <w:rPr>
          <w:rFonts w:ascii="Times New Roman" w:hAnsi="Times New Roman"/>
          <w:sz w:val="24"/>
          <w:szCs w:val="24"/>
        </w:rPr>
        <w:t xml:space="preserve"> в разделе «2.Должностные обязанности» закреплена обязанность по составлению протоколов об административных правонарушениях, предусмотренных ч.1 ст.20.25 КоАП РФ в отношении лиц, не уплативших административные штрафы.</w:t>
      </w:r>
    </w:p>
    <w:p w:rsidR="00B85422" w:rsidRPr="008111EE" w:rsidRDefault="00B85422" w:rsidP="00B85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1EE">
        <w:rPr>
          <w:rFonts w:ascii="Times New Roman" w:hAnsi="Times New Roman"/>
          <w:sz w:val="24"/>
          <w:szCs w:val="24"/>
        </w:rPr>
        <w:t xml:space="preserve">3. Административной комиссией Ломоносовского территориального округа </w:t>
      </w:r>
      <w:proofErr w:type="spellStart"/>
      <w:r w:rsidRPr="008111EE">
        <w:rPr>
          <w:rFonts w:ascii="Times New Roman" w:hAnsi="Times New Roman"/>
          <w:sz w:val="24"/>
          <w:szCs w:val="24"/>
        </w:rPr>
        <w:t>г</w:t>
      </w:r>
      <w:proofErr w:type="gramStart"/>
      <w:r w:rsidRPr="008111EE">
        <w:rPr>
          <w:rFonts w:ascii="Times New Roman" w:hAnsi="Times New Roman"/>
          <w:sz w:val="24"/>
          <w:szCs w:val="24"/>
        </w:rPr>
        <w:t>.А</w:t>
      </w:r>
      <w:proofErr w:type="gramEnd"/>
      <w:r w:rsidRPr="008111EE">
        <w:rPr>
          <w:rFonts w:ascii="Times New Roman" w:hAnsi="Times New Roman"/>
          <w:sz w:val="24"/>
          <w:szCs w:val="24"/>
        </w:rPr>
        <w:t>рхангельска</w:t>
      </w:r>
      <w:proofErr w:type="spellEnd"/>
      <w:r w:rsidRPr="008111EE">
        <w:rPr>
          <w:rFonts w:ascii="Times New Roman" w:hAnsi="Times New Roman"/>
          <w:sz w:val="24"/>
          <w:szCs w:val="24"/>
        </w:rPr>
        <w:t xml:space="preserve"> при назначении административного наказания при повторном совершении однородного правонарушения не учитываются положения ч.</w:t>
      </w:r>
      <w:r>
        <w:rPr>
          <w:rFonts w:ascii="Times New Roman" w:hAnsi="Times New Roman"/>
          <w:sz w:val="24"/>
          <w:szCs w:val="24"/>
        </w:rPr>
        <w:t xml:space="preserve">2 ст.4.1 КоАП РФ, что влечет не </w:t>
      </w:r>
      <w:r w:rsidRPr="008111EE">
        <w:rPr>
          <w:rFonts w:ascii="Times New Roman" w:hAnsi="Times New Roman"/>
          <w:sz w:val="24"/>
          <w:szCs w:val="24"/>
        </w:rPr>
        <w:t>поступление ненал</w:t>
      </w:r>
      <w:r>
        <w:rPr>
          <w:rFonts w:ascii="Times New Roman" w:hAnsi="Times New Roman"/>
          <w:sz w:val="24"/>
          <w:szCs w:val="24"/>
        </w:rPr>
        <w:t xml:space="preserve">оговых доходов в бюджет (ст.46 Бюджетного кодекса </w:t>
      </w:r>
      <w:r w:rsidRPr="008111E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111E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8111EE">
        <w:rPr>
          <w:rFonts w:ascii="Times New Roman" w:hAnsi="Times New Roman"/>
          <w:sz w:val="24"/>
          <w:szCs w:val="24"/>
        </w:rPr>
        <w:t>). Всего, в 2014 году при повторном совершении однородного правонарушения исходя из минимальной величины штрафа по соответствующей статье (по ч.1 ст.2.4 Областного закона №172-22-ОЗ) су</w:t>
      </w:r>
      <w:r>
        <w:rPr>
          <w:rFonts w:ascii="Times New Roman" w:hAnsi="Times New Roman"/>
          <w:sz w:val="24"/>
          <w:szCs w:val="24"/>
        </w:rPr>
        <w:t xml:space="preserve">мма  штрафов могла составить 15 </w:t>
      </w:r>
      <w:r w:rsidRPr="008111EE">
        <w:rPr>
          <w:rFonts w:ascii="Times New Roman" w:hAnsi="Times New Roman"/>
          <w:sz w:val="24"/>
          <w:szCs w:val="24"/>
        </w:rPr>
        <w:t xml:space="preserve">000руб. </w:t>
      </w:r>
    </w:p>
    <w:p w:rsidR="00B85422" w:rsidRPr="008111EE" w:rsidRDefault="00B85422" w:rsidP="00B85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11EE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8111EE">
        <w:rPr>
          <w:rFonts w:ascii="Times New Roman" w:hAnsi="Times New Roman"/>
          <w:bCs/>
          <w:sz w:val="24"/>
          <w:szCs w:val="24"/>
        </w:rPr>
        <w:t xml:space="preserve">В нарушение ст.139 Трудового кодекса Российской Федерации расчет среднего дневного заработка для оплаты отпусков и компенсации за неиспользованный отпуск в 2014 и </w:t>
      </w:r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 xml:space="preserve">2015 годах </w:t>
      </w:r>
      <w:r w:rsidRPr="008111EE">
        <w:rPr>
          <w:rFonts w:ascii="Times New Roman" w:hAnsi="Times New Roman"/>
          <w:bCs/>
          <w:sz w:val="24"/>
          <w:szCs w:val="24"/>
        </w:rPr>
        <w:t>исчислялся за последние 3 календарных месяца без определения среднего заработка исходя из последних 12 календарных месяцев.</w:t>
      </w:r>
      <w:proofErr w:type="gramEnd"/>
    </w:p>
    <w:p w:rsidR="00B85422" w:rsidRPr="008111EE" w:rsidRDefault="00B85422" w:rsidP="00B85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1EE">
        <w:rPr>
          <w:rFonts w:ascii="Times New Roman" w:hAnsi="Times New Roman"/>
          <w:sz w:val="24"/>
          <w:szCs w:val="24"/>
        </w:rPr>
        <w:t>В ходе рассмотрения разногласий представлена копия п</w:t>
      </w:r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>риказа заместителя Главы муниципального образования «Город Архангельск» - руководителя аппарата от 26.02.2016 №20 «О расчете среднего дневного заработка для отпусков и выплаты компенсаций за неиспользованные отпуска»</w:t>
      </w:r>
      <w:r w:rsidR="00691B3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приказано исчислять средний дневной заработок для оплаты отпусков и выплаты компенсации за неиспользованные отпуска в соответствии с частью 4 статьи 139 Трудового кодекса Российской Федерации, Положением об</w:t>
      </w:r>
      <w:proofErr w:type="gramEnd"/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>особенностях</w:t>
      </w:r>
      <w:proofErr w:type="gramEnd"/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исчисления средней заработной платы, утвержденным Постановлением Правительства Российской Федерации от 24 декабря 2007 года №922. Приказ вступает в силу с 01 апреля 2016 года. </w:t>
      </w:r>
      <w:r w:rsidRPr="008111EE">
        <w:rPr>
          <w:rFonts w:ascii="Times New Roman" w:hAnsi="Times New Roman"/>
          <w:sz w:val="24"/>
          <w:szCs w:val="24"/>
        </w:rPr>
        <w:t xml:space="preserve"> </w:t>
      </w:r>
    </w:p>
    <w:p w:rsidR="00B85422" w:rsidRPr="008111EE" w:rsidRDefault="00B85422" w:rsidP="00B85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1EE">
        <w:rPr>
          <w:rFonts w:ascii="Times New Roman" w:hAnsi="Times New Roman"/>
          <w:sz w:val="24"/>
          <w:szCs w:val="24"/>
        </w:rPr>
        <w:t xml:space="preserve">5. </w:t>
      </w:r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>Начисление сумм единовременной выплаты и материальной помощи в 2014 и 2015 годах производилось в целых единицах.</w:t>
      </w:r>
    </w:p>
    <w:p w:rsidR="00B85422" w:rsidRPr="009E252D" w:rsidRDefault="00B85422" w:rsidP="00B854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1E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9E252D">
        <w:rPr>
          <w:rFonts w:ascii="Times New Roman" w:hAnsi="Times New Roman"/>
          <w:sz w:val="24"/>
          <w:szCs w:val="24"/>
        </w:rPr>
        <w:t>В нарушение методических указаний по применению первичных документов,  утвержденных приказами Минфина РФ от 15.12.2010 №173н 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 период 2014 и 2015 годы при представлении</w:t>
      </w:r>
      <w:proofErr w:type="gramEnd"/>
      <w:r w:rsidRPr="009E252D">
        <w:rPr>
          <w:rFonts w:ascii="Times New Roman" w:hAnsi="Times New Roman"/>
          <w:sz w:val="24"/>
          <w:szCs w:val="24"/>
        </w:rPr>
        <w:t xml:space="preserve"> ответственными секретарями административных комиссий территориальных округов г. Архангельска  авансовых отчетов не осуществлялась их проверка на предмет правильности оформления.</w:t>
      </w:r>
    </w:p>
    <w:p w:rsidR="00B85422" w:rsidRPr="008111EE" w:rsidRDefault="00B85422" w:rsidP="00B854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252D">
        <w:rPr>
          <w:rFonts w:ascii="Times New Roman" w:hAnsi="Times New Roman"/>
          <w:sz w:val="24"/>
          <w:szCs w:val="24"/>
        </w:rPr>
        <w:t xml:space="preserve">В нарушение пункта 6.3. </w:t>
      </w:r>
      <w:proofErr w:type="gramStart"/>
      <w:r w:rsidRPr="009E252D">
        <w:rPr>
          <w:rFonts w:ascii="Times New Roman" w:hAnsi="Times New Roman"/>
          <w:sz w:val="24"/>
          <w:szCs w:val="24"/>
        </w:rPr>
        <w:t>Указания ЦБ РФ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пункта 8 Порядка компенсации расходов на оплату стоимости проезда и провоза багажа к месту использования отпуска и обратно для лиц, работающих в организациях города Архангельска как местности, приравненной к районам Крайнего Севера, финансируемых из городского бюджета, утвержденного</w:t>
      </w:r>
      <w:proofErr w:type="gramEnd"/>
      <w:r w:rsidRPr="009E252D">
        <w:rPr>
          <w:rFonts w:ascii="Times New Roman" w:hAnsi="Times New Roman"/>
          <w:sz w:val="24"/>
          <w:szCs w:val="24"/>
        </w:rPr>
        <w:t xml:space="preserve"> постановлением мэра г. Архангельска от 17.11.2006 №</w:t>
      </w:r>
      <w:r w:rsidR="0069798B" w:rsidRPr="0069798B">
        <w:rPr>
          <w:rFonts w:ascii="Times New Roman" w:hAnsi="Times New Roman"/>
          <w:sz w:val="24"/>
          <w:szCs w:val="24"/>
        </w:rPr>
        <w:t>4</w:t>
      </w:r>
      <w:r w:rsidRPr="0069798B">
        <w:rPr>
          <w:rFonts w:ascii="Times New Roman" w:hAnsi="Times New Roman"/>
          <w:sz w:val="24"/>
          <w:szCs w:val="24"/>
        </w:rPr>
        <w:t>78,</w:t>
      </w:r>
      <w:r w:rsidRPr="009E252D">
        <w:rPr>
          <w:rFonts w:ascii="Times New Roman" w:hAnsi="Times New Roman"/>
          <w:sz w:val="24"/>
          <w:szCs w:val="24"/>
        </w:rPr>
        <w:t xml:space="preserve"> авансовый отчёт от 04.08.2014 с прилагаемыми подтверждающими документами по выданным в подотчет денежным средствам на расходы, не связанные с командировкой, предъявлен</w:t>
      </w:r>
      <w:r>
        <w:rPr>
          <w:rFonts w:ascii="Times New Roman" w:hAnsi="Times New Roman"/>
          <w:sz w:val="24"/>
          <w:szCs w:val="24"/>
        </w:rPr>
        <w:t xml:space="preserve"> подотчётным лицом </w:t>
      </w:r>
      <w:r w:rsidRPr="009E252D">
        <w:rPr>
          <w:rFonts w:ascii="Times New Roman" w:hAnsi="Times New Roman"/>
          <w:sz w:val="24"/>
          <w:szCs w:val="24"/>
        </w:rPr>
        <w:t>с нарушением срока на 3 рабочих дня.</w:t>
      </w:r>
      <w:bookmarkStart w:id="0" w:name="_GoBack"/>
      <w:bookmarkEnd w:id="0"/>
    </w:p>
    <w:p w:rsidR="00B85422" w:rsidRPr="009E252D" w:rsidRDefault="00B85422" w:rsidP="00B854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1EE">
        <w:rPr>
          <w:rFonts w:ascii="Times New Roman" w:hAnsi="Times New Roman"/>
          <w:sz w:val="24"/>
          <w:szCs w:val="24"/>
        </w:rPr>
        <w:t xml:space="preserve">7. </w:t>
      </w:r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>В исполнении 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контракта от 07.10.2015 №125</w:t>
      </w:r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 xml:space="preserve"> усматриваются признаки неэффективного расходования бюджетных средств.</w:t>
      </w:r>
    </w:p>
    <w:p w:rsidR="00B85422" w:rsidRPr="008111EE" w:rsidRDefault="00B85422" w:rsidP="00B854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израсходованных денежных средств в 2015 году составил 209 505,00 руб. при  количестве приобретения 14 шт. </w:t>
      </w:r>
    </w:p>
    <w:p w:rsidR="00B85422" w:rsidRPr="008111EE" w:rsidRDefault="00B85422" w:rsidP="00B8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1EE">
        <w:rPr>
          <w:rFonts w:ascii="Times New Roman" w:hAnsi="Times New Roman"/>
          <w:sz w:val="24"/>
          <w:szCs w:val="24"/>
        </w:rPr>
        <w:t xml:space="preserve">8. Секретарь административной комиссии </w:t>
      </w:r>
      <w:proofErr w:type="spellStart"/>
      <w:r w:rsidRPr="008111EE">
        <w:rPr>
          <w:rFonts w:ascii="Times New Roman" w:hAnsi="Times New Roman"/>
          <w:sz w:val="24"/>
          <w:szCs w:val="24"/>
        </w:rPr>
        <w:t>Исакогорского</w:t>
      </w:r>
      <w:proofErr w:type="spellEnd"/>
      <w:r w:rsidRPr="008111E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11EE">
        <w:rPr>
          <w:rFonts w:ascii="Times New Roman" w:hAnsi="Times New Roman"/>
          <w:sz w:val="24"/>
          <w:szCs w:val="24"/>
        </w:rPr>
        <w:t>Цигломенского</w:t>
      </w:r>
      <w:proofErr w:type="spellEnd"/>
      <w:r w:rsidRPr="008111EE">
        <w:rPr>
          <w:rFonts w:ascii="Times New Roman" w:hAnsi="Times New Roman"/>
          <w:sz w:val="24"/>
          <w:szCs w:val="24"/>
        </w:rPr>
        <w:t xml:space="preserve"> территориальных округов г. Архангельск осуществляет планирование закупок мебели для административной комиссии, что не входит в ее должностные обязанности.</w:t>
      </w:r>
    </w:p>
    <w:p w:rsidR="00B85422" w:rsidRPr="008111EE" w:rsidRDefault="00B85422" w:rsidP="00B85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1EE">
        <w:rPr>
          <w:rFonts w:ascii="Times New Roman" w:hAnsi="Times New Roman"/>
          <w:sz w:val="24"/>
          <w:szCs w:val="24"/>
        </w:rPr>
        <w:t>Функции</w:t>
      </w:r>
      <w:r w:rsidRPr="008111EE">
        <w:rPr>
          <w:rFonts w:ascii="Arial" w:hAnsi="Arial" w:cs="Arial"/>
          <w:sz w:val="20"/>
          <w:szCs w:val="20"/>
        </w:rPr>
        <w:t xml:space="preserve"> </w:t>
      </w:r>
      <w:r w:rsidRPr="008111EE">
        <w:rPr>
          <w:rFonts w:ascii="Times New Roman" w:hAnsi="Times New Roman"/>
          <w:sz w:val="24"/>
          <w:szCs w:val="24"/>
        </w:rPr>
        <w:t>по осуществлению обеспечения деятельности административных комиссий территориальных округов города необходимой мебелью возложены на Управление военно-мобилизационной работы и гражданской обороны мэрии города Архангельска (п.2.2.3.</w:t>
      </w:r>
      <w:proofErr w:type="gramEnd"/>
      <w:r w:rsidRPr="008111E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111EE">
        <w:rPr>
          <w:rFonts w:ascii="Times New Roman" w:hAnsi="Times New Roman"/>
          <w:sz w:val="24"/>
          <w:szCs w:val="24"/>
        </w:rPr>
        <w:t>Положения об управлении военно-мобилизационной работы и гражданской обороны мэрии города Архангельска)</w:t>
      </w:r>
      <w:proofErr w:type="gramEnd"/>
    </w:p>
    <w:p w:rsidR="00B85422" w:rsidRPr="008111EE" w:rsidRDefault="00B85422" w:rsidP="00B85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1EE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>В нарушение п.46 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на момент проведения обследования в шести территориальных округах города Архангельска на мебели, приобретенной по муниципальным контрактам от 09.12.2014</w:t>
      </w:r>
      <w:proofErr w:type="gramEnd"/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 xml:space="preserve"> №178, от 09.12.2014 №179, от 07.10.2015 №125 для обеспечения деятельности административных комиссий, отсутствуют </w:t>
      </w:r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инвентарные номера (Северный ТО, </w:t>
      </w:r>
      <w:proofErr w:type="spellStart"/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>Соломбальский</w:t>
      </w:r>
      <w:proofErr w:type="spellEnd"/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 xml:space="preserve"> ТО, ТО Майская горка, Ломоносовский ТО, Октябрьский ТО, </w:t>
      </w:r>
      <w:proofErr w:type="spellStart"/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>Исакогорский</w:t>
      </w:r>
      <w:proofErr w:type="spellEnd"/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>Цигломенский</w:t>
      </w:r>
      <w:proofErr w:type="spellEnd"/>
      <w:r w:rsidRPr="008111EE">
        <w:rPr>
          <w:rFonts w:ascii="Times New Roman" w:eastAsia="Times New Roman" w:hAnsi="Times New Roman"/>
          <w:sz w:val="24"/>
          <w:szCs w:val="24"/>
          <w:lang w:eastAsia="ru-RU"/>
        </w:rPr>
        <w:t xml:space="preserve"> ТО).</w:t>
      </w:r>
    </w:p>
    <w:p w:rsidR="00B85422" w:rsidRPr="008111EE" w:rsidRDefault="00B85422" w:rsidP="00B85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5422" w:rsidRPr="00963BD0" w:rsidRDefault="00B85422" w:rsidP="00B854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1EE">
        <w:rPr>
          <w:rFonts w:ascii="Times New Roman" w:hAnsi="Times New Roman"/>
          <w:sz w:val="24"/>
          <w:szCs w:val="24"/>
        </w:rPr>
        <w:t xml:space="preserve">В соответствии со ст.17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и недостатков в адрес </w:t>
      </w:r>
      <w:r w:rsidRPr="00963BD0">
        <w:rPr>
          <w:rFonts w:ascii="Times New Roman" w:hAnsi="Times New Roman"/>
          <w:sz w:val="24"/>
          <w:szCs w:val="24"/>
        </w:rPr>
        <w:t>заместителя Главы муниципального образования «Город Архангельск» - руководителя аппарата направлено информационное письмо. Так же информация о результатах проверки направлена в адрес Главы муниципального образования «Город Архангельск»,</w:t>
      </w:r>
      <w:r w:rsidRPr="00963BD0">
        <w:t xml:space="preserve">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963BD0">
        <w:rPr>
          <w:rFonts w:ascii="Times New Roman" w:hAnsi="Times New Roman"/>
          <w:sz w:val="24"/>
          <w:szCs w:val="24"/>
        </w:rPr>
        <w:t xml:space="preserve"> Архангельской городской Думы.</w:t>
      </w:r>
    </w:p>
    <w:p w:rsidR="00B85422" w:rsidRDefault="00B85422" w:rsidP="00B85422">
      <w:pPr>
        <w:spacing w:line="240" w:lineRule="auto"/>
      </w:pPr>
    </w:p>
    <w:p w:rsidR="00DF7D1D" w:rsidRDefault="00DF7D1D" w:rsidP="00B85422">
      <w:pPr>
        <w:spacing w:line="240" w:lineRule="auto"/>
      </w:pPr>
    </w:p>
    <w:sectPr w:rsidR="00DF7D1D" w:rsidSect="00B8542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22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27F8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1B3A"/>
    <w:rsid w:val="00694734"/>
    <w:rsid w:val="00696014"/>
    <w:rsid w:val="0069798B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484C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5422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97CC4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5</cp:revision>
  <dcterms:created xsi:type="dcterms:W3CDTF">2016-04-04T07:25:00Z</dcterms:created>
  <dcterms:modified xsi:type="dcterms:W3CDTF">2016-04-04T07:54:00Z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