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ГЛАВА МУНИЦИПАЛЬНОГО ОБРАЗОВАНИЯ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МЭР ГОРОДА АРХАНГЕЛЬСКА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марта 2006 г. N 116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КООРДИНАЦИОННОГО СОВЕТА ПО СОДЕЙСТВИЮ ЗАНЯТОСТИ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НАСЕЛЕНИЯ И ВОСПРОИЗВОДСТВУ ТРУДОВЫХ РЕСУРСОВ НА ТЕРРИТОРИИ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"ГОРОД АРХАНГЕЛЬСК"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Архангельска</w:t>
      </w:r>
      <w:proofErr w:type="gramEnd"/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27.06.2006 </w:t>
      </w:r>
      <w:hyperlink r:id="rId5" w:history="1">
        <w:r>
          <w:rPr>
            <w:rFonts w:ascii="Calibri" w:hAnsi="Calibri" w:cs="Calibri"/>
            <w:color w:val="0000FF"/>
          </w:rPr>
          <w:t>N 274</w:t>
        </w:r>
      </w:hyperlink>
      <w:r>
        <w:rPr>
          <w:rFonts w:ascii="Calibri" w:hAnsi="Calibri" w:cs="Calibri"/>
        </w:rPr>
        <w:t xml:space="preserve">, от 04.02.2008 </w:t>
      </w:r>
      <w:hyperlink r:id="rId6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29.10.2008 </w:t>
      </w:r>
      <w:hyperlink r:id="rId7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 xml:space="preserve">, от 03.02.2009 </w:t>
      </w:r>
      <w:hyperlink r:id="rId8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14.12.2009 </w:t>
      </w:r>
      <w:hyperlink r:id="rId9" w:history="1">
        <w:r>
          <w:rPr>
            <w:rFonts w:ascii="Calibri" w:hAnsi="Calibri" w:cs="Calibri"/>
            <w:color w:val="0000FF"/>
          </w:rPr>
          <w:t>N 509</w:t>
        </w:r>
      </w:hyperlink>
      <w:r>
        <w:rPr>
          <w:rFonts w:ascii="Calibri" w:hAnsi="Calibri" w:cs="Calibri"/>
        </w:rPr>
        <w:t xml:space="preserve">, от 29.01.2010 </w:t>
      </w:r>
      <w:hyperlink r:id="rId10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22.08.2011 </w:t>
      </w:r>
      <w:hyperlink r:id="rId11" w:history="1">
        <w:r>
          <w:rPr>
            <w:rFonts w:ascii="Calibri" w:hAnsi="Calibri" w:cs="Calibri"/>
            <w:color w:val="0000FF"/>
          </w:rPr>
          <w:t>N 383</w:t>
        </w:r>
      </w:hyperlink>
      <w:r>
        <w:rPr>
          <w:rFonts w:ascii="Calibri" w:hAnsi="Calibri" w:cs="Calibri"/>
        </w:rPr>
        <w:t xml:space="preserve">, от 17.02.2012 </w:t>
      </w:r>
      <w:hyperlink r:id="rId12" w:history="1">
        <w:r>
          <w:rPr>
            <w:rFonts w:ascii="Calibri" w:hAnsi="Calibri" w:cs="Calibri"/>
            <w:color w:val="0000FF"/>
          </w:rPr>
          <w:t>N 88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21.01.2013 </w:t>
      </w:r>
      <w:hyperlink r:id="rId13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 xml:space="preserve">, от 23.09.2013 </w:t>
      </w:r>
      <w:hyperlink r:id="rId14" w:history="1">
        <w:r>
          <w:rPr>
            <w:rFonts w:ascii="Calibri" w:hAnsi="Calibri" w:cs="Calibri"/>
            <w:color w:val="0000FF"/>
          </w:rPr>
          <w:t>N 617</w:t>
        </w:r>
      </w:hyperlink>
      <w:r>
        <w:rPr>
          <w:rFonts w:ascii="Calibri" w:hAnsi="Calibri" w:cs="Calibri"/>
        </w:rPr>
        <w:t>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содействия занятости населения и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главы администрации Архангельской области от 25.01.2006 N 6 "О формировании государственного регионального заказа на подготовку кадров в учреждениях начального и среднего профессионального образования Архангельской области" постановляю: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Создать координационный совет по содействию занятости населения и воспроизводству трудовых ресурсов на территории муниципального образования "Город Архангельск" и утвердить его прилагаемый </w:t>
      </w:r>
      <w:hyperlink w:anchor="Par35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>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прилагаемое </w:t>
      </w:r>
      <w:hyperlink w:anchor="Par9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координационном совете по содействию занятости населения и воспроизводству трудовых ресурсов на территории муниципального образования "Город Архангельск".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мэра города по вопросам экономического развития и финансам </w:t>
      </w:r>
      <w:proofErr w:type="spellStart"/>
      <w:r>
        <w:rPr>
          <w:rFonts w:ascii="Calibri" w:hAnsi="Calibri" w:cs="Calibri"/>
        </w:rPr>
        <w:t>Пачина</w:t>
      </w:r>
      <w:proofErr w:type="spellEnd"/>
      <w:r>
        <w:rPr>
          <w:rFonts w:ascii="Calibri" w:hAnsi="Calibri" w:cs="Calibri"/>
        </w:rPr>
        <w:t xml:space="preserve"> Ю.А.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мэра города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В.Н.ПАВЛЕНКО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lastRenderedPageBreak/>
        <w:t>Утвержден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мэра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Архангельска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20.03.2006 N 116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СОСТАВ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КООРДИНАЦИОННОГО СОВЕТА ПО СОДЕЙСТВИЮ ЗАНЯТОСТИ НАСЕЛЕНИЯ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ВОСПРОИЗВОДСТВУ ТРУДОВЫХ РЕСУРСОВ НА ТЕРРИТОРИИ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"ГОРОД АРХАНГЕЛЬСК"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Архангельска</w:t>
      </w:r>
      <w:proofErr w:type="gramEnd"/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04.02.2008 </w:t>
      </w:r>
      <w:hyperlink r:id="rId16" w:history="1">
        <w:r>
          <w:rPr>
            <w:rFonts w:ascii="Calibri" w:hAnsi="Calibri" w:cs="Calibri"/>
            <w:color w:val="0000FF"/>
          </w:rPr>
          <w:t>N 60</w:t>
        </w:r>
      </w:hyperlink>
      <w:r>
        <w:rPr>
          <w:rFonts w:ascii="Calibri" w:hAnsi="Calibri" w:cs="Calibri"/>
        </w:rPr>
        <w:t xml:space="preserve">, от 29.10.2008 </w:t>
      </w:r>
      <w:hyperlink r:id="rId17" w:history="1">
        <w:r>
          <w:rPr>
            <w:rFonts w:ascii="Calibri" w:hAnsi="Calibri" w:cs="Calibri"/>
            <w:color w:val="0000FF"/>
          </w:rPr>
          <w:t>N 203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03.02.2009 </w:t>
      </w:r>
      <w:hyperlink r:id="rId18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 xml:space="preserve">, от 14.12.2009 </w:t>
      </w:r>
      <w:hyperlink r:id="rId19" w:history="1">
        <w:r>
          <w:rPr>
            <w:rFonts w:ascii="Calibri" w:hAnsi="Calibri" w:cs="Calibri"/>
            <w:color w:val="0000FF"/>
          </w:rPr>
          <w:t>N 509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29.01.2010 </w:t>
      </w:r>
      <w:hyperlink r:id="rId20" w:history="1">
        <w:r>
          <w:rPr>
            <w:rFonts w:ascii="Calibri" w:hAnsi="Calibri" w:cs="Calibri"/>
            <w:color w:val="0000FF"/>
          </w:rPr>
          <w:t>N 40</w:t>
        </w:r>
      </w:hyperlink>
      <w:r>
        <w:rPr>
          <w:rFonts w:ascii="Calibri" w:hAnsi="Calibri" w:cs="Calibri"/>
        </w:rPr>
        <w:t xml:space="preserve">, от 22.08.2011 </w:t>
      </w:r>
      <w:hyperlink r:id="rId21" w:history="1">
        <w:r>
          <w:rPr>
            <w:rFonts w:ascii="Calibri" w:hAnsi="Calibri" w:cs="Calibri"/>
            <w:color w:val="0000FF"/>
          </w:rPr>
          <w:t>N 383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17.02.2012 </w:t>
      </w:r>
      <w:hyperlink r:id="rId22" w:history="1">
        <w:r>
          <w:rPr>
            <w:rFonts w:ascii="Calibri" w:hAnsi="Calibri" w:cs="Calibri"/>
            <w:color w:val="0000FF"/>
          </w:rPr>
          <w:t>N 88</w:t>
        </w:r>
      </w:hyperlink>
      <w:r>
        <w:rPr>
          <w:rFonts w:ascii="Calibri" w:hAnsi="Calibri" w:cs="Calibri"/>
        </w:rPr>
        <w:t xml:space="preserve">, от 21.01.2013 </w:t>
      </w:r>
      <w:hyperlink r:id="rId23" w:history="1">
        <w:r>
          <w:rPr>
            <w:rFonts w:ascii="Calibri" w:hAnsi="Calibri" w:cs="Calibri"/>
            <w:color w:val="0000FF"/>
          </w:rPr>
          <w:t>N 39</w:t>
        </w:r>
      </w:hyperlink>
      <w:r>
        <w:rPr>
          <w:rFonts w:ascii="Calibri" w:hAnsi="Calibri" w:cs="Calibri"/>
        </w:rPr>
        <w:t>,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23.09.2013 </w:t>
      </w:r>
      <w:hyperlink r:id="rId24" w:history="1">
        <w:r>
          <w:rPr>
            <w:rFonts w:ascii="Calibri" w:hAnsi="Calibri" w:cs="Calibri"/>
            <w:color w:val="0000FF"/>
          </w:rPr>
          <w:t>N 617</w:t>
        </w:r>
      </w:hyperlink>
      <w:r>
        <w:rPr>
          <w:rFonts w:ascii="Calibri" w:hAnsi="Calibri" w:cs="Calibri"/>
        </w:rPr>
        <w:t>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2441CF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Цыварев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 Петрович     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мэра города по вопросам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экономического развития и финансам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(председатель совета)                            </w:t>
            </w:r>
          </w:p>
        </w:tc>
      </w:tr>
      <w:tr w:rsidR="002441C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Марченко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Татьяна Михайловна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 ГУ "Центр занятости населения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г. Архангельска" (заместитель председателя       </w:t>
            </w:r>
            <w:proofErr w:type="gramEnd"/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совета, по согласованию)                         </w:t>
            </w:r>
          </w:p>
        </w:tc>
      </w:tr>
      <w:tr w:rsidR="002441C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Баканова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Екатерина Владимировна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начальника отдела экономического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анализа, прогнозирования и труда департамента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экономики мэрии города (секретарь совета)        </w:t>
            </w:r>
          </w:p>
        </w:tc>
      </w:tr>
      <w:tr w:rsidR="002441C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Александрова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Ольга Борисовна   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специалист отдела демографии и социальной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политики управления по вопросам семьи, опеки и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попечительства мэрии города                      </w:t>
            </w:r>
          </w:p>
        </w:tc>
      </w:tr>
      <w:tr w:rsidR="002441C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Витязева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Надежда Борисовна 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директор департамента экономики мэрии города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                                     </w:t>
            </w:r>
          </w:p>
        </w:tc>
      </w:tr>
      <w:tr w:rsidR="002441C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Заозерская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Надежда Ивановна  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председатель координационного совета организаций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профсоюзов города Архангельска                   </w:t>
            </w:r>
          </w:p>
        </w:tc>
      </w:tr>
      <w:tr w:rsidR="002441CF">
        <w:trPr>
          <w:trHeight w:val="8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Лебедев 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Сергей Геннадьевич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исполнительный директор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территориальной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работодателей "Союз промышленников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предпринимателей города Архангельска"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согласованию)                                </w:t>
            </w:r>
          </w:p>
        </w:tc>
      </w:tr>
      <w:tr w:rsidR="002441C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Марич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Юрий Сергеевич    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 отдела по делам молодежи управления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молодежной политики мэрии города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                                     </w:t>
            </w:r>
          </w:p>
        </w:tc>
      </w:tr>
      <w:tr w:rsidR="002441CF">
        <w:trPr>
          <w:trHeight w:val="6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Назаров  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Александр Васильевич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главный государственный инспектор труда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(по охране труда) Государственной инспекции труда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Архангельской области и НАО (по согласованию)  </w:t>
            </w:r>
          </w:p>
        </w:tc>
      </w:tr>
      <w:tr w:rsidR="002441CF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Пантюхина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Надежда Васильевна     </w:t>
            </w: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заместитель директора департамента образования   </w:t>
            </w:r>
          </w:p>
          <w:p w:rsidR="002441CF" w:rsidRDefault="00244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мэрии города                                     </w:t>
            </w:r>
          </w:p>
        </w:tc>
      </w:tr>
    </w:tbl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56805" w:rsidRDefault="006568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_GoBack"/>
      <w:bookmarkEnd w:id="3"/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91"/>
      <w:bookmarkEnd w:id="4"/>
      <w:r>
        <w:rPr>
          <w:rFonts w:ascii="Calibri" w:hAnsi="Calibri" w:cs="Calibri"/>
        </w:rPr>
        <w:lastRenderedPageBreak/>
        <w:t>Утверждено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мэра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Архангельска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20.03.2006 N 116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96"/>
      <w:bookmarkEnd w:id="5"/>
      <w:r>
        <w:rPr>
          <w:rFonts w:ascii="Calibri" w:hAnsi="Calibri" w:cs="Calibri"/>
          <w:b/>
          <w:bCs/>
        </w:rPr>
        <w:t>ПОЛОЖЕНИЕ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КООРДИНАЦИОННОМ СОВЕТЕ ПО СОДЕЙСТВИЮ ЗАНЯТОСТИ НАСЕЛЕНИЯ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ВОСПРОИЗВОДСТВУ ТРУДОВЫХ РЕСУРСОВ НА ТЕРРИТОРИИ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"ГОРОД АРХАНГЕЛЬСК"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</w:t>
      </w:r>
      <w:proofErr w:type="gramEnd"/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27.06.2006 N 274)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04"/>
      <w:bookmarkEnd w:id="6"/>
      <w:r>
        <w:rPr>
          <w:rFonts w:ascii="Calibri" w:hAnsi="Calibri" w:cs="Calibri"/>
        </w:rPr>
        <w:t>1. Общие положения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Координационный совет по содействию занятости населения и воспроизводству трудовых ресурсов на территории муниципального образования "Город Архангельск" (далее - Координационный совет) является коллегиальным совещательным органом при мэрии города по рассмотрению </w:t>
      </w:r>
      <w:proofErr w:type="gramStart"/>
      <w:r>
        <w:rPr>
          <w:rFonts w:ascii="Calibri" w:hAnsi="Calibri" w:cs="Calibri"/>
        </w:rPr>
        <w:t>вопросов повышения эффективности содействия занятости населения</w:t>
      </w:r>
      <w:proofErr w:type="gramEnd"/>
      <w:r>
        <w:rPr>
          <w:rFonts w:ascii="Calibri" w:hAnsi="Calibri" w:cs="Calibri"/>
        </w:rPr>
        <w:t xml:space="preserve"> и обеспечению рынка труда квалифицированными кадрами.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своей деятельности Координационный совет руководствуется действующим законодательством, правовыми актами органов местного самоуправления города Архангельска, настоящим Положением.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Решения Координационного совета носят рекомендательный характер.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0"/>
      <w:bookmarkEnd w:id="7"/>
      <w:r>
        <w:rPr>
          <w:rFonts w:ascii="Calibri" w:hAnsi="Calibri" w:cs="Calibri"/>
        </w:rPr>
        <w:t>2. Основные задачи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Координационного совета являются: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практического взаимодействия с государственным учреждением "Центр занятости населения города Архангельска", учреждениями начального и среднего профессионального образования, иными организациями;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необходимого качественного воспроизводства трудовых ресурсов в целях создания условий для эффективного экономического роста и социальной стабильности в муниципальном образовании;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заинтересованности работодателей в создании безопасных условий труда работникам;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мэра г. Архангельска от 27.06.2006 N 274)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совершенствование взаимодействия и сотрудничества в работе по охране труда работодателей и работников, органов местного самоуправления, органов государственного надзора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 охраны труда, профсоюзов.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мэра г. Архангельска от 27.06.2006 N 274)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0"/>
      <w:bookmarkEnd w:id="8"/>
      <w:r>
        <w:rPr>
          <w:rFonts w:ascii="Calibri" w:hAnsi="Calibri" w:cs="Calibri"/>
        </w:rPr>
        <w:t>3. Основные функции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Координационный совет в целях выполнения возложенных на него задач: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Определяет наиболее эффективные средства создания и развития действенной системы в сфере содействия занятости населения.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Разрабатывает рекомендации по совершенствованию механизмов регулирования рынка труда.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Согласовывает и координирует действия органов местного самоуправления, государственного учреждения "Центр занятости населения города Архангельска", учреждений начального и среднего профессионального образования и иных организаций в целях наиболее полного обеспечения рынка труда квалифицированными кадрами и организации подготовки кадров с учетом его требований.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Рассматривает, обобщает и анализирует предложения по подготовке кадров, готовит по ним заключения.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Запрашивает информацию о текущей и перспективной потребности на подготовку кадров у учреждений начального и среднего профессионального образования, иных организаций, находящихся на территории муниципального образования.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3.6. Рассматривает результаты проверок организаций, проводимых органами государственного надзора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требований охраны труда.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Вносит в органы местного самоуправления предложения по решению вопросов охраны труда, входящих в их компетенцию.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мэра г. Архангельска от 27.06.2006 N 274)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2"/>
      <w:bookmarkEnd w:id="9"/>
      <w:r>
        <w:rPr>
          <w:rFonts w:ascii="Calibri" w:hAnsi="Calibri" w:cs="Calibri"/>
        </w:rPr>
        <w:t>4. Права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Координационный совет имеет право: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Привлекать к рассмотрению вопросов, относящихся к ведению Координационного совета, должностных лиц и специалистов мэрии города, государственного учреждения "Центр занятости населения города Архангельска" и иных организаций.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Вносить в установленном порядке на рассмотрение мэру города предложения по подготовке кадров на территории муниципального образования.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Запрашивать и получать необходимые материалы и информацию от территориальных органов исполнительной власти Архангельской области, исполнительных органов государственной власти Архангельской области.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Участвовать в разработке проектов нормативных правовых актов по вопросам развития трудового потенциала и подготовке предложений по их совершенствованию.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40"/>
      <w:bookmarkEnd w:id="10"/>
      <w:r>
        <w:rPr>
          <w:rFonts w:ascii="Calibri" w:hAnsi="Calibri" w:cs="Calibri"/>
        </w:rPr>
        <w:t>5. Организация деятельности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Председатель Координационного совета утверждает повестки заседаний Координационного совета, определяет место и время проведения заседаний, председательствует на заседаниях.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Заместитель председателя Координационного совета выполняет обязанности председателя Координационного совета в его отсутствие.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По решению Координационного совета на его заседаниях могут присутствовать приглашенные лица.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Секретарь Координационного совета информирует членов Координационного совета о дате, месте проведения и повестке заседаний, обеспечивает рассылку материалов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2 дня до заседания; оформляет протоколы заседаний, заключения и обеспечивает их рассылку членам Координационного совета и другим заинтересованным лицам не позднее 10 дней после проведения заседания, обеспечивает необходимыми материалами председателя и заместителя председателя Координационного совета.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Работа членов Координационного совета осуществляется на общественных началах.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Координационный совет осуществляет свою деятельность в соответствии с годовым планом работы, который рассматривается на его заседании и утверждается председателем.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Состав Координационного совета утверждается мэром города.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50"/>
      <w:bookmarkEnd w:id="11"/>
      <w:r>
        <w:rPr>
          <w:rFonts w:ascii="Calibri" w:hAnsi="Calibri" w:cs="Calibri"/>
        </w:rPr>
        <w:t>6. Порядок работы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Свою деятельность Координационный совет осуществляет в соответствии с планом работы, утверждаемым на его заседании.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Заседания Координационного совета проводятся по мере необходимости, но не реже одного раза в три месяца, и считаются правомочными, если на них присутствует более половины его членов.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Повестка заседания может быть сформирована по предложению любого члена Координационного совета. Материалы для проведения заседания готовятся членом Координационного совета, внесшим предложение в повестку заседания.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Решения Координационного совета принимаются простым большинством голосов присутствующих на заседании членов Координационного совета и оформляются в виде протоколов заседаний. В случае равенства голосов решающим является голос председателя комитета.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Принятые Координационным советом решения доводятся до сведения организаций в виде выписок из протоколов заседаний.</w:t>
      </w: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41CF" w:rsidRDefault="002441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056B" w:rsidRDefault="0099056B"/>
    <w:sectPr w:rsidR="0099056B" w:rsidSect="002441C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CF"/>
    <w:rsid w:val="002441CF"/>
    <w:rsid w:val="0042124C"/>
    <w:rsid w:val="00656805"/>
    <w:rsid w:val="0099056B"/>
    <w:rsid w:val="00D4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34AB1C19D03AB963BB0BFD7CDB1D9288D5918F76E3D405B7B10843833BA3DA05094A44670319FF59CBEYDH2H" TargetMode="External"/><Relationship Id="rId13" Type="http://schemas.openxmlformats.org/officeDocument/2006/relationships/hyperlink" Target="consultantplus://offline/ref=9C934AB1C19D03AB963BB0BFD7CDB1D9288D5918F16D39475A7B10843833BA3DA05094A44670319FF59CBEYDH2H" TargetMode="External"/><Relationship Id="rId18" Type="http://schemas.openxmlformats.org/officeDocument/2006/relationships/hyperlink" Target="consultantplus://offline/ref=9C934AB1C19D03AB963BB0BFD7CDB1D9288D5918F76E3D405B7B10843833BA3DA05094A44670319FF59CBEYDH2H" TargetMode="External"/><Relationship Id="rId26" Type="http://schemas.openxmlformats.org/officeDocument/2006/relationships/hyperlink" Target="consultantplus://offline/ref=9C934AB1C19D03AB963BB0BFD7CDB1D9288D5918F66E3A42527B10843833BA3DA05094A44670319FF59CBEYDH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C934AB1C19D03AB963BB0BFD7CDB1D9288D5918F06B3D45587B10843833BA3DA05094A44670319FF59CBEYDH2H" TargetMode="External"/><Relationship Id="rId7" Type="http://schemas.openxmlformats.org/officeDocument/2006/relationships/hyperlink" Target="consultantplus://offline/ref=9C934AB1C19D03AB963BB0BFD7CDB1D9288D5918F66634485C7B10843833BA3DA05094A44670319FF59CBEYDH2H" TargetMode="External"/><Relationship Id="rId12" Type="http://schemas.openxmlformats.org/officeDocument/2006/relationships/hyperlink" Target="consultantplus://offline/ref=9C934AB1C19D03AB963BB0BFD7CDB1D9288D5918F06939435E7B10843833BA3DA05094A44670319FF59CBEYDH2H" TargetMode="External"/><Relationship Id="rId17" Type="http://schemas.openxmlformats.org/officeDocument/2006/relationships/hyperlink" Target="consultantplus://offline/ref=9C934AB1C19D03AB963BB0BFD7CDB1D9288D5918F66634485C7B10843833BA3DA05094A44670319FF59CBEYDH2H" TargetMode="External"/><Relationship Id="rId25" Type="http://schemas.openxmlformats.org/officeDocument/2006/relationships/hyperlink" Target="consultantplus://offline/ref=9C934AB1C19D03AB963BB0BFD7CDB1D9288D5918F66E3A42527B10843833BA3DA05094A44670319FF59CBEYDH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934AB1C19D03AB963BB0BFD7CDB1D9288D5918F6693B445C7B10843833BA3DA05094A44670319FF59CBEYDH2H" TargetMode="External"/><Relationship Id="rId20" Type="http://schemas.openxmlformats.org/officeDocument/2006/relationships/hyperlink" Target="consultantplus://offline/ref=9C934AB1C19D03AB963BB0BFD7CDB1D9288D5918F76A3B475E7B10843833BA3DA05094A44670319FF59CBEYDH2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34AB1C19D03AB963BB0BFD7CDB1D9288D5918F6693B445C7B10843833BA3DA05094A44670319FF59CBEYDH2H" TargetMode="External"/><Relationship Id="rId11" Type="http://schemas.openxmlformats.org/officeDocument/2006/relationships/hyperlink" Target="consultantplus://offline/ref=9C934AB1C19D03AB963BB0BFD7CDB1D9288D5918F06B3D45587B10843833BA3DA05094A44670319FF59CBEYDH2H" TargetMode="External"/><Relationship Id="rId24" Type="http://schemas.openxmlformats.org/officeDocument/2006/relationships/hyperlink" Target="consultantplus://offline/ref=9C934AB1C19D03AB963BB0BFD7CDB1D9288D5918F1683548587B10843833BA3DA05094A44670319FF59CBEYDH2H" TargetMode="External"/><Relationship Id="rId5" Type="http://schemas.openxmlformats.org/officeDocument/2006/relationships/hyperlink" Target="consultantplus://offline/ref=9C934AB1C19D03AB963BB0BFD7CDB1D9288D5918F66E3A42527B10843833BA3DA05094A44670319FF59CBEYDH2H" TargetMode="External"/><Relationship Id="rId15" Type="http://schemas.openxmlformats.org/officeDocument/2006/relationships/hyperlink" Target="consultantplus://offline/ref=9C934AB1C19D03AB963BB0BFD7CDB1D9288D5918F7683545597B10843833BA3DA05094A44670319FF59CBFYDH7H" TargetMode="External"/><Relationship Id="rId23" Type="http://schemas.openxmlformats.org/officeDocument/2006/relationships/hyperlink" Target="consultantplus://offline/ref=9C934AB1C19D03AB963BB0BFD7CDB1D9288D5918F16D39475A7B10843833BA3DA05094A44670319FF59CBEYDH2H" TargetMode="External"/><Relationship Id="rId28" Type="http://schemas.openxmlformats.org/officeDocument/2006/relationships/hyperlink" Target="consultantplus://offline/ref=9C934AB1C19D03AB963BB0BFD7CDB1D9288D5918F66E3A42527B10843833BA3DA05094A44670319FF59CBEYDHFH" TargetMode="External"/><Relationship Id="rId10" Type="http://schemas.openxmlformats.org/officeDocument/2006/relationships/hyperlink" Target="consultantplus://offline/ref=9C934AB1C19D03AB963BB0BFD7CDB1D9288D5918F76A3B475E7B10843833BA3DA05094A44670319FF59CBEYDH2H" TargetMode="External"/><Relationship Id="rId19" Type="http://schemas.openxmlformats.org/officeDocument/2006/relationships/hyperlink" Target="consultantplus://offline/ref=9C934AB1C19D03AB963BB0BFD7CDB1D9288D5918F76A3E415E7B10843833BA3DA05094A44670319FF59CBEYDH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34AB1C19D03AB963BB0BFD7CDB1D9288D5918F76A3E415E7B10843833BA3DA05094A44670319FF59CBEYDH2H" TargetMode="External"/><Relationship Id="rId14" Type="http://schemas.openxmlformats.org/officeDocument/2006/relationships/hyperlink" Target="consultantplus://offline/ref=9C934AB1C19D03AB963BB0BFD7CDB1D9288D5918F1683548587B10843833BA3DA05094A44670319FF59CBEYDH2H" TargetMode="External"/><Relationship Id="rId22" Type="http://schemas.openxmlformats.org/officeDocument/2006/relationships/hyperlink" Target="consultantplus://offline/ref=9C934AB1C19D03AB963BB0BFD7CDB1D9288D5918F06939435E7B10843833BA3DA05094A44670319FF59CBEYDH2H" TargetMode="External"/><Relationship Id="rId27" Type="http://schemas.openxmlformats.org/officeDocument/2006/relationships/hyperlink" Target="consultantplus://offline/ref=9C934AB1C19D03AB963BB0BFD7CDB1D9288D5918F66E3A42527B10843833BA3DA05094A44670319FF59CBEYDH1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Геннадьевна Пушкарева</dc:creator>
  <cp:lastModifiedBy>Елена Геннадьевна Пушкарева</cp:lastModifiedBy>
  <cp:revision>3</cp:revision>
  <cp:lastPrinted>2013-11-27T07:17:00Z</cp:lastPrinted>
  <dcterms:created xsi:type="dcterms:W3CDTF">2013-11-27T07:07:00Z</dcterms:created>
  <dcterms:modified xsi:type="dcterms:W3CDTF">2013-11-29T07:58:00Z</dcterms:modified>
</cp:coreProperties>
</file>