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C3" w:rsidRPr="0094452C" w:rsidRDefault="001F55C3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FE7AC0" w:rsidRPr="002C3EEE" w:rsidTr="00FE7AC0">
        <w:trPr>
          <w:trHeight w:val="1722"/>
          <w:jc w:val="right"/>
        </w:trPr>
        <w:tc>
          <w:tcPr>
            <w:tcW w:w="4076" w:type="dxa"/>
            <w:vAlign w:val="center"/>
          </w:tcPr>
          <w:p w:rsidR="00FE7AC0" w:rsidRPr="002C3EEE" w:rsidRDefault="00FE7AC0" w:rsidP="00FE7AC0">
            <w:pPr>
              <w:pStyle w:val="1"/>
              <w:spacing w:before="0" w:line="240" w:lineRule="auto"/>
              <w:ind w:firstLine="34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2C3EEE">
              <w:rPr>
                <w:rFonts w:ascii="Times New Roman" w:hAnsi="Times New Roman"/>
                <w:b w:val="0"/>
              </w:rPr>
              <w:br w:type="page"/>
            </w:r>
            <w:r w:rsidRPr="002C3EEE">
              <w:rPr>
                <w:rFonts w:ascii="Times New Roman" w:hAnsi="Times New Roman"/>
                <w:b w:val="0"/>
                <w:color w:val="000000"/>
              </w:rPr>
              <w:t>УТВЕРЖДЕН</w:t>
            </w:r>
          </w:p>
          <w:p w:rsidR="00FE7AC0" w:rsidRPr="002C3EEE" w:rsidRDefault="00FE7AC0" w:rsidP="00FE7AC0">
            <w:pPr>
              <w:ind w:firstLine="34"/>
              <w:jc w:val="center"/>
              <w:rPr>
                <w:sz w:val="28"/>
                <w:szCs w:val="28"/>
              </w:rPr>
            </w:pPr>
            <w:r w:rsidRPr="002C3EEE">
              <w:rPr>
                <w:sz w:val="28"/>
                <w:szCs w:val="28"/>
              </w:rPr>
              <w:t>постановлением Главы</w:t>
            </w:r>
          </w:p>
          <w:p w:rsidR="00FE7AC0" w:rsidRPr="002C3EEE" w:rsidRDefault="00FE7AC0" w:rsidP="00FE7AC0">
            <w:pPr>
              <w:ind w:firstLine="34"/>
              <w:jc w:val="center"/>
              <w:rPr>
                <w:sz w:val="28"/>
                <w:szCs w:val="28"/>
              </w:rPr>
            </w:pPr>
            <w:r w:rsidRPr="002C3EEE">
              <w:rPr>
                <w:sz w:val="28"/>
                <w:szCs w:val="28"/>
              </w:rPr>
              <w:t>городского округа</w:t>
            </w:r>
          </w:p>
          <w:p w:rsidR="00FE7AC0" w:rsidRPr="002C3EEE" w:rsidRDefault="00FE7AC0" w:rsidP="00FE7AC0">
            <w:pPr>
              <w:ind w:firstLine="34"/>
              <w:jc w:val="center"/>
              <w:rPr>
                <w:sz w:val="28"/>
                <w:szCs w:val="28"/>
              </w:rPr>
            </w:pPr>
            <w:r w:rsidRPr="002C3EEE">
              <w:rPr>
                <w:sz w:val="28"/>
                <w:szCs w:val="28"/>
              </w:rPr>
              <w:t>"Город Архангельск"</w:t>
            </w:r>
          </w:p>
          <w:p w:rsidR="00FE7AC0" w:rsidRPr="002C3EEE" w:rsidRDefault="00FE7AC0" w:rsidP="00FE7AC0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от 10 сентября 2025</w:t>
            </w:r>
            <w:r w:rsidRPr="002C3EEE">
              <w:rPr>
                <w:sz w:val="28"/>
                <w:szCs w:val="28"/>
              </w:rPr>
              <w:t xml:space="preserve"> г. № </w:t>
            </w:r>
            <w:bookmarkStart w:id="0" w:name="_GoBack"/>
            <w:r w:rsidR="00AC48A8" w:rsidRPr="00AC48A8">
              <w:rPr>
                <w:bCs/>
                <w:sz w:val="28"/>
                <w:szCs w:val="36"/>
              </w:rPr>
              <w:t>1442</w:t>
            </w:r>
            <w:bookmarkEnd w:id="0"/>
          </w:p>
        </w:tc>
      </w:tr>
    </w:tbl>
    <w:p w:rsidR="003630EB" w:rsidRDefault="003630EB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p w:rsidR="00D46341" w:rsidRPr="0094452C" w:rsidRDefault="00D46341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p w:rsidR="001F55C3" w:rsidRPr="00FE7AC0" w:rsidRDefault="001F55C3" w:rsidP="00EB3D33">
      <w:pPr>
        <w:ind w:right="-1"/>
        <w:jc w:val="center"/>
        <w:rPr>
          <w:b/>
          <w:spacing w:val="40"/>
          <w:sz w:val="28"/>
          <w:szCs w:val="28"/>
        </w:rPr>
      </w:pPr>
      <w:r w:rsidRPr="00FE7AC0">
        <w:rPr>
          <w:b/>
          <w:spacing w:val="40"/>
          <w:sz w:val="28"/>
          <w:szCs w:val="28"/>
        </w:rPr>
        <w:t xml:space="preserve">ПРОЕКТ </w:t>
      </w:r>
    </w:p>
    <w:p w:rsidR="00C97525" w:rsidRDefault="00C97525" w:rsidP="00CB6C82">
      <w:pPr>
        <w:ind w:right="-284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планировки территории жилой застройки городского округа </w:t>
      </w:r>
    </w:p>
    <w:p w:rsidR="00C97525" w:rsidRDefault="00C97525" w:rsidP="00CB6C82">
      <w:pPr>
        <w:ind w:right="-284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"Город Архангельск" в границах части элемента планировочной </w:t>
      </w:r>
    </w:p>
    <w:p w:rsidR="00C97525" w:rsidRDefault="00C97525" w:rsidP="00CB6C82">
      <w:pPr>
        <w:ind w:right="-284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структуры: просп. Советских космонавтов, просп. Новгородский, </w:t>
      </w:r>
    </w:p>
    <w:p w:rsidR="00C97525" w:rsidRDefault="00C97525" w:rsidP="00CB6C82">
      <w:pPr>
        <w:ind w:right="-284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ул. Карла Либкнехта, ул. Поморская, в границах которых </w:t>
      </w:r>
    </w:p>
    <w:p w:rsidR="00C97525" w:rsidRDefault="00C97525" w:rsidP="00CB6C82">
      <w:pPr>
        <w:ind w:right="-284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предусматривается осуществление деятельности </w:t>
      </w:r>
    </w:p>
    <w:p w:rsidR="00D245EE" w:rsidRDefault="00C97525" w:rsidP="00CB6C82">
      <w:pPr>
        <w:ind w:right="-284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>по комплексному развитию территории</w:t>
      </w:r>
    </w:p>
    <w:p w:rsidR="00C97525" w:rsidRDefault="00C97525" w:rsidP="00CB6C82">
      <w:pPr>
        <w:ind w:right="-284"/>
        <w:jc w:val="center"/>
        <w:rPr>
          <w:b/>
          <w:sz w:val="28"/>
          <w:szCs w:val="28"/>
        </w:rPr>
      </w:pPr>
    </w:p>
    <w:p w:rsidR="00C97525" w:rsidRDefault="00D245EE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15C">
        <w:rPr>
          <w:b/>
          <w:sz w:val="28"/>
          <w:szCs w:val="28"/>
          <w:lang w:val="en-US"/>
        </w:rPr>
        <w:t>I</w:t>
      </w:r>
      <w:r w:rsidRPr="0049215C">
        <w:rPr>
          <w:b/>
          <w:sz w:val="28"/>
          <w:szCs w:val="28"/>
        </w:rPr>
        <w:t xml:space="preserve">. </w:t>
      </w:r>
      <w:r w:rsidR="00C97525" w:rsidRPr="00C97525">
        <w:rPr>
          <w:b/>
          <w:sz w:val="28"/>
          <w:szCs w:val="28"/>
        </w:rPr>
        <w:t xml:space="preserve">Положение о характеристиках планируемого развития территории, </w:t>
      </w:r>
    </w:p>
    <w:p w:rsidR="00C97525" w:rsidRDefault="00C97525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в том числе о плотности и параметрах застройки территории </w:t>
      </w:r>
    </w:p>
    <w:p w:rsidR="00C97525" w:rsidRPr="00C97525" w:rsidRDefault="00C97525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(в пределах, установленных градостроительным регламентом), </w:t>
      </w:r>
    </w:p>
    <w:p w:rsidR="00C97525" w:rsidRPr="00C97525" w:rsidRDefault="00C97525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о характеристиках объектов капитального строительства жилого назначения и необходимых для функционирования таких объектов, </w:t>
      </w:r>
    </w:p>
    <w:p w:rsidR="00C97525" w:rsidRPr="00C97525" w:rsidRDefault="00C97525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и обеспечения жизнедеятельности граждан, объектов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</w:p>
    <w:p w:rsidR="00F74ABA" w:rsidRDefault="00C97525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>и необходимых для развития территории жилой застройки городского округа "Город Архангельск" в отношении территории в границах части элемента планировочной структуры: просп. Советских космонавтов, просп. Новгородский, ул. Карла Либкнехта, ул. Поморская, подлежащей комплексному развитию</w:t>
      </w:r>
    </w:p>
    <w:p w:rsidR="00C97525" w:rsidRPr="0049215C" w:rsidRDefault="00C97525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4D1" w:rsidRPr="008334D1" w:rsidRDefault="008334D1" w:rsidP="00F74A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34D1">
        <w:rPr>
          <w:sz w:val="28"/>
          <w:szCs w:val="28"/>
        </w:rPr>
        <w:t>1. Общие положения</w:t>
      </w:r>
    </w:p>
    <w:p w:rsidR="008334D1" w:rsidRDefault="008334D1" w:rsidP="00F74A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Проект планировки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ул. Карла Либкнехта,</w:t>
      </w:r>
      <w:r>
        <w:rPr>
          <w:sz w:val="28"/>
          <w:szCs w:val="28"/>
        </w:rPr>
        <w:br/>
      </w:r>
      <w:r w:rsidRPr="005E029B">
        <w:rPr>
          <w:sz w:val="28"/>
          <w:szCs w:val="28"/>
        </w:rPr>
        <w:t>ул. Поморская, в границах которых предусматривается осуществление деятельности по комплексному развитию территории</w:t>
      </w:r>
      <w:r w:rsidR="00892943">
        <w:rPr>
          <w:sz w:val="28"/>
          <w:szCs w:val="28"/>
        </w:rPr>
        <w:t xml:space="preserve"> (далее – проект планировки территории)</w:t>
      </w:r>
      <w:r>
        <w:rPr>
          <w:sz w:val="28"/>
          <w:szCs w:val="28"/>
        </w:rPr>
        <w:t xml:space="preserve">, </w:t>
      </w:r>
      <w:r w:rsidRPr="005E029B">
        <w:rPr>
          <w:sz w:val="28"/>
          <w:szCs w:val="28"/>
        </w:rPr>
        <w:t>содержит решения градостроительного планирования и застройки территории, совокупность мероприятий, направленных на создание благоприятных условий проживания граждан, обновление среды жизнедеятельности и территорий общего пользования.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Заказчик проекта: ООО "Специализированный застройщик "Стройкомплекс" ИНН 2901301254, КПП 290101001, ОГРН 1202900002612.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lastRenderedPageBreak/>
        <w:t xml:space="preserve">Разработчик документации: ООО "ОмегаПроект", ИНН 2901312714, </w:t>
      </w:r>
      <w:r>
        <w:rPr>
          <w:sz w:val="28"/>
          <w:szCs w:val="28"/>
        </w:rPr>
        <w:br/>
      </w:r>
      <w:r w:rsidRPr="005E029B">
        <w:rPr>
          <w:sz w:val="28"/>
          <w:szCs w:val="28"/>
        </w:rPr>
        <w:t>КПП 290101001, ОГРН 1232900001036.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Основанием для разработки проекта являются:</w:t>
      </w:r>
    </w:p>
    <w:p w:rsidR="00C97525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EF3">
        <w:rPr>
          <w:spacing w:val="-4"/>
          <w:sz w:val="28"/>
          <w:szCs w:val="28"/>
        </w:rPr>
        <w:t xml:space="preserve">решение о комплексном развитии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</w:t>
      </w:r>
      <w:r w:rsidR="00FC4EF3">
        <w:rPr>
          <w:spacing w:val="-4"/>
          <w:sz w:val="28"/>
          <w:szCs w:val="28"/>
        </w:rPr>
        <w:br/>
      </w:r>
      <w:r w:rsidRPr="00070240">
        <w:rPr>
          <w:sz w:val="28"/>
          <w:szCs w:val="28"/>
        </w:rPr>
        <w:t>ул. Карла Либкнехта, ул. Поморская, принятое постановлением Главы городского округа "Город Архангельск" от 15 июня 2023 года № 971;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постановление Главы городского округа "Город Архангельск" </w:t>
      </w:r>
      <w:r w:rsidR="00FC4EF3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от 28 июля 2023 года № 1239 "О внесении изменений в приложение № 4 </w:t>
      </w:r>
      <w:r w:rsidR="00FC4EF3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к постановлению Главы городского округа "Город Архангельск" </w:t>
      </w:r>
      <w:r w:rsidR="00FC4EF3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от 15 июня 2023 года № 971";  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постановление Главы городского округа "Город Архангельск"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от 26 октября 2023 года № 1772 "О внесении изменений в приложения № 2, 4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к постановлению Главы городского округа "Город Архангельск</w:t>
      </w:r>
      <w:r w:rsidR="00070240">
        <w:rPr>
          <w:sz w:val="28"/>
          <w:szCs w:val="28"/>
        </w:rPr>
        <w:t>" от 15 июня 2023 года № 971";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договор о комплексном развитии территории жилой застройки городского округа "Город Архангельск" в границах части элемента планировочной структуры: просп. Советских космонавтов, </w:t>
      </w:r>
      <w:r w:rsidR="00FE7AC0">
        <w:rPr>
          <w:sz w:val="28"/>
          <w:szCs w:val="28"/>
        </w:rPr>
        <w:br/>
      </w:r>
      <w:r w:rsidRPr="005E029B">
        <w:rPr>
          <w:sz w:val="28"/>
          <w:szCs w:val="28"/>
        </w:rPr>
        <w:t>просп. Новг</w:t>
      </w:r>
      <w:r w:rsidR="00070240">
        <w:rPr>
          <w:sz w:val="28"/>
          <w:szCs w:val="28"/>
        </w:rPr>
        <w:t xml:space="preserve">ородский, ул. Карла Либкнехта, </w:t>
      </w:r>
      <w:r w:rsidRPr="005E029B">
        <w:rPr>
          <w:sz w:val="28"/>
          <w:szCs w:val="28"/>
        </w:rPr>
        <w:t xml:space="preserve">ул. Поморская от 10 февраля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2025 года</w:t>
      </w:r>
      <w:r w:rsidR="0023644E">
        <w:rPr>
          <w:sz w:val="28"/>
          <w:szCs w:val="28"/>
        </w:rPr>
        <w:t xml:space="preserve"> № 16/7л</w:t>
      </w:r>
      <w:r w:rsidRPr="005E029B">
        <w:rPr>
          <w:sz w:val="28"/>
          <w:szCs w:val="28"/>
        </w:rPr>
        <w:t>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решение о подготовке документации по планировке территории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от 15 апреля 2025 года, принятое ООО "Специализированный застройщик "Стройкомплекс" во исполнение части 1 статьи 45 Градостроительного кодекса Российской Федерации;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техническое задание на подготовку документации по планировке территории: проект планировки комплексного развития территории жилой застройки городского округа "Город Архангельск" в границах части элемента планировочной структуры: просп. Советских космонавтов,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просп. Новгородский, ул. Карла Либкнехта, ул. Поморская площадью 0,5047 га, утвержденное решением о подготовке документации по планировке территории от 15 апреля 2025 года ООО "Специализированный застройщик "Стройкомплекс" во исполнение части 1 статьи 45 Градостроительного кодекса Российской Федерации (далее – проект планировки территории).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Проект планировки выполнен в соответствии с: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Градостроительным кодексом Российской Федерации;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Земельным кодексом Российской Федерации;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Жилищным кодексом Российской Федерации;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Федеральным законом от 30 марта 1999 года № 52-ФЗ "О санитарно-эпидемиологическом благополучии населения";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Федеральным законом от 10 января 2002 года № 7-ФЗ "Об охране окружающей среды";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Федеральным законом от 14 марта 1995 года № 33-ФЗ "Об особо охраняемых природных территориях";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lastRenderedPageBreak/>
        <w:t>Федеральным законом от 25 июня 2002 года № 73-ФЗ "Об объектах культурного наследия (памятниках истории и культуры) народов Российской Федерации";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Федеральным законом от 24 июня 1998 года № 89-ФЗ "Об отходах производства и потребления";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Федеральным законом от 21 декабря 1994 года № 68-ФЗ "О защите населения и территорий от чрезвычайных ситуаций природного и техногенного характера";</w:t>
      </w:r>
    </w:p>
    <w:p w:rsid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Федеральным законом от 29 декабря 2017 года № 443-ФЗ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приказом Росреестра от 10 ноября 2020 года № П/0412 "Об утверждении классификатора видов разрешенного использования земельных участков";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приказом Министерства строительства и жи</w:t>
      </w:r>
      <w:r w:rsidR="00710B9A">
        <w:rPr>
          <w:sz w:val="28"/>
          <w:szCs w:val="28"/>
        </w:rPr>
        <w:t>лищно-коммунального хозяйства Российской Федерации</w:t>
      </w:r>
      <w:r w:rsidRPr="005E029B">
        <w:rPr>
          <w:sz w:val="28"/>
          <w:szCs w:val="28"/>
        </w:rPr>
        <w:t xml:space="preserve"> от 25 апреля 2017 года № 739/пр </w:t>
      </w:r>
      <w:r w:rsidR="00710B9A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"Об утверждении требований к цифровым топографическим картам </w:t>
      </w:r>
      <w:r w:rsidR="00FE7AC0">
        <w:rPr>
          <w:sz w:val="28"/>
          <w:szCs w:val="28"/>
        </w:rPr>
        <w:br/>
      </w:r>
      <w:r w:rsidRPr="005E029B">
        <w:rPr>
          <w:sz w:val="28"/>
          <w:szCs w:val="28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постановлением Правительства Российской Федерации от 31 марта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постановлением Правительства Архангельской области от 30 июня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2021 года № 326-пп "О комплексном развитии территорий в Архангельской области" (с изменениями);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постановлением Правительства Архангельской области от 18 ноября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(в Ломоносовском, Октябрьском и Соломбальском территориальных округах)";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РДС 30-201-98. Система нормативных документов в строительстве. Руководящий документ системы. Инст</w:t>
      </w:r>
      <w:r w:rsidR="00070240">
        <w:rPr>
          <w:sz w:val="28"/>
          <w:szCs w:val="28"/>
        </w:rPr>
        <w:t>рукция о порядке проектирования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и установления красных линий в городах и других поселениях Российской Федерации;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СП 42.13330.2016. Свод правил. Градостроительство. Планировка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и застройка городских и сельских поселений. Актуализированная редакция СНиП 2.07.01-89* (далее – СП 42.13330.2016);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СП 396.1325800.2018. Свод правил. Улицы и дороги населенных пунктов. Правила градостроительного проектирования;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lastRenderedPageBreak/>
        <w:t xml:space="preserve">СП 59.13330.2020 "Свод правил. Доступность зданий и сооружений </w:t>
      </w:r>
      <w:r w:rsidR="00777BFA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для маломобильных групп населения. Актуализированная редакция </w:t>
      </w:r>
      <w:r w:rsidR="00B177A4">
        <w:rPr>
          <w:sz w:val="28"/>
          <w:szCs w:val="28"/>
        </w:rPr>
        <w:br/>
        <w:t>СНиП 35-01-2001";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СП 4.13130.2013 "Системы противопожарной защиты. Ограничение распространения пожара на объектах защиты. Требования к объ</w:t>
      </w:r>
      <w:r w:rsidR="002D37A9">
        <w:rPr>
          <w:sz w:val="28"/>
          <w:szCs w:val="28"/>
        </w:rPr>
        <w:t>е</w:t>
      </w:r>
      <w:r w:rsidRPr="005E029B">
        <w:rPr>
          <w:sz w:val="28"/>
          <w:szCs w:val="28"/>
        </w:rPr>
        <w:t>мно-планировочным и конструктивным решениям.";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СП 54.13330.2022 "Здания жилые многоквартирные";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генеральным планом муниципального образования "Город Архангельск", утвержденным постановлением министерства строительства и архитектуры Архангельской области от 2 апреля 2020 года №3</w:t>
      </w:r>
      <w:r w:rsidR="00B177A4">
        <w:rPr>
          <w:sz w:val="28"/>
          <w:szCs w:val="28"/>
        </w:rPr>
        <w:t xml:space="preserve"> </w:t>
      </w:r>
      <w:r w:rsidRPr="005E029B">
        <w:rPr>
          <w:sz w:val="28"/>
          <w:szCs w:val="28"/>
        </w:rPr>
        <w:t>7-п (с изменениями);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правилами землепользования и застройки городского округа </w:t>
      </w:r>
      <w:r w:rsidR="00B177A4">
        <w:rPr>
          <w:sz w:val="28"/>
          <w:szCs w:val="28"/>
        </w:rPr>
        <w:br/>
      </w:r>
      <w:r w:rsidRPr="005E029B">
        <w:rPr>
          <w:sz w:val="28"/>
          <w:szCs w:val="28"/>
        </w:rPr>
        <w:t>"Город Архангельск", утвержденным постановле</w:t>
      </w:r>
      <w:r w:rsidR="00B177A4">
        <w:rPr>
          <w:sz w:val="28"/>
          <w:szCs w:val="28"/>
        </w:rPr>
        <w:t>нием министерства строительства</w:t>
      </w:r>
      <w:r w:rsidRPr="005E029B">
        <w:rPr>
          <w:sz w:val="28"/>
          <w:szCs w:val="28"/>
        </w:rPr>
        <w:t xml:space="preserve"> и архитектуры Архангельской области от 29 сентября 2020 года № 68-п (с изменениями);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проектом планировки центральной части муниципального образования "Город Архангельск", утвержденным распоряж</w:t>
      </w:r>
      <w:r w:rsidR="00892943">
        <w:rPr>
          <w:sz w:val="28"/>
          <w:szCs w:val="28"/>
        </w:rPr>
        <w:t>ением мэра города Архангельска</w:t>
      </w:r>
      <w:r w:rsidRPr="005E029B">
        <w:rPr>
          <w:sz w:val="28"/>
          <w:szCs w:val="28"/>
        </w:rPr>
        <w:t xml:space="preserve"> от 20 декабря 2013 года № 4193р (с изменениями);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 567 </w:t>
      </w:r>
      <w:r w:rsidR="00892943">
        <w:rPr>
          <w:sz w:val="28"/>
          <w:szCs w:val="28"/>
        </w:rPr>
        <w:br/>
      </w:r>
      <w:r w:rsidRPr="005E029B">
        <w:rPr>
          <w:sz w:val="28"/>
          <w:szCs w:val="28"/>
        </w:rPr>
        <w:t>(с изменениями) (далее – МНГП);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 123-пп (с изменениями) (далее – РНГП);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иными законами и нормативно-правовыми актами Российской Федерации, Архангельской области, городского округа "Город Архангельск".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Целями разработки проекта планировки территории являются: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определение этапов реализации решения о комплексном развитии территории жилой застройки городского округа "Город Архангельск" 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в границах части элемента планировочной структуры: просп. Советских космонавтов, просп. Новгородский, ул. Карла Либкнехта, ул. Поморская площадью 0,5047 га, принятого постановлением Главы городского округа "Город Архангельск" от 15 июня 2023 года № 971, постановлением Главы городского округа "Город Архангельск" от 28 июля 2023 года № 1239 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>"О внесении изменений в приложение № 4 к постановлению Главы городского округа "Город Архангельск</w:t>
      </w:r>
      <w:r w:rsidR="00E16AE7">
        <w:rPr>
          <w:sz w:val="28"/>
          <w:szCs w:val="28"/>
        </w:rPr>
        <w:t xml:space="preserve">" от 15 июня 2023 года № 971", </w:t>
      </w:r>
      <w:r w:rsidRPr="005E029B">
        <w:rPr>
          <w:sz w:val="28"/>
          <w:szCs w:val="28"/>
        </w:rPr>
        <w:t xml:space="preserve">постановлением Главы городского округа "Город Архангельск" от 26 октября 2023 года № 1772 "О внесении изменений в приложения № 2, 4 к постановлению Главы городского округа "Город Архангельск" от 15 июня 2023 года № 971" 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с указанием очередности сноса многоквартирных домов, а также выполнение мероприятий, связанных с архитектурно-строительным проектированием, </w:t>
      </w:r>
      <w:r w:rsidR="00777BFA">
        <w:rPr>
          <w:sz w:val="28"/>
          <w:szCs w:val="28"/>
        </w:rPr>
        <w:br/>
      </w:r>
      <w:r w:rsidRPr="005E029B">
        <w:rPr>
          <w:sz w:val="28"/>
          <w:szCs w:val="28"/>
        </w:rPr>
        <w:lastRenderedPageBreak/>
        <w:t xml:space="preserve">со строительством, в том числе по предоставлению необходимых для этих целей земельных участков, видов работ по благоустройству территории </w:t>
      </w:r>
      <w:r w:rsidR="00777BFA">
        <w:rPr>
          <w:sz w:val="28"/>
          <w:szCs w:val="28"/>
        </w:rPr>
        <w:br/>
      </w:r>
      <w:r w:rsidRPr="005E029B">
        <w:rPr>
          <w:sz w:val="28"/>
          <w:szCs w:val="28"/>
        </w:rPr>
        <w:t>со сроками их выполнения;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определение соотношения общей пло</w:t>
      </w:r>
      <w:r w:rsidR="00E16AE7">
        <w:rPr>
          <w:sz w:val="28"/>
          <w:szCs w:val="28"/>
        </w:rPr>
        <w:t xml:space="preserve">щади жилых и нежилых помещений </w:t>
      </w:r>
      <w:r w:rsidRPr="005E029B">
        <w:rPr>
          <w:sz w:val="28"/>
          <w:szCs w:val="28"/>
        </w:rPr>
        <w:t xml:space="preserve">в многоквартирных домах, подлежащих строительству в соответствии 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с договором о комплексном развитии территории от 10 февраля 2025 года 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>№ 16/7(л), а также условие о размещении на первых этажах ука</w:t>
      </w:r>
      <w:r w:rsidR="00E16AE7">
        <w:rPr>
          <w:sz w:val="28"/>
          <w:szCs w:val="28"/>
        </w:rPr>
        <w:t xml:space="preserve">занных домов нежилых помещений </w:t>
      </w:r>
      <w:r w:rsidRPr="005E029B">
        <w:rPr>
          <w:sz w:val="28"/>
          <w:szCs w:val="28"/>
        </w:rPr>
        <w:t xml:space="preserve">в соответствии с нормативами градостроительного проектирования и общим объемом строительства не более 8,6 тыс. кв. м, 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где не более 7,3 тыс. кв. м </w:t>
      </w:r>
      <w:r w:rsidR="00E16AE7">
        <w:rPr>
          <w:sz w:val="28"/>
          <w:szCs w:val="28"/>
        </w:rPr>
        <w:t>−</w:t>
      </w:r>
      <w:r w:rsidRPr="005E029B">
        <w:rPr>
          <w:sz w:val="28"/>
          <w:szCs w:val="28"/>
        </w:rPr>
        <w:t xml:space="preserve"> общая площадь жилых помещений;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не более 1,3 тыс. кв. м </w:t>
      </w:r>
      <w:r w:rsidR="00E16AE7">
        <w:rPr>
          <w:sz w:val="28"/>
          <w:szCs w:val="28"/>
        </w:rPr>
        <w:t>−</w:t>
      </w:r>
      <w:r w:rsidRPr="005E029B">
        <w:rPr>
          <w:sz w:val="28"/>
          <w:szCs w:val="28"/>
        </w:rPr>
        <w:t xml:space="preserve"> общая площадь нежилых помещений;</w:t>
      </w:r>
    </w:p>
    <w:p w:rsid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определение параметров функциональных зон и объектов жилищного строительства, отдыха и социального обслуживания населения с учетом размещаемых зданий на территории проекта планировки.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Проект планировки территории определяет: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концепцию архитектурно-пространственного развития проектируемой территории;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плотность и параметры застройки;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очер</w:t>
      </w:r>
      <w:r w:rsidR="002D37A9">
        <w:rPr>
          <w:sz w:val="28"/>
          <w:szCs w:val="28"/>
        </w:rPr>
        <w:t>е</w:t>
      </w:r>
      <w:r w:rsidRPr="005E029B">
        <w:rPr>
          <w:sz w:val="28"/>
          <w:szCs w:val="28"/>
        </w:rPr>
        <w:t>дность освоения территории;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организацию улично-дорожной сети и транспортного обслуживания;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развитие системы социального обслуживания, инженерного оборудования и благоустройства, развитие рекреационных территорий </w:t>
      </w:r>
      <w:r w:rsidR="002D37A9">
        <w:rPr>
          <w:sz w:val="28"/>
          <w:szCs w:val="28"/>
        </w:rPr>
        <w:br/>
      </w:r>
      <w:r w:rsidRPr="005E029B">
        <w:rPr>
          <w:sz w:val="28"/>
          <w:szCs w:val="28"/>
        </w:rPr>
        <w:t>и системы озеленения;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характеристики объектов капитального строительства и необходимых </w:t>
      </w:r>
      <w:r w:rsidR="00D411A7">
        <w:rPr>
          <w:sz w:val="28"/>
          <w:szCs w:val="28"/>
        </w:rPr>
        <w:br/>
      </w:r>
      <w:r w:rsidRPr="005E029B">
        <w:rPr>
          <w:sz w:val="28"/>
          <w:szCs w:val="28"/>
        </w:rPr>
        <w:t>для функционирования таких объектов и обеспечения жизнедеятельности граждан объектов коммунальной, транспортной и социальной инфраструктур.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Масштаб материалов в графической части проекта: М 1:1000, М 1:2000.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Согласно техническому заданию, проект планировки территории состоит из основной части (Том 1), которая подлежит утверждению, и материалов </w:t>
      </w:r>
      <w:r w:rsidR="002D37A9">
        <w:rPr>
          <w:sz w:val="28"/>
          <w:szCs w:val="28"/>
        </w:rPr>
        <w:br/>
      </w:r>
      <w:r w:rsidRPr="005E029B">
        <w:rPr>
          <w:sz w:val="28"/>
          <w:szCs w:val="28"/>
        </w:rPr>
        <w:t>по е</w:t>
      </w:r>
      <w:r w:rsidR="002D37A9">
        <w:rPr>
          <w:sz w:val="28"/>
          <w:szCs w:val="28"/>
        </w:rPr>
        <w:t>е</w:t>
      </w:r>
      <w:r w:rsidRPr="005E029B">
        <w:rPr>
          <w:sz w:val="28"/>
          <w:szCs w:val="28"/>
        </w:rPr>
        <w:t xml:space="preserve"> обоснованию (Том 2).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Графические материалы разработаны с использованием сведений</w:t>
      </w:r>
      <w:r w:rsidR="002D37A9">
        <w:rPr>
          <w:sz w:val="28"/>
          <w:szCs w:val="28"/>
        </w:rPr>
        <w:t xml:space="preserve"> </w:t>
      </w:r>
      <w:r w:rsidR="002D37A9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2D37A9">
        <w:rPr>
          <w:sz w:val="28"/>
          <w:szCs w:val="28"/>
        </w:rPr>
        <w:br/>
      </w:r>
      <w:r w:rsidRPr="005E029B">
        <w:rPr>
          <w:sz w:val="28"/>
          <w:szCs w:val="28"/>
        </w:rPr>
        <w:t>на территории городского округа "Город Архангельск" М 1:1000, предоставленной заказчику департаментом градостроительства Администрации городского округа "Город Архангельск" в бумажном и электронном виде.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Основная (утверждаемая) часть проекта планировки территории включает </w:t>
      </w:r>
    </w:p>
    <w:p w:rsidR="005E029B" w:rsidRPr="005E029B" w:rsidRDefault="005E029B" w:rsidP="002D37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в себя: </w:t>
      </w:r>
    </w:p>
    <w:p w:rsidR="005E029B" w:rsidRPr="005E029B" w:rsidRDefault="00D84E00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D37A9">
        <w:rPr>
          <w:sz w:val="28"/>
          <w:szCs w:val="28"/>
        </w:rPr>
        <w:t>ертеж красных линий, ч</w:t>
      </w:r>
      <w:r w:rsidR="005E029B" w:rsidRPr="005E029B">
        <w:rPr>
          <w:sz w:val="28"/>
          <w:szCs w:val="28"/>
        </w:rPr>
        <w:t>ерт</w:t>
      </w:r>
      <w:r w:rsidR="002D37A9">
        <w:rPr>
          <w:sz w:val="28"/>
          <w:szCs w:val="28"/>
        </w:rPr>
        <w:t>е</w:t>
      </w:r>
      <w:r w:rsidR="005E029B" w:rsidRPr="005E029B">
        <w:rPr>
          <w:sz w:val="28"/>
          <w:szCs w:val="28"/>
        </w:rPr>
        <w:t>ж границ зон планируемого размещения объектов капиталь</w:t>
      </w:r>
      <w:r w:rsidR="002D37A9">
        <w:rPr>
          <w:sz w:val="28"/>
          <w:szCs w:val="28"/>
        </w:rPr>
        <w:t>ного строительства М 1:1000 (смотреть</w:t>
      </w:r>
      <w:r w:rsidR="005E029B" w:rsidRPr="005E029B">
        <w:rPr>
          <w:sz w:val="28"/>
          <w:szCs w:val="28"/>
        </w:rPr>
        <w:t xml:space="preserve"> лист 1 комплекта 020-25-ППТ, Том 1), на которой отображены: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а) красные линии;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б) границы существующих и планируемых элементов планировочной структуры;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lastRenderedPageBreak/>
        <w:t>в) границы зон планируемого размещения объектов капитального строительства;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777BFA">
        <w:rPr>
          <w:sz w:val="28"/>
          <w:szCs w:val="28"/>
        </w:rPr>
        <w:br/>
      </w:r>
      <w:r w:rsidRPr="005E029B">
        <w:rPr>
          <w:sz w:val="28"/>
          <w:szCs w:val="28"/>
        </w:rPr>
        <w:t>в том числе о плотности и параметрах застройки территории, о характеристиках объектов капитального строительства и необходимых для функционирования таких объектов и обеспечения жизнедеятельности граждан, объектов коммунальной, транспортной и социальной инфраструктур;</w:t>
      </w:r>
    </w:p>
    <w:p w:rsid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положения об очер</w:t>
      </w:r>
      <w:r w:rsidR="002D37A9">
        <w:rPr>
          <w:sz w:val="28"/>
          <w:szCs w:val="28"/>
        </w:rPr>
        <w:t>е</w:t>
      </w:r>
      <w:r w:rsidRPr="005E029B">
        <w:rPr>
          <w:sz w:val="28"/>
          <w:szCs w:val="28"/>
        </w:rPr>
        <w:t>дности планируемого развития территории, содержащее этапы проектирования, строительства объектов капитального строительства и этапы строительства,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инфраструктур.</w:t>
      </w:r>
    </w:p>
    <w:p w:rsidR="009A3543" w:rsidRDefault="009A3543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3543" w:rsidRPr="005E029B" w:rsidRDefault="009A3543" w:rsidP="009A354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3543">
        <w:rPr>
          <w:sz w:val="28"/>
          <w:szCs w:val="28"/>
        </w:rPr>
        <w:t>Градостроительная ситуация</w:t>
      </w:r>
    </w:p>
    <w:p w:rsidR="00C97525" w:rsidRDefault="00C97525" w:rsidP="00F74A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Проектируемая территория расположена в северной части Ломоносовского территориального округа города Архангельска. Площадь территории в границах проекта планировки района составляет 0,5047 га.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Границами разработки проекта планировки являются: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с северной стороны – улица Карла Либкнехта;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с восточной стороны – проспект Советских космонавтов и памятник архитектуры регионального значения – дом Н.В. Никольского;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 xml:space="preserve"> с южной стороны – улица Поморская;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 xml:space="preserve"> с западной стороны – частично застроенная территория квартала.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 xml:space="preserve">Проектируемая территория расположена в центральной части города Архангельска и на данный момент активно развивается, имеет хорошо сформированную систему магистральных улиц и транспортных связей </w:t>
      </w:r>
      <w:r>
        <w:rPr>
          <w:sz w:val="28"/>
          <w:szCs w:val="28"/>
        </w:rPr>
        <w:br/>
      </w:r>
      <w:r w:rsidRPr="00CD2144">
        <w:rPr>
          <w:sz w:val="28"/>
          <w:szCs w:val="28"/>
        </w:rPr>
        <w:t xml:space="preserve">с другими частями города и загородными территориями, </w:t>
      </w:r>
      <w:r>
        <w:rPr>
          <w:sz w:val="28"/>
          <w:szCs w:val="28"/>
        </w:rPr>
        <w:t>а также развитую инфраструктуру</w:t>
      </w:r>
      <w:r w:rsidRPr="00CD2144">
        <w:rPr>
          <w:sz w:val="28"/>
          <w:szCs w:val="28"/>
        </w:rPr>
        <w:t xml:space="preserve"> и сферу обслуживания населения.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 xml:space="preserve">Транспортная связь обеспечивается по ул. Воскресенской </w:t>
      </w:r>
      <w:r>
        <w:rPr>
          <w:sz w:val="28"/>
          <w:szCs w:val="28"/>
        </w:rPr>
        <w:br/>
      </w:r>
      <w:r w:rsidRPr="00CD2144">
        <w:rPr>
          <w:sz w:val="28"/>
          <w:szCs w:val="28"/>
        </w:rPr>
        <w:t xml:space="preserve">(магистральная улица общегородского значения регулируемого движения), </w:t>
      </w:r>
      <w:r>
        <w:rPr>
          <w:sz w:val="28"/>
          <w:szCs w:val="28"/>
        </w:rPr>
        <w:br/>
      </w:r>
      <w:r w:rsidRPr="00CD2144">
        <w:rPr>
          <w:sz w:val="28"/>
          <w:szCs w:val="28"/>
        </w:rPr>
        <w:t>по просп. Советских космонавтов, ул. Поморской, просп. Новгородскому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Планировочная структура и архитектурно-пространственное решение проекта планировки территории разработаны в соответствии с общими принципами, заложенными в генеральном плане муниципального образования "Город Архангельск".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lastRenderedPageBreak/>
        <w:t>Во исполнение части 10.2 статьи 45 Градостроительного кодекса Российской Федерации подготовка проекта планировки территории осуществлена без учета ранее утвержденной в отношении этой территории документации по планировке территории.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В основу предлагаемого градостроительного решения заложены следующие основные принципы: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рациональная планировочная организация территории;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создание законченных ансамблей застройки и системы композиционных акцентов;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C97525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организация транспортных и пешеходных потоков.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 xml:space="preserve">В настоящее время территория, подлежащая комплексному развитию, имеет застройку малоэтажными жилыми одно и двухэтажными домами </w:t>
      </w:r>
      <w:r>
        <w:rPr>
          <w:sz w:val="28"/>
          <w:szCs w:val="28"/>
        </w:rPr>
        <w:br/>
      </w:r>
      <w:r w:rsidRPr="00CD2144">
        <w:rPr>
          <w:sz w:val="28"/>
          <w:szCs w:val="28"/>
        </w:rPr>
        <w:t xml:space="preserve">с несущими и ограждающими конструкциями из дерева. Все одно </w:t>
      </w:r>
      <w:r>
        <w:rPr>
          <w:sz w:val="28"/>
          <w:szCs w:val="28"/>
        </w:rPr>
        <w:br/>
      </w:r>
      <w:r w:rsidRPr="00CD2144">
        <w:rPr>
          <w:sz w:val="28"/>
          <w:szCs w:val="28"/>
        </w:rPr>
        <w:t>и двухэтажные деревянные существующие многоквартирные жилые дома подлежат расселению и сносу.</w:t>
      </w:r>
    </w:p>
    <w:p w:rsidR="00CD2144" w:rsidRPr="00CD2144" w:rsidRDefault="00CD2144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В проекте планировки территории закладываются следующие принципы:</w:t>
      </w:r>
      <w:r w:rsidR="005135E9">
        <w:rPr>
          <w:sz w:val="28"/>
          <w:szCs w:val="28"/>
        </w:rPr>
        <w:t xml:space="preserve"> </w:t>
      </w:r>
      <w:r w:rsidRPr="00CD2144">
        <w:rPr>
          <w:sz w:val="28"/>
          <w:szCs w:val="28"/>
        </w:rPr>
        <w:t>создание благоприятных условий проживания граждан, обновление среды жизнедеятельности и территорий общего пользования.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Функциональная зона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</w:t>
      </w:r>
      <w:r w:rsidR="005135E9">
        <w:rPr>
          <w:sz w:val="28"/>
          <w:szCs w:val="28"/>
        </w:rPr>
        <w:t>х разрабатывается документация по планировке территории: з</w:t>
      </w:r>
      <w:r w:rsidRPr="00CD2144">
        <w:rPr>
          <w:sz w:val="28"/>
          <w:szCs w:val="28"/>
        </w:rPr>
        <w:t xml:space="preserve">она смешанной и общественно-деловой застройки. 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 xml:space="preserve">Территориальная зона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135E9">
        <w:rPr>
          <w:sz w:val="28"/>
          <w:szCs w:val="28"/>
        </w:rPr>
        <w:br/>
      </w:r>
      <w:r w:rsidRPr="00CD2144">
        <w:rPr>
          <w:sz w:val="28"/>
          <w:szCs w:val="28"/>
        </w:rPr>
        <w:t>от 29 сентября 2020 года № 68-п (с изменениями), в границах которых разрабатывается</w:t>
      </w:r>
      <w:r w:rsidR="005135E9">
        <w:rPr>
          <w:sz w:val="28"/>
          <w:szCs w:val="28"/>
        </w:rPr>
        <w:t xml:space="preserve"> проект планировки территории: з</w:t>
      </w:r>
      <w:r w:rsidRPr="00CD2144">
        <w:rPr>
          <w:sz w:val="28"/>
          <w:szCs w:val="28"/>
        </w:rPr>
        <w:t xml:space="preserve">она смешанной </w:t>
      </w:r>
      <w:r w:rsidR="005135E9">
        <w:rPr>
          <w:sz w:val="28"/>
          <w:szCs w:val="28"/>
        </w:rPr>
        <w:br/>
      </w:r>
      <w:r w:rsidRPr="00CD2144">
        <w:rPr>
          <w:sz w:val="28"/>
          <w:szCs w:val="28"/>
        </w:rPr>
        <w:t>и общественно-деловой застройки (кодовое обозначение – КРТ-3).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Архитектурно-планировочное решение проектируемой территории выполнено в соответствии с нормативами градостроительного проектирования.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 xml:space="preserve">Основные виды разрешенного использования, земельных участков </w:t>
      </w:r>
      <w:r w:rsidR="005135E9">
        <w:rPr>
          <w:sz w:val="28"/>
          <w:szCs w:val="28"/>
        </w:rPr>
        <w:br/>
      </w:r>
      <w:r w:rsidRPr="00CD2144">
        <w:rPr>
          <w:sz w:val="28"/>
          <w:szCs w:val="28"/>
        </w:rPr>
        <w:t xml:space="preserve">и объектов капитального строительства, которые могут быть выбраны </w:t>
      </w:r>
      <w:r w:rsidR="00D411A7">
        <w:rPr>
          <w:sz w:val="28"/>
          <w:szCs w:val="28"/>
        </w:rPr>
        <w:br/>
      </w:r>
      <w:r w:rsidRPr="00CD2144">
        <w:rPr>
          <w:sz w:val="28"/>
          <w:szCs w:val="28"/>
        </w:rPr>
        <w:t xml:space="preserve">при реализации решения о комплексном развитии территории жилой застройки городского округа "Город Архангельск" в отношении территории жилой застройки городского округа "Город Архангельск" в границах части элемента планировочной структуры: просп. Советских космонавтов, </w:t>
      </w:r>
      <w:r w:rsidR="00D411A7">
        <w:rPr>
          <w:sz w:val="28"/>
          <w:szCs w:val="28"/>
        </w:rPr>
        <w:br/>
      </w:r>
      <w:r w:rsidRPr="00CD2144">
        <w:rPr>
          <w:sz w:val="28"/>
          <w:szCs w:val="28"/>
        </w:rPr>
        <w:t xml:space="preserve">просп. Новгородский, ул. Карла Либкнехта, ул. Поморская, подлежащей комплексному развитию, согласно статьи 31.1 "Зона смешанной </w:t>
      </w:r>
      <w:r w:rsidR="005135E9">
        <w:rPr>
          <w:sz w:val="28"/>
          <w:szCs w:val="28"/>
        </w:rPr>
        <w:br/>
      </w:r>
      <w:r w:rsidRPr="00CD2144">
        <w:rPr>
          <w:sz w:val="28"/>
          <w:szCs w:val="28"/>
        </w:rPr>
        <w:lastRenderedPageBreak/>
        <w:t>и общественно-деловой застройки территорий, в границах которых предусматривается осуществление комплексного развития территории (КРТ-3)"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изменениями):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Малоэтажная многоквартирная жилая застройка (2.1.1)</w:t>
      </w:r>
      <w:r w:rsidR="00D411A7">
        <w:rPr>
          <w:sz w:val="28"/>
          <w:szCs w:val="28"/>
        </w:rPr>
        <w:t>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Среднеэтажная жилая застройка (2.5)</w:t>
      </w:r>
      <w:r w:rsidR="00D411A7">
        <w:rPr>
          <w:sz w:val="28"/>
          <w:szCs w:val="28"/>
        </w:rPr>
        <w:t>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Многоэтажная жилая застройка (высотная застройка) (2.6)</w:t>
      </w:r>
      <w:r w:rsidR="00D411A7">
        <w:rPr>
          <w:sz w:val="28"/>
          <w:szCs w:val="28"/>
        </w:rPr>
        <w:t>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Бытовое обслуживание (3.3)</w:t>
      </w:r>
      <w:r w:rsidR="00D411A7">
        <w:rPr>
          <w:sz w:val="28"/>
          <w:szCs w:val="28"/>
        </w:rPr>
        <w:t>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Образование и просвещение (3.5</w:t>
      </w:r>
      <w:r w:rsidR="00D411A7">
        <w:rPr>
          <w:sz w:val="28"/>
          <w:szCs w:val="28"/>
        </w:rPr>
        <w:t>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Обеспечение внутреннего право</w:t>
      </w:r>
      <w:r w:rsidR="00D411A7">
        <w:rPr>
          <w:sz w:val="28"/>
          <w:szCs w:val="28"/>
        </w:rPr>
        <w:t>порядка (8.3).</w:t>
      </w:r>
    </w:p>
    <w:p w:rsidR="00CD2144" w:rsidRPr="00CD2144" w:rsidRDefault="00D411A7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Магазины (4.4).</w:t>
      </w:r>
    </w:p>
    <w:p w:rsidR="00CD2144" w:rsidRPr="00CD2144" w:rsidRDefault="00D411A7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питание (4.6).</w:t>
      </w:r>
    </w:p>
    <w:p w:rsidR="00CD2144" w:rsidRPr="00CD2144" w:rsidRDefault="00D411A7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Отдых (рекреация) (5.0).</w:t>
      </w:r>
    </w:p>
    <w:p w:rsidR="00C97525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Благоустройство территории (12.0.2).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вида разрешённого использования малоэтажная многоквартирная жилая застройка: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Минимальные размеры земельного участка – 500 кв. м. 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Максимальные размеры земельного участка – не подлежит установлению.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Минимальный процент застройки в границах земельного участка – 10.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Максимальный процент застройки в границах земельного участка – 40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Предельное количество надземных этажей – до 4 (включая мансардный).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Предельная высота объекта не более 20 м</w:t>
      </w:r>
      <w:r>
        <w:rPr>
          <w:sz w:val="28"/>
          <w:szCs w:val="28"/>
        </w:rPr>
        <w:t>етров</w:t>
      </w:r>
      <w:r w:rsidRPr="005135E9">
        <w:rPr>
          <w:sz w:val="28"/>
          <w:szCs w:val="28"/>
        </w:rPr>
        <w:t>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Минимальная доля озеленения территории – 15</w:t>
      </w:r>
      <w:r>
        <w:rPr>
          <w:sz w:val="28"/>
          <w:szCs w:val="28"/>
        </w:rPr>
        <w:t xml:space="preserve"> процентов</w:t>
      </w:r>
      <w:r w:rsidRPr="005135E9">
        <w:rPr>
          <w:sz w:val="28"/>
          <w:szCs w:val="28"/>
        </w:rPr>
        <w:t>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среднеэтажная жилая застройка: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Минимальный размер земельного участка – 1 200 кв. м. 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Максимальные размеры земельного участка – 11 700 кв. м.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Минимальный процент застройки в границах земельного участка – 10.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Максимальный процент застройки в границах земельного участка – 40.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Предельное количество надземных этажей – 8.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Предельная высота объекта не более 40 м</w:t>
      </w:r>
      <w:r>
        <w:rPr>
          <w:sz w:val="28"/>
          <w:szCs w:val="28"/>
        </w:rPr>
        <w:t>етров</w:t>
      </w:r>
      <w:r w:rsidRPr="005135E9">
        <w:rPr>
          <w:sz w:val="28"/>
          <w:szCs w:val="28"/>
        </w:rPr>
        <w:t>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Минимальная доля озеленения территории – 15 </w:t>
      </w:r>
      <w:r>
        <w:rPr>
          <w:sz w:val="28"/>
          <w:szCs w:val="28"/>
        </w:rPr>
        <w:t>процентов</w:t>
      </w:r>
      <w:r w:rsidRPr="005135E9">
        <w:rPr>
          <w:sz w:val="28"/>
          <w:szCs w:val="28"/>
        </w:rPr>
        <w:t>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многоэтажная жилая застройка (высотная застройка):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Минимальный размер земельного участка – 1 500 кв. м. 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Максимальные размеры земельного участка – 11 700 кв. м.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Минимальный процент застройки в границах земельного участка – 10.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lastRenderedPageBreak/>
        <w:t>Максимальный процент застройки в границах земельного участка – 40.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Максимальный процент застройки подземной части земельного </w:t>
      </w:r>
      <w:r>
        <w:rPr>
          <w:sz w:val="28"/>
          <w:szCs w:val="28"/>
        </w:rPr>
        <w:br/>
      </w:r>
      <w:r w:rsidRPr="005135E9">
        <w:rPr>
          <w:sz w:val="28"/>
          <w:szCs w:val="28"/>
        </w:rPr>
        <w:t>участка – 80.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Предельное количество надземных этажей – 16.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Предельная высота объекта не более 60 м</w:t>
      </w:r>
      <w:r>
        <w:rPr>
          <w:sz w:val="28"/>
          <w:szCs w:val="28"/>
        </w:rPr>
        <w:t>етров</w:t>
      </w:r>
      <w:r w:rsidRPr="005135E9">
        <w:rPr>
          <w:sz w:val="28"/>
          <w:szCs w:val="28"/>
        </w:rPr>
        <w:t>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Минимальная доля озеленения территории – 15 </w:t>
      </w:r>
      <w:r>
        <w:rPr>
          <w:sz w:val="28"/>
          <w:szCs w:val="28"/>
        </w:rPr>
        <w:t>процентов</w:t>
      </w:r>
      <w:r w:rsidRPr="005135E9">
        <w:rPr>
          <w:sz w:val="28"/>
          <w:szCs w:val="28"/>
        </w:rPr>
        <w:t>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Проект планировки территории разработан с учетом и сохранением действующих красных линий со стороны ул. Поморская, проспекта Советских космонавтов, утвержденных распоряжением мэра города Архангельска </w:t>
      </w:r>
      <w:r>
        <w:rPr>
          <w:sz w:val="28"/>
          <w:szCs w:val="28"/>
        </w:rPr>
        <w:br/>
      </w:r>
      <w:r w:rsidRPr="005135E9">
        <w:rPr>
          <w:sz w:val="28"/>
          <w:szCs w:val="28"/>
        </w:rPr>
        <w:t>от 20 декабря 2013 года № 4193р (с изменениями) в составе проекта планировки центральной части муниципального образования "Город Архангельск".</w:t>
      </w:r>
    </w:p>
    <w:p w:rsid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Проектируемая территория в границах части элемента планировочной структуры: просп. Советских космонавтов, просп. Новгородский, ул. Карла Либкнехта, ул. Поморская, подлежащей комплексному развитию, расположена в границах следующих зон:</w:t>
      </w:r>
    </w:p>
    <w:p w:rsidR="001C43A3" w:rsidRPr="001C43A3" w:rsidRDefault="001C43A3" w:rsidP="001C4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3A3">
        <w:rPr>
          <w:sz w:val="28"/>
          <w:szCs w:val="28"/>
        </w:rPr>
        <w:t xml:space="preserve">зона регулирования застройки 1 и 3 типа в соответствии </w:t>
      </w:r>
      <w:r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с постановлением Правительства Архангельской области от 18 ноября </w:t>
      </w:r>
      <w:r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>
        <w:rPr>
          <w:sz w:val="28"/>
          <w:szCs w:val="28"/>
        </w:rPr>
        <w:br/>
      </w:r>
      <w:r w:rsidRPr="001C43A3">
        <w:rPr>
          <w:sz w:val="28"/>
          <w:szCs w:val="28"/>
        </w:rPr>
        <w:t>(в Ломоносовском, Октябрьском и Соломбальском территориальных округах)";</w:t>
      </w:r>
    </w:p>
    <w:p w:rsidR="001C43A3" w:rsidRPr="001C43A3" w:rsidRDefault="001C43A3" w:rsidP="001C4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3A3">
        <w:rPr>
          <w:sz w:val="28"/>
          <w:szCs w:val="28"/>
        </w:rPr>
        <w:t>третий пояс ЗСО источников водоснабжения;</w:t>
      </w:r>
    </w:p>
    <w:p w:rsidR="00050286" w:rsidRPr="00050286" w:rsidRDefault="001C43A3" w:rsidP="00050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3A3">
        <w:rPr>
          <w:sz w:val="28"/>
          <w:szCs w:val="28"/>
        </w:rPr>
        <w:t xml:space="preserve">зона с реестровым номером границы: 29:22-6.559; Вид объекта реестра границ: Зона с особыми условиями использования территории; Вид зоны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по документу: Охранная зона "BЛ-04 УЛ.K.ЛИБКHEXTA"; Тип зоны: Охранная зона инженерных коммуникаций. Срок действия: с 2020-04-28;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>от 24 февраля 2009 го</w:t>
      </w:r>
      <w:r w:rsidR="00050286">
        <w:rPr>
          <w:sz w:val="28"/>
          <w:szCs w:val="28"/>
        </w:rPr>
        <w:t>да № 160 выдан: Правительство Российской Федерации</w:t>
      </w:r>
      <w:r w:rsidRPr="001C43A3">
        <w:rPr>
          <w:sz w:val="28"/>
          <w:szCs w:val="28"/>
        </w:rPr>
        <w:t xml:space="preserve">; Содержание ограничения (обременения):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160. В охранных зонах запрещается осуществлять любые действия, которые могут нарушить безопасную работу объектов электросетевого хозяйства, </w:t>
      </w:r>
      <w:r w:rsidR="00D411A7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в том числе привести к их повреждению или уничтожению, и (или) повлечь причинение вреда жизни, здоровью граждан  и имуществу физических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или юридических лиц, а также повлечь нанесение экологического ущерба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и возникновение пожаров, в том числе: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</w:t>
      </w:r>
      <w:r w:rsidRPr="001C43A3">
        <w:rPr>
          <w:sz w:val="28"/>
          <w:szCs w:val="28"/>
        </w:rPr>
        <w:lastRenderedPageBreak/>
        <w:t xml:space="preserve">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находиться в пределах огороженной территории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и помещениях распределительных устройств и подстанций, открывать двери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сетях, разводить огонь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в пределах охранных зон вводных  и распределительных устройств, подстанций, воздушных линий электропередачи, а также в охранных зонах кабельных линий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без письменного решения о согласовании сетевых организаций юридическим и физическим лицам запрещаются: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а) строительство, капитальный ремонт, реконструкция или снос зданий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и сооружений; б) горные, взрывные, мелиоративные работы, в том числе связанные с временным затоплением земель; в) посадка и вырубка деревьев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и кустарников; г) земляные работы на глубине более 0,3 метра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>(на</w:t>
      </w:r>
      <w:r w:rsidR="00050286">
        <w:rPr>
          <w:sz w:val="28"/>
          <w:szCs w:val="28"/>
        </w:rPr>
        <w:t xml:space="preserve"> </w:t>
      </w:r>
      <w:r w:rsidR="00050286" w:rsidRPr="00050286">
        <w:rPr>
          <w:sz w:val="28"/>
          <w:szCs w:val="28"/>
        </w:rPr>
        <w:t xml:space="preserve">вспахиваемых землях на глубине более 0,45 метра), а также планировка грунта; д) полевые сельскохозяйственные работы, связанные с вспашкой земли. </w:t>
      </w:r>
      <w:r w:rsidR="00050286">
        <w:rPr>
          <w:sz w:val="28"/>
          <w:szCs w:val="28"/>
        </w:rPr>
        <w:br/>
      </w:r>
      <w:r w:rsidR="00050286" w:rsidRPr="00050286">
        <w:rPr>
          <w:sz w:val="28"/>
          <w:szCs w:val="28"/>
        </w:rPr>
        <w:t xml:space="preserve">В охранных зонах, установленных для объектов электросетевого хозяйства напряжением до 1000 вольт, без письменного решения о согласовании сетевых организаций запрещается: складировать или размещать хранилища любых, </w:t>
      </w:r>
      <w:r w:rsidR="00050286">
        <w:rPr>
          <w:sz w:val="28"/>
          <w:szCs w:val="28"/>
        </w:rPr>
        <w:br/>
      </w:r>
      <w:r w:rsidR="00050286" w:rsidRPr="00050286">
        <w:rPr>
          <w:sz w:val="28"/>
          <w:szCs w:val="28"/>
        </w:rPr>
        <w:t>в том числе горюче-смазочных, материалов;</w:t>
      </w:r>
    </w:p>
    <w:p w:rsidR="00050286" w:rsidRPr="00050286" w:rsidRDefault="00050286" w:rsidP="00050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286">
        <w:rPr>
          <w:sz w:val="28"/>
          <w:szCs w:val="28"/>
        </w:rPr>
        <w:t xml:space="preserve">зона с реестровым номером границы: 29:22-6.780; Вид объекта реестра границ: Зона с особыми условиями использования территории; Вид зоны </w:t>
      </w:r>
      <w:r w:rsidR="000F09EC">
        <w:rPr>
          <w:sz w:val="28"/>
          <w:szCs w:val="28"/>
        </w:rPr>
        <w:br/>
      </w:r>
      <w:r w:rsidRPr="00050286">
        <w:rPr>
          <w:sz w:val="28"/>
          <w:szCs w:val="28"/>
        </w:rPr>
        <w:t xml:space="preserve">по документу: публичный сервитут "BЛ-04 УЛ.K.ЛИБHEXTA"; Тип зоны: </w:t>
      </w:r>
      <w:r w:rsidR="00D411A7">
        <w:rPr>
          <w:sz w:val="28"/>
          <w:szCs w:val="28"/>
        </w:rPr>
        <w:br/>
      </w:r>
      <w:r w:rsidRPr="00050286">
        <w:rPr>
          <w:sz w:val="28"/>
          <w:szCs w:val="28"/>
        </w:rPr>
        <w:t xml:space="preserve">Зона публичного сервитута. Срок действия: с 2021-02-09; реквизиты документа-основания: постановление "Об установлении публичного сервитута" </w:t>
      </w:r>
      <w:r>
        <w:rPr>
          <w:sz w:val="28"/>
          <w:szCs w:val="28"/>
        </w:rPr>
        <w:br/>
      </w:r>
      <w:r w:rsidRPr="00050286">
        <w:rPr>
          <w:sz w:val="28"/>
          <w:szCs w:val="28"/>
        </w:rPr>
        <w:t xml:space="preserve">от 14 января 2021 года № 57 выдан: Администрация муниципального образования "Город Архангельск"; Содержание ограничения (обременения): Публичный сервитут: размещение объекта электросетевого хозяйства </w:t>
      </w:r>
      <w:r w:rsidR="00D411A7">
        <w:rPr>
          <w:sz w:val="28"/>
          <w:szCs w:val="28"/>
        </w:rPr>
        <w:br/>
      </w:r>
      <w:r w:rsidRPr="00050286">
        <w:rPr>
          <w:sz w:val="28"/>
          <w:szCs w:val="28"/>
        </w:rPr>
        <w:t>("BЛ-04 УЛ.K.ЛИБКHEXTA" инв. № 12.1.1.00006209, 12.1.1.00006291).  Срок публичного сервитута</w:t>
      </w:r>
      <w:r w:rsidR="00777BFA">
        <w:rPr>
          <w:sz w:val="28"/>
          <w:szCs w:val="28"/>
        </w:rPr>
        <w:t xml:space="preserve"> – </w:t>
      </w:r>
      <w:r w:rsidRPr="00050286">
        <w:rPr>
          <w:sz w:val="28"/>
          <w:szCs w:val="28"/>
        </w:rPr>
        <w:t xml:space="preserve">49 </w:t>
      </w:r>
      <w:r w:rsidR="000F09EC">
        <w:rPr>
          <w:sz w:val="28"/>
          <w:szCs w:val="28"/>
        </w:rPr>
        <w:t xml:space="preserve">лет. ПАО "МРСК Северо-Запада", </w:t>
      </w:r>
      <w:r w:rsidRPr="00050286">
        <w:rPr>
          <w:sz w:val="28"/>
          <w:szCs w:val="28"/>
        </w:rPr>
        <w:t>ИНН 7802312751, ОГРН 1047855175785, адрес: 163045, г. Архангельск, Кузнечихинский  промузел, 4 проезд, строение 5, эл. почта: aesinfo@arhen.ru;</w:t>
      </w:r>
    </w:p>
    <w:p w:rsidR="00457D2E" w:rsidRPr="00457D2E" w:rsidRDefault="00050286" w:rsidP="00457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286">
        <w:rPr>
          <w:sz w:val="28"/>
          <w:szCs w:val="28"/>
        </w:rPr>
        <w:t xml:space="preserve">зона с реестровым номером границы: 29:22-6.1010; Вид объекта реестра границ: Зона с особыми условиями использования территории; Вид зоны </w:t>
      </w:r>
      <w:r w:rsidR="00D411A7">
        <w:rPr>
          <w:sz w:val="28"/>
          <w:szCs w:val="28"/>
        </w:rPr>
        <w:br/>
      </w:r>
      <w:r w:rsidRPr="00050286">
        <w:rPr>
          <w:sz w:val="28"/>
          <w:szCs w:val="28"/>
        </w:rPr>
        <w:t xml:space="preserve">по документу: Зона с особыми условиями использования территории </w:t>
      </w:r>
      <w:r w:rsidR="000F09EC">
        <w:rPr>
          <w:sz w:val="28"/>
          <w:szCs w:val="28"/>
        </w:rPr>
        <w:br/>
      </w:r>
      <w:r w:rsidRPr="00050286">
        <w:rPr>
          <w:sz w:val="28"/>
          <w:szCs w:val="28"/>
        </w:rPr>
        <w:t>ВК ТП33-ТП11; ВК ТП10-ТП11; Тип зоны: Охранная зона инженерных коммуникаций. Срок действия: с 2021-07-05; реквизиты доку</w:t>
      </w:r>
      <w:r w:rsidR="000F09EC">
        <w:rPr>
          <w:sz w:val="28"/>
          <w:szCs w:val="28"/>
        </w:rPr>
        <w:t xml:space="preserve">мента-основания: постановление </w:t>
      </w:r>
      <w:r w:rsidRPr="00050286">
        <w:rPr>
          <w:sz w:val="28"/>
          <w:szCs w:val="28"/>
        </w:rPr>
        <w:t xml:space="preserve">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2009 года № 160 </w:t>
      </w:r>
      <w:r w:rsidRPr="00050286">
        <w:rPr>
          <w:sz w:val="28"/>
          <w:szCs w:val="28"/>
        </w:rPr>
        <w:lastRenderedPageBreak/>
        <w:t xml:space="preserve">выдан: Правительство Российской Федерации;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</w:t>
      </w:r>
      <w:r w:rsidR="000F09EC">
        <w:rPr>
          <w:sz w:val="28"/>
          <w:szCs w:val="28"/>
        </w:rPr>
        <w:br/>
      </w:r>
      <w:r w:rsidRPr="00050286">
        <w:rPr>
          <w:sz w:val="28"/>
          <w:szCs w:val="28"/>
        </w:rPr>
        <w:t xml:space="preserve">и помещениях распределительных устройств и подстанций, открывать двери </w:t>
      </w:r>
      <w:r w:rsidR="000F09EC">
        <w:rPr>
          <w:sz w:val="28"/>
          <w:szCs w:val="28"/>
        </w:rPr>
        <w:br/>
      </w:r>
      <w:r w:rsidRPr="00050286">
        <w:rPr>
          <w:sz w:val="28"/>
          <w:szCs w:val="28"/>
        </w:rPr>
        <w:t>и люки распределительных устройств и подстанций, производить переключения</w:t>
      </w:r>
      <w:r w:rsidR="00457D2E">
        <w:rPr>
          <w:sz w:val="28"/>
          <w:szCs w:val="28"/>
        </w:rPr>
        <w:t xml:space="preserve"> </w:t>
      </w:r>
      <w:r w:rsidR="00457D2E" w:rsidRPr="00457D2E">
        <w:rPr>
          <w:sz w:val="28"/>
          <w:szCs w:val="28"/>
        </w:rPr>
        <w:t xml:space="preserve">и подключения в электрических сетях (указанное требование </w:t>
      </w:r>
      <w:r w:rsidR="00D411A7">
        <w:rPr>
          <w:sz w:val="28"/>
          <w:szCs w:val="28"/>
        </w:rPr>
        <w:br/>
      </w:r>
      <w:r w:rsidR="00457D2E" w:rsidRPr="00457D2E">
        <w:rPr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457D2E">
        <w:rPr>
          <w:sz w:val="28"/>
          <w:szCs w:val="28"/>
        </w:rPr>
        <w:br/>
      </w:r>
      <w:r w:rsidR="00457D2E" w:rsidRPr="00457D2E">
        <w:rPr>
          <w:sz w:val="28"/>
          <w:szCs w:val="28"/>
        </w:rPr>
        <w:t xml:space="preserve"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</w:t>
      </w:r>
    </w:p>
    <w:p w:rsidR="00457D2E" w:rsidRPr="00457D2E" w:rsidRDefault="00457D2E" w:rsidP="00457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7D2E">
        <w:rPr>
          <w:sz w:val="28"/>
          <w:szCs w:val="28"/>
        </w:rPr>
        <w:t xml:space="preserve">г) размещать свалки; д) производить работы ударными механизмами, сбрасывать тяжести массой свыше 5 тонн, производить сброс и слив едких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не занятых выполнением разрешенных в установленном порядке работ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</w:t>
      </w:r>
    </w:p>
    <w:p w:rsidR="00457D2E" w:rsidRPr="00457D2E" w:rsidRDefault="00457D2E" w:rsidP="00457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7D2E">
        <w:rPr>
          <w:sz w:val="28"/>
          <w:szCs w:val="28"/>
        </w:rPr>
        <w:t>№ 160;</w:t>
      </w:r>
    </w:p>
    <w:p w:rsidR="00CD3792" w:rsidRPr="00CD3792" w:rsidRDefault="00457D2E" w:rsidP="00D41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2E">
        <w:rPr>
          <w:sz w:val="28"/>
          <w:szCs w:val="28"/>
        </w:rPr>
        <w:lastRenderedPageBreak/>
        <w:t xml:space="preserve">зона с реестровым номером границы: 29:22-6.1058; Вид объекта реестра границ: Зона с особыми условиями использования территории; Вид зоны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по документу: Зона с особыми условиями использования территории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BК ПС14 -РП1; Тип зоны: Охранная зона инженерных коммуникаций. Срок действия: с 2021-07-19; реквизиты документа-основания: постановление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"О порядке установления охранных зон объектов электросетевого хозяйства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и особых условий использования земельных участков, расположенных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>в границах таких зон" от 24 февраля 2009 года № 160 выдан: Правительство Российской Федерации;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  <w:r w:rsidR="00CD3792">
        <w:rPr>
          <w:sz w:val="28"/>
          <w:szCs w:val="28"/>
        </w:rPr>
        <w:t xml:space="preserve"> </w:t>
      </w:r>
      <w:r w:rsidR="00CD3792" w:rsidRPr="00CD3792">
        <w:rPr>
          <w:sz w:val="28"/>
          <w:szCs w:val="28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б) размещать любые объекты и предметы (материалы) в пределах созданных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и слив едких и коррозионных веществ и горюче-смазочных материалов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(в охранных зонах подземных кабельных линий электропередачи);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</w:t>
      </w:r>
      <w:r w:rsidR="00CD3792" w:rsidRPr="00CD3792">
        <w:rPr>
          <w:sz w:val="28"/>
          <w:szCs w:val="28"/>
        </w:rPr>
        <w:lastRenderedPageBreak/>
        <w:t xml:space="preserve">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и особых условий использования земельных участков, расположенных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160;</w:t>
      </w:r>
      <w:r w:rsidR="00CD3792">
        <w:rPr>
          <w:sz w:val="28"/>
          <w:szCs w:val="28"/>
        </w:rPr>
        <w:t xml:space="preserve"> </w:t>
      </w:r>
      <w:r w:rsidR="00CD3792" w:rsidRPr="00CD3792">
        <w:rPr>
          <w:sz w:val="28"/>
          <w:szCs w:val="28"/>
        </w:rPr>
        <w:t xml:space="preserve">вид ограничения (обременения): ограничения прав на часть площадью 27 кв. м земельного участка с кадастровым номером 29:22:050501:281, предусмотренные статьей 56 Земельного кодекса Российской Федерации; Срок действия: с 2018-05-23; реквизиты документа-основания: постановление инспекции по надзору </w:t>
      </w:r>
      <w:r w:rsidR="00D411A7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за сохранностью памятников истории и культуры Архангельской области (копия) от 5 июля 2010 года № 6 выдан: Инспекция по надзору за сохранностью памятников истории и культуры Архангельской области; Содержание ограничения (обременения): Проектирование и проведение землеустроительных, земляных, мелиоративных, хозяйственных и иных работ на территории памятника или ансамбля запрещаются, за исключением работ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по сохранению данного памятника или ансамбля и (или) их территорий, а также хозяйственной деятельности, не нарушающей целостности памятника </w:t>
      </w:r>
      <w:r w:rsidR="00D411A7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или ансамбля  и не создающей угрозы их повреждения, разрушения </w:t>
      </w:r>
      <w:r w:rsidR="00D411A7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>или уничтожения.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На проектируемой территории расположены следующие объекты: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Многоквартирные дома, признанные аварийными и подлежащими сносу:</w:t>
      </w:r>
      <w:r w:rsidR="000647C4">
        <w:rPr>
          <w:sz w:val="28"/>
          <w:szCs w:val="28"/>
        </w:rPr>
        <w:t xml:space="preserve"> </w:t>
      </w:r>
      <w:r w:rsidRPr="00CD3792">
        <w:rPr>
          <w:sz w:val="28"/>
          <w:szCs w:val="28"/>
        </w:rPr>
        <w:t xml:space="preserve">просп. Советских космонавтов, д. 83 (кадастровый номер 29:22:050501:65), объект снесен и расселен в рамках адресной программы Архангельской области "Переселение граждан из аварийного жилищного фонда" на 2013 </w:t>
      </w:r>
      <w:r w:rsidR="000647C4">
        <w:rPr>
          <w:sz w:val="28"/>
          <w:szCs w:val="28"/>
        </w:rPr>
        <w:t>−</w:t>
      </w:r>
      <w:r w:rsidR="00D411A7">
        <w:rPr>
          <w:sz w:val="28"/>
          <w:szCs w:val="28"/>
        </w:rPr>
        <w:t xml:space="preserve"> </w:t>
      </w:r>
      <w:r w:rsidRPr="00CD3792">
        <w:rPr>
          <w:sz w:val="28"/>
          <w:szCs w:val="28"/>
        </w:rPr>
        <w:t xml:space="preserve">2018 годы, утвержденной постановлением Правительства Архангельской области </w:t>
      </w:r>
      <w:r w:rsidR="000647C4">
        <w:rPr>
          <w:sz w:val="28"/>
          <w:szCs w:val="28"/>
        </w:rPr>
        <w:br/>
      </w:r>
      <w:r w:rsidRPr="00CD3792">
        <w:rPr>
          <w:sz w:val="28"/>
          <w:szCs w:val="28"/>
        </w:rPr>
        <w:t>от 23 апреля 2013 года № 173-пп;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ул. Поморская, д. 63</w:t>
      </w:r>
      <w:r w:rsidRPr="00CD3792">
        <w:rPr>
          <w:sz w:val="28"/>
          <w:szCs w:val="28"/>
        </w:rPr>
        <w:tab/>
        <w:t xml:space="preserve"> (кадастровый номер 29:22:050501:55);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просп. Советских космонавтов, д. 81 (кадастровый номер 29:22:050501:64), в связи с установлением отсутствия у жилого дома историко-культурной ценности и признаков объекта культурного наследия согласно информации, указанной в приложении № 4 к постановлению Главы городского округа "Город Архангельск" от 15 июня 2023 года № 971.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Линейные объекты коммунальной, транспортной инфраструктур: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Внутриквартальные сети хозяйственно-бытовой канализации 131 квартала микрорайона "В" (кадастровый номер 29:22:000000:8200);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 xml:space="preserve">Магистральная сеть водопровода по просп. Советских космонавтов </w:t>
      </w:r>
      <w:r w:rsidR="000647C4">
        <w:rPr>
          <w:sz w:val="28"/>
          <w:szCs w:val="28"/>
        </w:rPr>
        <w:br/>
      </w:r>
      <w:r w:rsidRPr="00CD3792">
        <w:rPr>
          <w:sz w:val="28"/>
          <w:szCs w:val="28"/>
        </w:rPr>
        <w:t>(от ул. Поморской до дома № 83 по просп. Советских космонавтов (кадастровый номер 29:22:000000:8721);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Кабельная линия 10 кВ от сетевой РП до ТП (кадастровый номер 29:22:000000:7912);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Внутриквартальные сети водопровода 131 квартала мик</w:t>
      </w:r>
      <w:r w:rsidR="000647C4">
        <w:rPr>
          <w:sz w:val="28"/>
          <w:szCs w:val="28"/>
        </w:rPr>
        <w:t>рорайона "В" (кадастровый номер</w:t>
      </w:r>
      <w:r w:rsidRPr="00CD3792">
        <w:rPr>
          <w:sz w:val="28"/>
          <w:szCs w:val="28"/>
        </w:rPr>
        <w:t xml:space="preserve"> 29:22:050501:280);</w:t>
      </w:r>
    </w:p>
    <w:p w:rsidR="000F09EC" w:rsidRDefault="000647C4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Водопроводная сеть</w:t>
      </w:r>
      <w:r w:rsidR="00CD3792" w:rsidRPr="00CD3792">
        <w:rPr>
          <w:sz w:val="28"/>
          <w:szCs w:val="28"/>
        </w:rPr>
        <w:t xml:space="preserve"> (кадастровый номер 29:22:000000:1713).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>На проектируемой территории предполагается размещение следующих объектов:</w:t>
      </w:r>
    </w:p>
    <w:p w:rsidR="007C1A76" w:rsidRPr="007C1A76" w:rsidRDefault="007C1A76" w:rsidP="00D411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11A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C1A76">
        <w:rPr>
          <w:sz w:val="28"/>
          <w:szCs w:val="28"/>
        </w:rPr>
        <w:t xml:space="preserve">роектируемый 15-ти этажный жилой дом со встроенными помещениями и подземной автостоянкой </w:t>
      </w:r>
      <w:r>
        <w:rPr>
          <w:sz w:val="28"/>
          <w:szCs w:val="28"/>
        </w:rPr>
        <w:t>−</w:t>
      </w:r>
      <w:r w:rsidRPr="007C1A76">
        <w:rPr>
          <w:sz w:val="28"/>
          <w:szCs w:val="28"/>
        </w:rPr>
        <w:t xml:space="preserve"> 1 здание;</w:t>
      </w:r>
    </w:p>
    <w:p w:rsidR="007C1A76" w:rsidRPr="007C1A76" w:rsidRDefault="007C1A76" w:rsidP="00D411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11A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C1A76">
        <w:rPr>
          <w:sz w:val="28"/>
          <w:szCs w:val="28"/>
        </w:rPr>
        <w:t>роектируемый 4-х этажный жилой дом – 1 здание.</w:t>
      </w:r>
    </w:p>
    <w:p w:rsidR="007C1A76" w:rsidRPr="007C1A76" w:rsidRDefault="007C1A76" w:rsidP="00D411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11A7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C1A76">
        <w:rPr>
          <w:sz w:val="28"/>
          <w:szCs w:val="28"/>
        </w:rPr>
        <w:t xml:space="preserve">осстановление утраченного объекта исторической застройки (компенсационное строительство по красной линии застройки). Способ и метод восстановления принимается по согласованию с инспекцией по охране объектов культурного наследия Архангельской области при архитектурно-строительном проектировании. 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>Предельный процент застройки в пределах территории комплексного развития – не превышает 40</w:t>
      </w:r>
      <w:r>
        <w:rPr>
          <w:sz w:val="28"/>
          <w:szCs w:val="28"/>
        </w:rPr>
        <w:t xml:space="preserve"> п</w:t>
      </w:r>
      <w:r w:rsidR="00E06044">
        <w:rPr>
          <w:sz w:val="28"/>
          <w:szCs w:val="28"/>
        </w:rPr>
        <w:t>роцентов</w:t>
      </w:r>
      <w:r w:rsidRPr="007C1A76">
        <w:rPr>
          <w:sz w:val="28"/>
          <w:szCs w:val="28"/>
        </w:rPr>
        <w:t>.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 xml:space="preserve"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 для зоны смешанной </w:t>
      </w:r>
      <w:r w:rsidR="003E5209">
        <w:rPr>
          <w:sz w:val="28"/>
          <w:szCs w:val="28"/>
        </w:rPr>
        <w:br/>
      </w:r>
      <w:r w:rsidRPr="007C1A76">
        <w:rPr>
          <w:sz w:val="28"/>
          <w:szCs w:val="28"/>
        </w:rPr>
        <w:t>и общественно-деловой застройки – 1,7.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 xml:space="preserve">Планируемые объекты жилые дома не окажут негативного влияния </w:t>
      </w:r>
      <w:r w:rsidR="003E5209">
        <w:rPr>
          <w:sz w:val="28"/>
          <w:szCs w:val="28"/>
        </w:rPr>
        <w:br/>
      </w:r>
      <w:r w:rsidRPr="007C1A76">
        <w:rPr>
          <w:sz w:val="28"/>
          <w:szCs w:val="28"/>
        </w:rPr>
        <w:t xml:space="preserve">на жилые помещения существующих зданий окружающей застройки. 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 xml:space="preserve">Продолжительность инсоляции составит не </w:t>
      </w:r>
      <w:r w:rsidR="002A6EAC">
        <w:rPr>
          <w:sz w:val="28"/>
          <w:szCs w:val="28"/>
        </w:rPr>
        <w:t>менее 2,</w:t>
      </w:r>
      <w:r w:rsidRPr="007C1A76">
        <w:rPr>
          <w:sz w:val="28"/>
          <w:szCs w:val="28"/>
        </w:rPr>
        <w:t>5 ч</w:t>
      </w:r>
      <w:r w:rsidR="003E5209">
        <w:rPr>
          <w:sz w:val="28"/>
          <w:szCs w:val="28"/>
        </w:rPr>
        <w:t>асов</w:t>
      </w:r>
      <w:r w:rsidRPr="007C1A76">
        <w:rPr>
          <w:sz w:val="28"/>
          <w:szCs w:val="28"/>
        </w:rPr>
        <w:t xml:space="preserve">, что отвечает требованиям СанПиН 1.2.3685-21 "Гигиенические нормативы и требования </w:t>
      </w:r>
      <w:r w:rsidR="002A6EAC">
        <w:rPr>
          <w:sz w:val="28"/>
          <w:szCs w:val="28"/>
        </w:rPr>
        <w:br/>
      </w:r>
      <w:r w:rsidRPr="007C1A76">
        <w:rPr>
          <w:sz w:val="28"/>
          <w:szCs w:val="28"/>
        </w:rPr>
        <w:t>к обеспечению безопасности и (или) безвредности для человека факторов среды обитания". Вопросы инсоляции решаются при архитектурно-строительном проектировании, разработке проектной документации.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>Архитектурно-планировочное решение проектируемой территории выполнено в соответствии с нормативами градостроительного проектирования.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 xml:space="preserve">Планировочная структура и архитектурно-пространственные решения разработаны в соответствии с общими принципами, заложенными </w:t>
      </w:r>
      <w:r w:rsidR="002A6EAC">
        <w:rPr>
          <w:sz w:val="28"/>
          <w:szCs w:val="28"/>
        </w:rPr>
        <w:br/>
      </w:r>
      <w:r w:rsidRPr="007C1A76">
        <w:rPr>
          <w:sz w:val="28"/>
          <w:szCs w:val="28"/>
        </w:rPr>
        <w:t>в генеральном плане.</w:t>
      </w:r>
    </w:p>
    <w:p w:rsidR="000F09EC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 xml:space="preserve">Через улицу Карла Либкнехта планируемая территория граничит </w:t>
      </w:r>
      <w:r w:rsidR="002A6EAC">
        <w:rPr>
          <w:sz w:val="28"/>
          <w:szCs w:val="28"/>
        </w:rPr>
        <w:br/>
      </w:r>
      <w:r w:rsidRPr="007C1A76">
        <w:rPr>
          <w:sz w:val="28"/>
          <w:szCs w:val="28"/>
        </w:rPr>
        <w:t xml:space="preserve">с территорией многоэтажной жилой застройки. Через проспект Советских космонавтов планируемая территория граничит с территорией малоэтажной застройки. Через улицу Поморскую планируемая территория граничит </w:t>
      </w:r>
      <w:r w:rsidR="002A6EAC">
        <w:rPr>
          <w:sz w:val="28"/>
          <w:szCs w:val="28"/>
        </w:rPr>
        <w:br/>
      </w:r>
      <w:r w:rsidRPr="007C1A76">
        <w:rPr>
          <w:sz w:val="28"/>
          <w:szCs w:val="28"/>
        </w:rPr>
        <w:t>с территорией среднеэтажной жилой застройки.</w:t>
      </w:r>
    </w:p>
    <w:p w:rsidR="000F09EC" w:rsidRPr="00050286" w:rsidRDefault="000F09EC" w:rsidP="00050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5E9" w:rsidRDefault="00924FD1" w:rsidP="00924F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24FD1">
        <w:rPr>
          <w:sz w:val="28"/>
          <w:szCs w:val="28"/>
        </w:rPr>
        <w:t>Положения о размещении объектов капитального строительства</w:t>
      </w:r>
    </w:p>
    <w:p w:rsid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FD1" w:rsidRPr="00924FD1" w:rsidRDefault="00924FD1" w:rsidP="0092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FD1">
        <w:rPr>
          <w:sz w:val="28"/>
          <w:szCs w:val="28"/>
        </w:rPr>
        <w:t>Согласно Генеральному плану</w:t>
      </w:r>
      <w:r w:rsidR="0013549A" w:rsidRPr="0013549A">
        <w:t xml:space="preserve"> </w:t>
      </w:r>
      <w:r w:rsidR="0013549A" w:rsidRPr="0013549A">
        <w:rPr>
          <w:sz w:val="28"/>
          <w:szCs w:val="28"/>
        </w:rPr>
        <w:t xml:space="preserve">муниципального образования </w:t>
      </w:r>
      <w:r w:rsidR="0013549A">
        <w:rPr>
          <w:sz w:val="28"/>
          <w:szCs w:val="28"/>
        </w:rPr>
        <w:br/>
      </w:r>
      <w:r w:rsidR="0013549A" w:rsidRPr="0013549A">
        <w:rPr>
          <w:sz w:val="28"/>
          <w:szCs w:val="28"/>
        </w:rPr>
        <w:t xml:space="preserve">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13549A">
        <w:rPr>
          <w:sz w:val="28"/>
          <w:szCs w:val="28"/>
        </w:rPr>
        <w:br/>
      </w:r>
      <w:r w:rsidR="0013549A" w:rsidRPr="0013549A">
        <w:rPr>
          <w:sz w:val="28"/>
          <w:szCs w:val="28"/>
        </w:rPr>
        <w:t>№ 37-п (с изменениями)</w:t>
      </w:r>
      <w:r w:rsidR="0013549A">
        <w:rPr>
          <w:sz w:val="28"/>
          <w:szCs w:val="28"/>
        </w:rPr>
        <w:t>,</w:t>
      </w:r>
      <w:r w:rsidRPr="00924FD1">
        <w:rPr>
          <w:sz w:val="28"/>
          <w:szCs w:val="28"/>
        </w:rPr>
        <w:t xml:space="preserve"> на момент подготовки проекта планировки </w:t>
      </w:r>
      <w:r w:rsidRPr="00924FD1">
        <w:rPr>
          <w:sz w:val="28"/>
          <w:szCs w:val="28"/>
        </w:rPr>
        <w:lastRenderedPageBreak/>
        <w:t xml:space="preserve">территории жилой застройки городского округа "Город Архангельск" </w:t>
      </w:r>
      <w:r w:rsidR="0013549A">
        <w:rPr>
          <w:sz w:val="28"/>
          <w:szCs w:val="28"/>
        </w:rPr>
        <w:br/>
      </w:r>
      <w:r w:rsidRPr="00924FD1">
        <w:rPr>
          <w:sz w:val="28"/>
          <w:szCs w:val="28"/>
        </w:rPr>
        <w:t xml:space="preserve">в отношении территории, в границах которых предусматривается осуществление деятельности по комплексному развитию территории в рамках договора о комплексном развитии территории от 16/7(л) от 10 февраля </w:t>
      </w:r>
      <w:r w:rsidR="0013549A">
        <w:rPr>
          <w:sz w:val="28"/>
          <w:szCs w:val="28"/>
        </w:rPr>
        <w:br/>
      </w:r>
      <w:r w:rsidRPr="00924FD1">
        <w:rPr>
          <w:sz w:val="28"/>
          <w:szCs w:val="28"/>
        </w:rPr>
        <w:t>2025 года не предусмотрено зон размещения планируемых объектов федерального и регионального значения.</w:t>
      </w:r>
    </w:p>
    <w:p w:rsidR="00924FD1" w:rsidRPr="00924FD1" w:rsidRDefault="00924FD1" w:rsidP="00135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FD1">
        <w:rPr>
          <w:sz w:val="28"/>
          <w:szCs w:val="28"/>
        </w:rPr>
        <w:t xml:space="preserve">На проектируемой территории размещаются объекты жилой застройки, подлежащие расселению и сносу за счет застройщика по условиям договора </w:t>
      </w:r>
      <w:r w:rsidR="0013549A">
        <w:rPr>
          <w:sz w:val="28"/>
          <w:szCs w:val="28"/>
        </w:rPr>
        <w:br/>
      </w:r>
      <w:r w:rsidRPr="00924FD1">
        <w:rPr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ул. Карла Либкнехта, </w:t>
      </w:r>
      <w:r w:rsidR="0013549A">
        <w:rPr>
          <w:sz w:val="28"/>
          <w:szCs w:val="28"/>
        </w:rPr>
        <w:br/>
      </w:r>
      <w:r w:rsidRPr="00924FD1">
        <w:rPr>
          <w:sz w:val="28"/>
          <w:szCs w:val="28"/>
        </w:rPr>
        <w:t xml:space="preserve">ул. Поморская от 10 февраля 2025 года № 16/7(л): </w:t>
      </w:r>
    </w:p>
    <w:p w:rsidR="00924FD1" w:rsidRPr="00924FD1" w:rsidRDefault="00924FD1" w:rsidP="0092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FD1">
        <w:rPr>
          <w:sz w:val="28"/>
          <w:szCs w:val="28"/>
        </w:rPr>
        <w:t>просп. Советских космонавтов, д. 81 (кадастровый номер 29:22:050501:64);</w:t>
      </w:r>
      <w:r w:rsidRPr="00924FD1">
        <w:rPr>
          <w:sz w:val="28"/>
          <w:szCs w:val="28"/>
        </w:rPr>
        <w:tab/>
      </w:r>
    </w:p>
    <w:p w:rsidR="00924FD1" w:rsidRPr="00924FD1" w:rsidRDefault="00924FD1" w:rsidP="0092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FD1">
        <w:rPr>
          <w:sz w:val="28"/>
          <w:szCs w:val="28"/>
        </w:rPr>
        <w:t>ул. Поморская, д. 63</w:t>
      </w:r>
      <w:r w:rsidRPr="00924FD1">
        <w:rPr>
          <w:sz w:val="28"/>
          <w:szCs w:val="28"/>
        </w:rPr>
        <w:tab/>
        <w:t xml:space="preserve"> (кадастровый номер 29:22:050501:55).</w:t>
      </w:r>
    </w:p>
    <w:p w:rsidR="00924FD1" w:rsidRPr="00924FD1" w:rsidRDefault="00924FD1" w:rsidP="0092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FD1">
        <w:rPr>
          <w:sz w:val="28"/>
          <w:szCs w:val="28"/>
        </w:rPr>
        <w:t xml:space="preserve">Указанные объекты с хозяйственными постройками находятся </w:t>
      </w:r>
      <w:r w:rsidR="0013549A">
        <w:rPr>
          <w:sz w:val="28"/>
          <w:szCs w:val="28"/>
        </w:rPr>
        <w:br/>
      </w:r>
      <w:r w:rsidRPr="00924FD1">
        <w:rPr>
          <w:sz w:val="28"/>
          <w:szCs w:val="28"/>
        </w:rPr>
        <w:t>в аварийном состоянии.</w:t>
      </w:r>
    </w:p>
    <w:p w:rsidR="00924FD1" w:rsidRPr="00924FD1" w:rsidRDefault="00924FD1" w:rsidP="0092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FD1">
        <w:rPr>
          <w:sz w:val="28"/>
          <w:szCs w:val="28"/>
        </w:rPr>
        <w:t>Сведения о плотности и параметрах застройки территории:</w:t>
      </w:r>
    </w:p>
    <w:p w:rsidR="005135E9" w:rsidRDefault="00924FD1" w:rsidP="0092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FD1">
        <w:rPr>
          <w:sz w:val="28"/>
          <w:szCs w:val="28"/>
        </w:rPr>
        <w:t>Технико-экономические показатели представлены в таблице 1.</w:t>
      </w:r>
    </w:p>
    <w:p w:rsidR="005135E9" w:rsidRPr="0068234C" w:rsidRDefault="005135E9" w:rsidP="005135E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135E9" w:rsidRDefault="0013549A" w:rsidP="00206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2126"/>
        <w:gridCol w:w="1666"/>
      </w:tblGrid>
      <w:tr w:rsidR="0013549A" w:rsidRPr="00206FA0" w:rsidTr="00206FA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A" w:rsidRPr="00206FA0" w:rsidRDefault="0013549A" w:rsidP="00D411A7">
            <w:pPr>
              <w:spacing w:line="276" w:lineRule="auto"/>
              <w:ind w:left="-142" w:right="-101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A" w:rsidRPr="00206FA0" w:rsidRDefault="0013549A" w:rsidP="0013549A">
            <w:pPr>
              <w:spacing w:line="276" w:lineRule="auto"/>
              <w:ind w:right="123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 xml:space="preserve">Характеристики планируемого </w:t>
            </w:r>
            <w:r w:rsidR="00D411A7">
              <w:rPr>
                <w:rFonts w:eastAsia="Calibri"/>
                <w:lang w:eastAsia="en-US"/>
              </w:rPr>
              <w:br/>
            </w:r>
            <w:r w:rsidRPr="00206FA0">
              <w:rPr>
                <w:rFonts w:eastAsia="Calibri"/>
                <w:lang w:eastAsia="en-US"/>
              </w:rPr>
              <w:t>развития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Показатель</w:t>
            </w:r>
          </w:p>
        </w:tc>
      </w:tr>
      <w:tr w:rsidR="0013549A" w:rsidRPr="00206FA0" w:rsidTr="00206FA0">
        <w:tc>
          <w:tcPr>
            <w:tcW w:w="534" w:type="dxa"/>
            <w:tcBorders>
              <w:top w:val="single" w:sz="4" w:space="0" w:color="auto"/>
            </w:tcBorders>
          </w:tcPr>
          <w:p w:rsidR="0013549A" w:rsidRPr="00206FA0" w:rsidRDefault="0013549A" w:rsidP="0013549A">
            <w:pPr>
              <w:spacing w:line="276" w:lineRule="auto"/>
              <w:ind w:right="-101" w:hanging="142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3549A" w:rsidRPr="00206FA0" w:rsidRDefault="0013549A" w:rsidP="0013549A">
            <w:pPr>
              <w:spacing w:line="276" w:lineRule="auto"/>
              <w:ind w:right="123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Площадь территории в границах территории, подлежащей комплексному развитию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га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0,5047</w:t>
            </w:r>
          </w:p>
        </w:tc>
      </w:tr>
      <w:tr w:rsidR="0013549A" w:rsidRPr="00206FA0" w:rsidTr="00206FA0">
        <w:tc>
          <w:tcPr>
            <w:tcW w:w="534" w:type="dxa"/>
          </w:tcPr>
          <w:p w:rsidR="0013549A" w:rsidRPr="00206FA0" w:rsidRDefault="0013549A" w:rsidP="0013549A">
            <w:pPr>
              <w:spacing w:line="276" w:lineRule="auto"/>
              <w:ind w:right="-101" w:hanging="142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28" w:type="dxa"/>
          </w:tcPr>
          <w:p w:rsidR="0013549A" w:rsidRPr="00206FA0" w:rsidRDefault="0013549A" w:rsidP="0013549A">
            <w:pPr>
              <w:spacing w:line="276" w:lineRule="auto"/>
              <w:ind w:right="123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Плотность застройки</w:t>
            </w:r>
          </w:p>
        </w:tc>
        <w:tc>
          <w:tcPr>
            <w:tcW w:w="2126" w:type="dxa"/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66" w:type="dxa"/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1,7</w:t>
            </w:r>
          </w:p>
        </w:tc>
      </w:tr>
      <w:tr w:rsidR="0013549A" w:rsidRPr="00206FA0" w:rsidTr="00206FA0">
        <w:tc>
          <w:tcPr>
            <w:tcW w:w="534" w:type="dxa"/>
          </w:tcPr>
          <w:p w:rsidR="0013549A" w:rsidRPr="00206FA0" w:rsidRDefault="0013549A" w:rsidP="0013549A">
            <w:pPr>
              <w:spacing w:line="276" w:lineRule="auto"/>
              <w:ind w:right="-101" w:hanging="142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28" w:type="dxa"/>
          </w:tcPr>
          <w:p w:rsidR="0013549A" w:rsidRPr="00206FA0" w:rsidRDefault="0013549A" w:rsidP="0013549A">
            <w:pPr>
              <w:spacing w:line="276" w:lineRule="auto"/>
              <w:ind w:right="123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Предельное количество надземных этажей</w:t>
            </w:r>
          </w:p>
        </w:tc>
        <w:tc>
          <w:tcPr>
            <w:tcW w:w="2126" w:type="dxa"/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этаж</w:t>
            </w:r>
          </w:p>
        </w:tc>
        <w:tc>
          <w:tcPr>
            <w:tcW w:w="1666" w:type="dxa"/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15</w:t>
            </w:r>
          </w:p>
        </w:tc>
      </w:tr>
      <w:tr w:rsidR="0013549A" w:rsidRPr="00206FA0" w:rsidTr="00206FA0">
        <w:tc>
          <w:tcPr>
            <w:tcW w:w="534" w:type="dxa"/>
          </w:tcPr>
          <w:p w:rsidR="0013549A" w:rsidRPr="00206FA0" w:rsidRDefault="0013549A" w:rsidP="0013549A">
            <w:pPr>
              <w:spacing w:line="276" w:lineRule="auto"/>
              <w:ind w:right="-101" w:hanging="142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28" w:type="dxa"/>
          </w:tcPr>
          <w:p w:rsidR="0013549A" w:rsidRPr="00206FA0" w:rsidRDefault="0013549A" w:rsidP="0013549A">
            <w:pPr>
              <w:spacing w:line="276" w:lineRule="auto"/>
              <w:ind w:right="123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Общий объем строительства (не более 8,6 тыс. кв. м. по условиям договора о комплексном развитии территории от 10 февраля 2025 года № 16/7(л)</w:t>
            </w:r>
          </w:p>
        </w:tc>
        <w:tc>
          <w:tcPr>
            <w:tcW w:w="2126" w:type="dxa"/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тыс. кв. м</w:t>
            </w:r>
          </w:p>
        </w:tc>
        <w:tc>
          <w:tcPr>
            <w:tcW w:w="1666" w:type="dxa"/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8,6</w:t>
            </w:r>
          </w:p>
        </w:tc>
      </w:tr>
      <w:tr w:rsidR="0013549A" w:rsidRPr="00206FA0" w:rsidTr="00206FA0">
        <w:tc>
          <w:tcPr>
            <w:tcW w:w="534" w:type="dxa"/>
          </w:tcPr>
          <w:p w:rsidR="0013549A" w:rsidRPr="00206FA0" w:rsidRDefault="0013549A" w:rsidP="0013549A">
            <w:pPr>
              <w:spacing w:line="276" w:lineRule="auto"/>
              <w:ind w:right="-101" w:hanging="142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28" w:type="dxa"/>
          </w:tcPr>
          <w:p w:rsidR="0013549A" w:rsidRPr="00206FA0" w:rsidRDefault="0013549A" w:rsidP="0013549A">
            <w:pPr>
              <w:spacing w:line="276" w:lineRule="auto"/>
              <w:ind w:right="123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 xml:space="preserve">Суммарная общая площадь жилых помещений </w:t>
            </w:r>
            <w:r w:rsidRPr="00206FA0">
              <w:rPr>
                <w:rFonts w:eastAsia="Calibri"/>
                <w:lang w:eastAsia="en-US"/>
              </w:rPr>
              <w:br/>
              <w:t xml:space="preserve">(не более 7,3 тыс. кв. м. по условиям договора </w:t>
            </w:r>
            <w:r w:rsidRPr="00206FA0">
              <w:rPr>
                <w:rFonts w:eastAsia="Calibri"/>
                <w:lang w:eastAsia="en-US"/>
              </w:rPr>
              <w:br/>
              <w:t>о комплексном развитии территории от 10 февраля 2025 года № 16/7(л)</w:t>
            </w:r>
          </w:p>
        </w:tc>
        <w:tc>
          <w:tcPr>
            <w:tcW w:w="2126" w:type="dxa"/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тыс. кв. м</w:t>
            </w:r>
          </w:p>
        </w:tc>
        <w:tc>
          <w:tcPr>
            <w:tcW w:w="1666" w:type="dxa"/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7,3</w:t>
            </w:r>
          </w:p>
        </w:tc>
      </w:tr>
      <w:tr w:rsidR="0013549A" w:rsidRPr="00206FA0" w:rsidTr="00206FA0">
        <w:tc>
          <w:tcPr>
            <w:tcW w:w="534" w:type="dxa"/>
          </w:tcPr>
          <w:p w:rsidR="0013549A" w:rsidRPr="00206FA0" w:rsidRDefault="0013549A" w:rsidP="0013549A">
            <w:pPr>
              <w:spacing w:line="276" w:lineRule="auto"/>
              <w:ind w:right="-101" w:hanging="142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28" w:type="dxa"/>
          </w:tcPr>
          <w:p w:rsidR="0013549A" w:rsidRPr="00206FA0" w:rsidRDefault="0013549A" w:rsidP="0013549A">
            <w:pPr>
              <w:spacing w:line="276" w:lineRule="auto"/>
              <w:ind w:right="123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 xml:space="preserve">Суммарная общая площадь нежилых помещений </w:t>
            </w:r>
            <w:r w:rsidRPr="00206FA0">
              <w:rPr>
                <w:rFonts w:eastAsia="Calibri"/>
                <w:lang w:eastAsia="en-US"/>
              </w:rPr>
              <w:br/>
              <w:t xml:space="preserve">(не более 1,3 тыс. кв. м. по условиям договора </w:t>
            </w:r>
            <w:r w:rsidRPr="00206FA0">
              <w:rPr>
                <w:rFonts w:eastAsia="Calibri"/>
                <w:lang w:eastAsia="en-US"/>
              </w:rPr>
              <w:br/>
              <w:t>о комплексном развитии территории от 10 февраля 2025 года № 16/7(л)</w:t>
            </w:r>
          </w:p>
        </w:tc>
        <w:tc>
          <w:tcPr>
            <w:tcW w:w="2126" w:type="dxa"/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тыс. кв. м</w:t>
            </w:r>
          </w:p>
        </w:tc>
        <w:tc>
          <w:tcPr>
            <w:tcW w:w="1666" w:type="dxa"/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1,3</w:t>
            </w:r>
          </w:p>
        </w:tc>
      </w:tr>
    </w:tbl>
    <w:p w:rsidR="0013549A" w:rsidRDefault="0013549A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234C" w:rsidRPr="0068234C" w:rsidRDefault="0068234C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34C">
        <w:rPr>
          <w:sz w:val="28"/>
          <w:szCs w:val="28"/>
        </w:rPr>
        <w:t xml:space="preserve">Технико-экономические показатели застройки уточняются </w:t>
      </w:r>
      <w:r w:rsidR="003821C3">
        <w:rPr>
          <w:sz w:val="28"/>
          <w:szCs w:val="28"/>
        </w:rPr>
        <w:br/>
      </w:r>
      <w:r w:rsidRPr="0068234C">
        <w:rPr>
          <w:sz w:val="28"/>
          <w:szCs w:val="28"/>
        </w:rPr>
        <w:t xml:space="preserve">при архитектурно-строительном проектировании. </w:t>
      </w:r>
    </w:p>
    <w:p w:rsidR="0068234C" w:rsidRPr="0068234C" w:rsidRDefault="0068234C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34C">
        <w:rPr>
          <w:sz w:val="28"/>
          <w:szCs w:val="28"/>
        </w:rPr>
        <w:t xml:space="preserve">В целях соблюдения установленного решением о комплексном развитии территории городского округа "Город Архангельск" в границах части элемента планировочной структуры: просп. Советских космонавтов, </w:t>
      </w:r>
      <w:r>
        <w:rPr>
          <w:sz w:val="28"/>
          <w:szCs w:val="28"/>
        </w:rPr>
        <w:br/>
      </w:r>
      <w:r w:rsidRPr="0068234C">
        <w:rPr>
          <w:sz w:val="28"/>
          <w:szCs w:val="28"/>
        </w:rPr>
        <w:t xml:space="preserve">просп. Новгородский, ул. Карла Либкнехта, ул. Поморская, принятым </w:t>
      </w:r>
      <w:r w:rsidRPr="0068234C">
        <w:rPr>
          <w:sz w:val="28"/>
          <w:szCs w:val="28"/>
        </w:rPr>
        <w:lastRenderedPageBreak/>
        <w:t xml:space="preserve">постановлением Главы городского округа "Город Архангельск" от 15 июня 2023 года № 971, постановлением Главы городского округа </w:t>
      </w:r>
      <w:r>
        <w:rPr>
          <w:sz w:val="28"/>
          <w:szCs w:val="28"/>
        </w:rPr>
        <w:br/>
      </w:r>
      <w:r w:rsidRPr="0068234C">
        <w:rPr>
          <w:sz w:val="28"/>
          <w:szCs w:val="28"/>
        </w:rPr>
        <w:t xml:space="preserve">"Город Архангельск" от 28 июля 2023 года № 1239 "О внесении изменений </w:t>
      </w:r>
      <w:r>
        <w:rPr>
          <w:sz w:val="28"/>
          <w:szCs w:val="28"/>
        </w:rPr>
        <w:br/>
      </w:r>
      <w:r w:rsidRPr="0068234C">
        <w:rPr>
          <w:sz w:val="28"/>
          <w:szCs w:val="28"/>
        </w:rPr>
        <w:t xml:space="preserve">в приложение № 4 к постановлению Главы городского округа </w:t>
      </w:r>
      <w:r>
        <w:rPr>
          <w:sz w:val="28"/>
          <w:szCs w:val="28"/>
        </w:rPr>
        <w:br/>
      </w:r>
      <w:r w:rsidRPr="0068234C">
        <w:rPr>
          <w:sz w:val="28"/>
          <w:szCs w:val="28"/>
        </w:rPr>
        <w:t xml:space="preserve">"Город Архангельск" от 15 июня 2023 года № 971", постановлением Главы городского округа "Город Архангельск" от 26 октября 2023 года № 1772 </w:t>
      </w:r>
      <w:r>
        <w:rPr>
          <w:sz w:val="28"/>
          <w:szCs w:val="28"/>
        </w:rPr>
        <w:br/>
      </w:r>
      <w:r w:rsidRPr="0068234C">
        <w:rPr>
          <w:sz w:val="28"/>
          <w:szCs w:val="28"/>
        </w:rPr>
        <w:t xml:space="preserve">"О внесении изменений в приложения № 2, 4 к постановлению Главы городского округа "Город Архангельск" от 15 июня 2023 года № 971" коэффициента плотности застройки, показатели общей площади жилых помещений, общей площади нежилых помещений могут быть уточнены при архитектурно-строительном проектировании, при этом не превышать предусмотренных в пункте 3.1.1. договора о комплексном развитии территории от 10 февраля 2025 года № 16/7(л)  значений. </w:t>
      </w:r>
    </w:p>
    <w:p w:rsidR="005135E9" w:rsidRDefault="0068234C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34C">
        <w:rPr>
          <w:sz w:val="28"/>
          <w:szCs w:val="28"/>
        </w:rPr>
        <w:t xml:space="preserve">Согласно приложению Б СП 42.13330.2016 Свод правил. Градостроительство. Планировка и застройка городских и сельских поселений. Актуализированная редакция СНиП 2.07.01-89* коэффициент плотности застройки – отношение суммарной поэтажной площади зданий и сооружений </w:t>
      </w:r>
      <w:r>
        <w:rPr>
          <w:sz w:val="28"/>
          <w:szCs w:val="28"/>
        </w:rPr>
        <w:br/>
      </w:r>
      <w:r w:rsidRPr="0068234C">
        <w:rPr>
          <w:sz w:val="28"/>
          <w:szCs w:val="28"/>
        </w:rPr>
        <w:t>к площади территории.</w:t>
      </w:r>
    </w:p>
    <w:p w:rsidR="005135E9" w:rsidRDefault="0068234C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34C">
        <w:rPr>
          <w:sz w:val="28"/>
          <w:szCs w:val="28"/>
        </w:rPr>
        <w:t xml:space="preserve">Общий объем строительства, указанный в пункте 3.1.1 </w:t>
      </w:r>
      <w:r w:rsidR="00400D66" w:rsidRPr="00400D66">
        <w:rPr>
          <w:sz w:val="28"/>
          <w:szCs w:val="28"/>
        </w:rPr>
        <w:t>договор</w:t>
      </w:r>
      <w:r w:rsidR="00400D66">
        <w:rPr>
          <w:sz w:val="28"/>
          <w:szCs w:val="28"/>
        </w:rPr>
        <w:t>а</w:t>
      </w:r>
      <w:r w:rsidR="00400D66" w:rsidRPr="00400D66">
        <w:rPr>
          <w:sz w:val="28"/>
          <w:szCs w:val="28"/>
        </w:rPr>
        <w:t xml:space="preserve"> </w:t>
      </w:r>
      <w:r w:rsidR="00400D66">
        <w:rPr>
          <w:sz w:val="28"/>
          <w:szCs w:val="28"/>
        </w:rPr>
        <w:br/>
      </w:r>
      <w:r w:rsidR="00400D66" w:rsidRPr="00400D66">
        <w:rPr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ул. Карла Либкнехта, </w:t>
      </w:r>
      <w:r w:rsidR="00400D66">
        <w:rPr>
          <w:sz w:val="28"/>
          <w:szCs w:val="28"/>
        </w:rPr>
        <w:br/>
      </w:r>
      <w:r w:rsidR="00400D66" w:rsidRPr="00400D66">
        <w:rPr>
          <w:sz w:val="28"/>
          <w:szCs w:val="28"/>
        </w:rPr>
        <w:t>ул. Поморская от 10 февраля 2025 года № 16/7(л)</w:t>
      </w:r>
      <w:r w:rsidRPr="0068234C">
        <w:rPr>
          <w:sz w:val="28"/>
          <w:szCs w:val="28"/>
        </w:rPr>
        <w:t>, определ</w:t>
      </w:r>
      <w:r w:rsidR="00400D66">
        <w:rPr>
          <w:sz w:val="28"/>
          <w:szCs w:val="28"/>
        </w:rPr>
        <w:t>е</w:t>
      </w:r>
      <w:r w:rsidRPr="0068234C">
        <w:rPr>
          <w:sz w:val="28"/>
          <w:szCs w:val="28"/>
        </w:rPr>
        <w:t xml:space="preserve">н как суммарная поэтажная площадь: сумма площадей всех наземных этажей планируемых </w:t>
      </w:r>
      <w:r w:rsidR="00400D66">
        <w:rPr>
          <w:sz w:val="28"/>
          <w:szCs w:val="28"/>
        </w:rPr>
        <w:br/>
      </w:r>
      <w:r w:rsidRPr="0068234C">
        <w:rPr>
          <w:sz w:val="28"/>
          <w:szCs w:val="28"/>
        </w:rPr>
        <w:t>к строительству зданий в габаритах наружных стен, включая технический, мансардный, а также цокольный этаж, если верх его перекрытия находится выше средней планировочной отметки земли не менее чем  на 2 м</w:t>
      </w:r>
      <w:r w:rsidR="00400D66">
        <w:rPr>
          <w:sz w:val="28"/>
          <w:szCs w:val="28"/>
        </w:rPr>
        <w:t>етра</w:t>
      </w:r>
      <w:r w:rsidRPr="0068234C">
        <w:rPr>
          <w:sz w:val="28"/>
          <w:szCs w:val="28"/>
        </w:rPr>
        <w:t xml:space="preserve">, </w:t>
      </w:r>
      <w:r w:rsidR="00400D66">
        <w:rPr>
          <w:sz w:val="28"/>
          <w:szCs w:val="28"/>
        </w:rPr>
        <w:br/>
      </w:r>
      <w:r w:rsidRPr="0068234C">
        <w:rPr>
          <w:sz w:val="28"/>
          <w:szCs w:val="28"/>
        </w:rPr>
        <w:t xml:space="preserve">в которую также включается площадь антресолей, галерей, зрительных балконов и других залов, веранд, балконов летних помещений, наружных застекленных галерей, а также переходов в другие здания, применяемая </w:t>
      </w:r>
      <w:r w:rsidR="000E7D39">
        <w:rPr>
          <w:sz w:val="28"/>
          <w:szCs w:val="28"/>
        </w:rPr>
        <w:br/>
      </w:r>
      <w:r w:rsidRPr="0068234C">
        <w:rPr>
          <w:sz w:val="28"/>
          <w:szCs w:val="28"/>
        </w:rPr>
        <w:t>для расчета плотности застройки функцио</w:t>
      </w:r>
      <w:r w:rsidR="00400D66">
        <w:rPr>
          <w:sz w:val="28"/>
          <w:szCs w:val="28"/>
        </w:rPr>
        <w:t xml:space="preserve">нальных зон, в соответствии </w:t>
      </w:r>
      <w:r w:rsidR="000E7D39">
        <w:rPr>
          <w:sz w:val="28"/>
          <w:szCs w:val="28"/>
        </w:rPr>
        <w:br/>
      </w:r>
      <w:r w:rsidR="00400D66">
        <w:rPr>
          <w:sz w:val="28"/>
          <w:szCs w:val="28"/>
        </w:rPr>
        <w:t>с пунктом</w:t>
      </w:r>
      <w:r w:rsidRPr="0068234C">
        <w:rPr>
          <w:sz w:val="28"/>
          <w:szCs w:val="28"/>
        </w:rPr>
        <w:t xml:space="preserve"> 3.32б СП 42.13330.2016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400D66" w:rsidRDefault="00400D66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DFE" w:rsidRDefault="00F65DFE" w:rsidP="00F65D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65DFE">
        <w:rPr>
          <w:sz w:val="28"/>
          <w:szCs w:val="28"/>
        </w:rPr>
        <w:t xml:space="preserve">Показатели обеспеченности территории объектами </w:t>
      </w:r>
    </w:p>
    <w:p w:rsidR="00F65DFE" w:rsidRDefault="00F65DFE" w:rsidP="00F65D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65DFE">
        <w:rPr>
          <w:sz w:val="28"/>
          <w:szCs w:val="28"/>
        </w:rPr>
        <w:t>оммунальной</w:t>
      </w:r>
      <w:r>
        <w:rPr>
          <w:sz w:val="28"/>
          <w:szCs w:val="28"/>
        </w:rPr>
        <w:t xml:space="preserve"> </w:t>
      </w:r>
      <w:r w:rsidRPr="00F65DFE">
        <w:rPr>
          <w:sz w:val="28"/>
          <w:szCs w:val="28"/>
        </w:rPr>
        <w:t>и социальной инфраструктур и фактических показателей территориальной доступности таких объектов для населения</w:t>
      </w:r>
    </w:p>
    <w:p w:rsidR="00400D66" w:rsidRDefault="00400D66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0D66" w:rsidRDefault="00F65DFE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DFE">
        <w:rPr>
          <w:sz w:val="28"/>
          <w:szCs w:val="28"/>
        </w:rPr>
        <w:t>Показатели обеспеченности территории объектами социальной инфраструктуры</w:t>
      </w:r>
      <w:r>
        <w:rPr>
          <w:sz w:val="28"/>
          <w:szCs w:val="28"/>
        </w:rPr>
        <w:t xml:space="preserve"> представлены в таблице 2.</w:t>
      </w:r>
    </w:p>
    <w:p w:rsidR="00F65DFE" w:rsidRDefault="00F65DFE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DFE" w:rsidRDefault="00F65DFE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DFE" w:rsidRDefault="00F65DFE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5453" w:rsidRDefault="00C25453" w:rsidP="00FF65D0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276"/>
        <w:gridCol w:w="1134"/>
        <w:gridCol w:w="1134"/>
        <w:gridCol w:w="1275"/>
      </w:tblGrid>
      <w:tr w:rsidR="00C25453" w:rsidRPr="00C25453" w:rsidTr="00FF65D0"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3" w:rsidRPr="00C25453" w:rsidRDefault="00C25453" w:rsidP="00C25453">
            <w:pPr>
              <w:widowControl w:val="0"/>
              <w:spacing w:line="276" w:lineRule="auto"/>
              <w:ind w:right="-111"/>
              <w:jc w:val="center"/>
            </w:pPr>
            <w:bookmarkStart w:id="1" w:name="_Hlk193463898"/>
            <w:r w:rsidRPr="00C25453">
              <w:t>Численность населения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ind w:right="565"/>
              <w:jc w:val="center"/>
            </w:pPr>
            <w:r w:rsidRPr="00C25453">
              <w:t>Количество мест</w:t>
            </w:r>
          </w:p>
        </w:tc>
      </w:tr>
      <w:tr w:rsidR="00C25453" w:rsidRPr="00C25453" w:rsidTr="00FF65D0">
        <w:trPr>
          <w:cantSplit/>
          <w:trHeight w:val="2727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53" w:rsidRPr="00C25453" w:rsidRDefault="00C25453" w:rsidP="00C25453">
            <w:pPr>
              <w:widowControl w:val="0"/>
              <w:spacing w:line="276" w:lineRule="auto"/>
              <w:ind w:right="-11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453" w:rsidRPr="00C25453" w:rsidRDefault="00C25453" w:rsidP="00D81EE5">
            <w:pPr>
              <w:widowControl w:val="0"/>
              <w:spacing w:line="276" w:lineRule="auto"/>
              <w:ind w:left="113" w:right="565"/>
              <w:jc w:val="center"/>
            </w:pPr>
            <w:r w:rsidRPr="00C25453">
              <w:t>Детские дошкольные</w:t>
            </w:r>
            <w:r w:rsidRPr="00C25453">
              <w:rPr>
                <w:rFonts w:eastAsia="TimesNewRoman"/>
                <w:color w:val="000000"/>
              </w:rPr>
              <w:t xml:space="preserve"> уч</w:t>
            </w:r>
            <w:r w:rsidRPr="00C25453">
              <w:t>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453" w:rsidRPr="00C25453" w:rsidRDefault="00C25453" w:rsidP="00D81EE5">
            <w:pPr>
              <w:widowControl w:val="0"/>
              <w:spacing w:line="276" w:lineRule="auto"/>
              <w:ind w:left="113" w:right="565"/>
              <w:jc w:val="center"/>
            </w:pPr>
            <w:r w:rsidRPr="00C25453">
              <w:t>Общеобразова-</w:t>
            </w:r>
            <w:r w:rsidRPr="00C25453">
              <w:br/>
              <w:t>тельные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453" w:rsidRPr="00C25453" w:rsidRDefault="00C25453" w:rsidP="00D81EE5">
            <w:pPr>
              <w:widowControl w:val="0"/>
              <w:spacing w:line="276" w:lineRule="auto"/>
              <w:ind w:right="565"/>
              <w:jc w:val="center"/>
            </w:pPr>
            <w:r w:rsidRPr="00C25453">
              <w:t>Бассейны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453" w:rsidRPr="00C25453" w:rsidRDefault="00C25453" w:rsidP="00D81EE5">
            <w:pPr>
              <w:widowControl w:val="0"/>
              <w:spacing w:line="276" w:lineRule="auto"/>
              <w:ind w:left="113" w:right="565"/>
              <w:jc w:val="center"/>
            </w:pPr>
            <w:r w:rsidRPr="00C25453">
              <w:t>Стадионы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453" w:rsidRPr="00C25453" w:rsidRDefault="00C25453" w:rsidP="00D81EE5">
            <w:pPr>
              <w:widowControl w:val="0"/>
              <w:spacing w:line="276" w:lineRule="auto"/>
              <w:ind w:left="113" w:right="565"/>
              <w:jc w:val="center"/>
            </w:pPr>
            <w:r w:rsidRPr="00C25453">
              <w:t>Спортзалы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453" w:rsidRPr="00C25453" w:rsidRDefault="00C25453" w:rsidP="00D81EE5">
            <w:pPr>
              <w:widowControl w:val="0"/>
              <w:spacing w:line="276" w:lineRule="auto"/>
              <w:ind w:left="113" w:right="565" w:firstLine="567"/>
              <w:jc w:val="center"/>
            </w:pPr>
            <w:r w:rsidRPr="00C25453">
              <w:t>Предприятия торговли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25453" w:rsidRPr="00C25453" w:rsidRDefault="00C25453" w:rsidP="00D81EE5">
            <w:pPr>
              <w:widowControl w:val="0"/>
              <w:spacing w:line="276" w:lineRule="auto"/>
              <w:ind w:left="113" w:right="565" w:firstLine="567"/>
              <w:jc w:val="center"/>
            </w:pPr>
            <w:r w:rsidRPr="00C25453">
              <w:t>Предприятия общественного питания</w:t>
            </w:r>
          </w:p>
        </w:tc>
      </w:tr>
      <w:tr w:rsidR="00C25453" w:rsidRPr="00C25453" w:rsidTr="00FF65D0">
        <w:tc>
          <w:tcPr>
            <w:tcW w:w="1526" w:type="dxa"/>
            <w:tcBorders>
              <w:top w:val="single" w:sz="4" w:space="0" w:color="auto"/>
            </w:tcBorders>
          </w:tcPr>
          <w:p w:rsidR="00C25453" w:rsidRPr="00C25453" w:rsidRDefault="00C25453" w:rsidP="00C25453">
            <w:pPr>
              <w:widowControl w:val="0"/>
              <w:spacing w:line="276" w:lineRule="auto"/>
              <w:ind w:right="-111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ind w:right="-105"/>
              <w:jc w:val="center"/>
            </w:pPr>
            <w:r w:rsidRPr="00C25453">
              <w:t>100 мест на 1</w:t>
            </w:r>
            <w:r w:rsidR="00FF65D0">
              <w:t xml:space="preserve"> </w:t>
            </w:r>
            <w:r w:rsidRPr="00C25453">
              <w:t xml:space="preserve">000       жителей </w:t>
            </w:r>
            <w:r>
              <w:rPr>
                <w:rStyle w:val="aff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jc w:val="center"/>
            </w:pPr>
            <w:r w:rsidRPr="00C25453">
              <w:t>180 мест на 1000       жителей*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jc w:val="center"/>
            </w:pPr>
            <w:r w:rsidRPr="00C25453">
              <w:t xml:space="preserve">75 </w:t>
            </w:r>
            <w:r w:rsidR="00FF65D0">
              <w:t>кв. м</w:t>
            </w:r>
            <w:r w:rsidR="00FF65D0" w:rsidRPr="00C25453">
              <w:t xml:space="preserve"> </w:t>
            </w:r>
            <w:r w:rsidRPr="00C25453">
              <w:t>зеркала воды на 1000       жителей*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jc w:val="center"/>
            </w:pPr>
            <w:r w:rsidRPr="00C25453">
              <w:t>45 мест на трибунах на 1000 жителей*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5453" w:rsidRPr="00C25453" w:rsidRDefault="00C25453" w:rsidP="00FF65D0">
            <w:pPr>
              <w:widowControl w:val="0"/>
              <w:spacing w:line="276" w:lineRule="auto"/>
              <w:ind w:right="-105"/>
              <w:jc w:val="center"/>
            </w:pPr>
            <w:r w:rsidRPr="00C25453">
              <w:t xml:space="preserve">350 </w:t>
            </w:r>
            <w:r w:rsidR="00FF65D0">
              <w:t>кв. м</w:t>
            </w:r>
            <w:r w:rsidRPr="00C25453">
              <w:t xml:space="preserve"> площади пола на 1000       жителей*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ind w:right="-111"/>
              <w:jc w:val="center"/>
            </w:pPr>
            <w:r w:rsidRPr="00C25453">
              <w:t xml:space="preserve">280 </w:t>
            </w:r>
            <w:r w:rsidR="00FF65D0">
              <w:t>кв. м</w:t>
            </w:r>
            <w:r w:rsidRPr="00C25453">
              <w:t xml:space="preserve"> </w:t>
            </w:r>
          </w:p>
          <w:p w:rsidR="00C25453" w:rsidRPr="00C25453" w:rsidRDefault="00C25453" w:rsidP="00D81EE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C25453">
              <w:t>на 1</w:t>
            </w:r>
            <w:r w:rsidR="00FF65D0">
              <w:t xml:space="preserve"> </w:t>
            </w:r>
            <w:r w:rsidRPr="00C25453">
              <w:t>000       жителей*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ind w:right="179"/>
              <w:jc w:val="center"/>
            </w:pPr>
            <w:r w:rsidRPr="00C25453">
              <w:t>40 мест</w:t>
            </w:r>
          </w:p>
          <w:p w:rsidR="00C25453" w:rsidRPr="00C25453" w:rsidRDefault="00C25453" w:rsidP="00D81EE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C25453">
              <w:t>на 1</w:t>
            </w:r>
            <w:r w:rsidR="00FF65D0">
              <w:t xml:space="preserve"> </w:t>
            </w:r>
            <w:r w:rsidRPr="00C25453">
              <w:t>000       жителей*</w:t>
            </w:r>
          </w:p>
        </w:tc>
      </w:tr>
      <w:tr w:rsidR="00C25453" w:rsidRPr="00C25453" w:rsidTr="00FF65D0">
        <w:trPr>
          <w:trHeight w:val="1053"/>
        </w:trPr>
        <w:tc>
          <w:tcPr>
            <w:tcW w:w="1526" w:type="dxa"/>
          </w:tcPr>
          <w:p w:rsidR="00C25453" w:rsidRPr="00C25453" w:rsidRDefault="00C25453" w:rsidP="00FF65D0">
            <w:pPr>
              <w:widowControl w:val="0"/>
              <w:spacing w:line="276" w:lineRule="auto"/>
              <w:ind w:right="-111"/>
              <w:jc w:val="center"/>
              <w:rPr>
                <w:b/>
              </w:rPr>
            </w:pPr>
            <w:r w:rsidRPr="00C25453">
              <w:t>244 человека</w:t>
            </w:r>
          </w:p>
        </w:tc>
        <w:tc>
          <w:tcPr>
            <w:tcW w:w="1134" w:type="dxa"/>
          </w:tcPr>
          <w:p w:rsidR="00C25453" w:rsidRPr="00C25453" w:rsidRDefault="00C25453" w:rsidP="00FF65D0">
            <w:pPr>
              <w:widowControl w:val="0"/>
              <w:spacing w:line="276" w:lineRule="auto"/>
              <w:ind w:right="37"/>
              <w:jc w:val="center"/>
            </w:pPr>
            <w:r w:rsidRPr="00C25453">
              <w:t>25</w:t>
            </w:r>
          </w:p>
          <w:p w:rsidR="00C25453" w:rsidRPr="00C25453" w:rsidRDefault="00C25453" w:rsidP="00FF65D0">
            <w:pPr>
              <w:widowControl w:val="0"/>
              <w:spacing w:line="276" w:lineRule="auto"/>
              <w:ind w:right="37"/>
              <w:jc w:val="center"/>
            </w:pPr>
            <w:r w:rsidRPr="00C25453">
              <w:t>мест</w:t>
            </w:r>
          </w:p>
        </w:tc>
        <w:tc>
          <w:tcPr>
            <w:tcW w:w="1134" w:type="dxa"/>
          </w:tcPr>
          <w:p w:rsidR="00C25453" w:rsidRPr="00C25453" w:rsidRDefault="00C25453" w:rsidP="00FF65D0">
            <w:pPr>
              <w:widowControl w:val="0"/>
              <w:spacing w:line="276" w:lineRule="auto"/>
              <w:jc w:val="center"/>
            </w:pPr>
            <w:r w:rsidRPr="00C25453">
              <w:t>44 места</w:t>
            </w:r>
          </w:p>
        </w:tc>
        <w:tc>
          <w:tcPr>
            <w:tcW w:w="1134" w:type="dxa"/>
          </w:tcPr>
          <w:p w:rsidR="00C25453" w:rsidRPr="00C25453" w:rsidRDefault="00C25453" w:rsidP="00FF65D0">
            <w:pPr>
              <w:widowControl w:val="0"/>
              <w:spacing w:line="276" w:lineRule="auto"/>
              <w:ind w:right="25"/>
              <w:jc w:val="center"/>
            </w:pPr>
            <w:r w:rsidRPr="00C25453">
              <w:t xml:space="preserve">19 </w:t>
            </w:r>
            <w:r w:rsidR="00FF65D0">
              <w:t>кв. м</w:t>
            </w:r>
          </w:p>
        </w:tc>
        <w:tc>
          <w:tcPr>
            <w:tcW w:w="1276" w:type="dxa"/>
          </w:tcPr>
          <w:p w:rsidR="00C25453" w:rsidRPr="00C25453" w:rsidRDefault="00C25453" w:rsidP="00FF65D0">
            <w:pPr>
              <w:widowControl w:val="0"/>
              <w:spacing w:line="276" w:lineRule="auto"/>
              <w:jc w:val="center"/>
            </w:pPr>
            <w:r w:rsidRPr="00C25453">
              <w:t>11 мест</w:t>
            </w:r>
          </w:p>
        </w:tc>
        <w:tc>
          <w:tcPr>
            <w:tcW w:w="1134" w:type="dxa"/>
          </w:tcPr>
          <w:p w:rsidR="00C25453" w:rsidRPr="00C25453" w:rsidRDefault="00C25453" w:rsidP="00FF65D0">
            <w:pPr>
              <w:widowControl w:val="0"/>
              <w:spacing w:line="276" w:lineRule="auto"/>
              <w:ind w:right="37"/>
              <w:jc w:val="center"/>
            </w:pPr>
            <w:r w:rsidRPr="00C25453">
              <w:t xml:space="preserve">86 </w:t>
            </w:r>
            <w:r w:rsidR="00FF65D0">
              <w:t>кв. м</w:t>
            </w:r>
          </w:p>
        </w:tc>
        <w:tc>
          <w:tcPr>
            <w:tcW w:w="1134" w:type="dxa"/>
          </w:tcPr>
          <w:p w:rsidR="00C25453" w:rsidRPr="00C25453" w:rsidRDefault="00C25453" w:rsidP="00FF65D0">
            <w:pPr>
              <w:widowControl w:val="0"/>
              <w:spacing w:line="276" w:lineRule="auto"/>
              <w:ind w:left="145" w:right="31" w:hanging="112"/>
              <w:jc w:val="center"/>
            </w:pPr>
            <w:r w:rsidRPr="00C25453">
              <w:t xml:space="preserve">69 </w:t>
            </w:r>
            <w:r w:rsidR="00FF65D0">
              <w:t>кв. м</w:t>
            </w:r>
          </w:p>
        </w:tc>
        <w:tc>
          <w:tcPr>
            <w:tcW w:w="1275" w:type="dxa"/>
          </w:tcPr>
          <w:p w:rsidR="00C25453" w:rsidRPr="00C25453" w:rsidRDefault="00C25453" w:rsidP="00FF65D0">
            <w:pPr>
              <w:widowControl w:val="0"/>
              <w:spacing w:line="276" w:lineRule="auto"/>
              <w:ind w:right="179"/>
              <w:jc w:val="center"/>
            </w:pPr>
            <w:r w:rsidRPr="00C25453">
              <w:t>10 мест</w:t>
            </w:r>
          </w:p>
        </w:tc>
      </w:tr>
    </w:tbl>
    <w:bookmarkEnd w:id="1"/>
    <w:p w:rsidR="004B52B3" w:rsidRPr="004B52B3" w:rsidRDefault="004B52B3" w:rsidP="004B5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2B3">
        <w:rPr>
          <w:sz w:val="28"/>
          <w:szCs w:val="28"/>
        </w:rPr>
        <w:t xml:space="preserve">Согласно таблице 5.1 пункта 5.6. СП 42.13330.2016. Свод правил. Градостроительство. Планировка и застройка городских и сельских поселений. Актуализированная редакция СНиП 2.07.01-89*, для типа жилого дома </w:t>
      </w:r>
      <w:r>
        <w:rPr>
          <w:sz w:val="28"/>
          <w:szCs w:val="28"/>
        </w:rPr>
        <w:br/>
      </w:r>
      <w:r w:rsidRPr="004B52B3">
        <w:rPr>
          <w:sz w:val="28"/>
          <w:szCs w:val="28"/>
        </w:rPr>
        <w:t xml:space="preserve">и квартиры по уровню комфорта – стандартное жильё, норма площади жилья </w:t>
      </w:r>
      <w:r>
        <w:rPr>
          <w:sz w:val="28"/>
          <w:szCs w:val="28"/>
        </w:rPr>
        <w:br/>
      </w:r>
      <w:r w:rsidRPr="004B52B3">
        <w:rPr>
          <w:sz w:val="28"/>
          <w:szCs w:val="28"/>
        </w:rPr>
        <w:t>в расчёте на одного человека – 30 кв. м.</w:t>
      </w:r>
    </w:p>
    <w:p w:rsidR="004B52B3" w:rsidRPr="004B52B3" w:rsidRDefault="004B52B3" w:rsidP="004B5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2B3">
        <w:rPr>
          <w:sz w:val="28"/>
          <w:szCs w:val="28"/>
        </w:rPr>
        <w:t>Определим количество человек, проживающих в проектируемых жилых домах, согласно нормам площади:</w:t>
      </w:r>
    </w:p>
    <w:p w:rsidR="004B52B3" w:rsidRPr="004B52B3" w:rsidRDefault="004B52B3" w:rsidP="004B5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2B3">
        <w:rPr>
          <w:sz w:val="28"/>
          <w:szCs w:val="28"/>
        </w:rPr>
        <w:t>Общая площадь квартир – 7</w:t>
      </w:r>
      <w:r>
        <w:rPr>
          <w:sz w:val="28"/>
          <w:szCs w:val="28"/>
        </w:rPr>
        <w:t xml:space="preserve"> </w:t>
      </w:r>
      <w:r w:rsidRPr="004B52B3">
        <w:rPr>
          <w:sz w:val="28"/>
          <w:szCs w:val="28"/>
        </w:rPr>
        <w:t xml:space="preserve">300 </w:t>
      </w:r>
      <w:r>
        <w:rPr>
          <w:sz w:val="28"/>
          <w:szCs w:val="28"/>
        </w:rPr>
        <w:t>кв. м</w:t>
      </w:r>
    </w:p>
    <w:p w:rsidR="004B52B3" w:rsidRPr="004B52B3" w:rsidRDefault="004B52B3" w:rsidP="004B5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52B3">
        <w:rPr>
          <w:sz w:val="28"/>
          <w:szCs w:val="28"/>
        </w:rPr>
        <w:t>n = (7300 / 30) = 243.33 = 244 человека</w:t>
      </w:r>
    </w:p>
    <w:p w:rsidR="005135E9" w:rsidRDefault="004B52B3" w:rsidP="004B5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2B3">
        <w:rPr>
          <w:sz w:val="28"/>
          <w:szCs w:val="28"/>
        </w:rPr>
        <w:t xml:space="preserve">Общее количество проживающих на территории планировки: </w:t>
      </w:r>
      <w:r>
        <w:rPr>
          <w:sz w:val="28"/>
          <w:szCs w:val="28"/>
        </w:rPr>
        <w:br/>
      </w:r>
      <w:r w:rsidRPr="004B52B3">
        <w:rPr>
          <w:sz w:val="28"/>
          <w:szCs w:val="28"/>
        </w:rPr>
        <w:t>244 человека.</w:t>
      </w:r>
    </w:p>
    <w:p w:rsidR="00B67574" w:rsidRP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Детские дошкольные учреждения</w:t>
      </w:r>
    </w:p>
    <w:p w:rsidR="00B67574" w:rsidRP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574">
        <w:rPr>
          <w:sz w:val="28"/>
          <w:szCs w:val="28"/>
        </w:rPr>
        <w:t xml:space="preserve">Ближайшие существующие дошкольные учреждения располагаются </w:t>
      </w:r>
      <w:r>
        <w:rPr>
          <w:sz w:val="28"/>
          <w:szCs w:val="28"/>
        </w:rPr>
        <w:br/>
        <w:t>за границей данной территории:</w:t>
      </w:r>
    </w:p>
    <w:p w:rsidR="00B67574" w:rsidRP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574">
        <w:rPr>
          <w:sz w:val="28"/>
          <w:szCs w:val="28"/>
        </w:rPr>
        <w:t>в радиусе 472 м</w:t>
      </w:r>
      <w:r>
        <w:rPr>
          <w:sz w:val="28"/>
          <w:szCs w:val="28"/>
        </w:rPr>
        <w:t>етров</w:t>
      </w:r>
      <w:r w:rsidRPr="00B67574">
        <w:rPr>
          <w:sz w:val="28"/>
          <w:szCs w:val="28"/>
        </w:rPr>
        <w:t xml:space="preserve"> на земельном участке с кадастровым номером 29:22:050512:33 расположено здание детского дошкольного учреждения: МБДОУ №147 "Рябинушка" на 280 мест, по адресу: ул. Поморская д. 13, </w:t>
      </w:r>
      <w:r>
        <w:rPr>
          <w:sz w:val="28"/>
          <w:szCs w:val="28"/>
        </w:rPr>
        <w:br/>
      </w:r>
      <w:r w:rsidRPr="00B67574">
        <w:rPr>
          <w:sz w:val="28"/>
          <w:szCs w:val="28"/>
        </w:rPr>
        <w:t xml:space="preserve">корп. 2; </w:t>
      </w:r>
    </w:p>
    <w:p w:rsidR="00B67574" w:rsidRP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574">
        <w:rPr>
          <w:sz w:val="28"/>
          <w:szCs w:val="28"/>
        </w:rPr>
        <w:t>в радиусе 478 м</w:t>
      </w:r>
      <w:r>
        <w:rPr>
          <w:sz w:val="28"/>
          <w:szCs w:val="28"/>
        </w:rPr>
        <w:t>етров</w:t>
      </w:r>
      <w:r w:rsidRPr="00B67574">
        <w:rPr>
          <w:sz w:val="28"/>
          <w:szCs w:val="28"/>
        </w:rPr>
        <w:t xml:space="preserve"> на земельном участке с кадастровым номером 29:22:040753:4 расположено здание центра развития ребенка </w:t>
      </w:r>
      <w:r>
        <w:rPr>
          <w:sz w:val="28"/>
          <w:szCs w:val="28"/>
        </w:rPr>
        <w:t>−</w:t>
      </w:r>
      <w:r w:rsidRPr="00B67574">
        <w:rPr>
          <w:sz w:val="28"/>
          <w:szCs w:val="28"/>
        </w:rPr>
        <w:t xml:space="preserve"> детский сад </w:t>
      </w:r>
      <w:r>
        <w:rPr>
          <w:sz w:val="28"/>
          <w:szCs w:val="28"/>
        </w:rPr>
        <w:br/>
      </w:r>
      <w:r w:rsidRPr="00B67574">
        <w:rPr>
          <w:sz w:val="28"/>
          <w:szCs w:val="28"/>
        </w:rPr>
        <w:t>№ 50 "Искорка" на 160 мест, по адресу: ул. Свободы, д. 39;</w:t>
      </w:r>
    </w:p>
    <w:p w:rsidR="00B67574" w:rsidRP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574">
        <w:rPr>
          <w:sz w:val="28"/>
          <w:szCs w:val="28"/>
        </w:rPr>
        <w:lastRenderedPageBreak/>
        <w:t>Следовательно расчетные нормы по детским дошкольным учреждениям для планируемой территории обеспечи</w:t>
      </w:r>
      <w:r w:rsidR="00867CDF">
        <w:rPr>
          <w:sz w:val="28"/>
          <w:szCs w:val="28"/>
        </w:rPr>
        <w:t xml:space="preserve">ваются, поскольку согласно таблице </w:t>
      </w:r>
      <w:r w:rsidRPr="00B67574">
        <w:rPr>
          <w:sz w:val="28"/>
          <w:szCs w:val="28"/>
        </w:rPr>
        <w:t>2 требуется 25 мест.</w:t>
      </w:r>
    </w:p>
    <w:p w:rsidR="00B67574" w:rsidRP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574">
        <w:rPr>
          <w:sz w:val="28"/>
          <w:szCs w:val="28"/>
        </w:rPr>
        <w:t xml:space="preserve">Радиус обслуживания для дошкольных учреждений не должен превышать </w:t>
      </w:r>
    </w:p>
    <w:p w:rsidR="00B67574" w:rsidRPr="00B67574" w:rsidRDefault="00B67574" w:rsidP="00867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74">
        <w:rPr>
          <w:sz w:val="28"/>
          <w:szCs w:val="28"/>
        </w:rPr>
        <w:t xml:space="preserve">500 метров. Доступность дошкольных учреждений обеспечивается полностью, поскольку расстояние от любого жилого дома данной планируемой территории до существующих детских садов не превышает 500 метров. </w:t>
      </w:r>
    </w:p>
    <w:p w:rsidR="004B52B3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574">
        <w:rPr>
          <w:sz w:val="28"/>
          <w:szCs w:val="28"/>
        </w:rPr>
        <w:t xml:space="preserve">Генеральным планом </w:t>
      </w:r>
      <w:r w:rsidR="00737F4A" w:rsidRPr="00737F4A">
        <w:rPr>
          <w:sz w:val="28"/>
          <w:szCs w:val="28"/>
        </w:rPr>
        <w:t>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</w:t>
      </w:r>
      <w:r w:rsidRPr="00B67574">
        <w:rPr>
          <w:sz w:val="28"/>
          <w:szCs w:val="28"/>
        </w:rPr>
        <w:t xml:space="preserve">, </w:t>
      </w:r>
      <w:r w:rsidR="00737F4A">
        <w:rPr>
          <w:sz w:val="28"/>
          <w:szCs w:val="28"/>
        </w:rPr>
        <w:br/>
      </w:r>
      <w:r w:rsidRPr="00B67574">
        <w:rPr>
          <w:sz w:val="28"/>
          <w:szCs w:val="28"/>
        </w:rPr>
        <w:t xml:space="preserve">в границах элемента планировочной структуры, ограниченной: ул. Карла Либкнехта, просп. Советских космонавтов, ул. Поморская, </w:t>
      </w:r>
      <w:r w:rsidR="000E7D39">
        <w:rPr>
          <w:sz w:val="28"/>
          <w:szCs w:val="28"/>
        </w:rPr>
        <w:br/>
      </w:r>
      <w:r w:rsidRPr="00B67574">
        <w:rPr>
          <w:sz w:val="28"/>
          <w:szCs w:val="28"/>
        </w:rPr>
        <w:t>просп. Новгородский на смежной территории с территорией планировки</w:t>
      </w:r>
      <w:r w:rsidR="00777BFA">
        <w:rPr>
          <w:sz w:val="28"/>
          <w:szCs w:val="28"/>
        </w:rPr>
        <w:t xml:space="preserve"> – </w:t>
      </w:r>
      <w:r w:rsidRPr="00B67574">
        <w:rPr>
          <w:sz w:val="28"/>
          <w:szCs w:val="28"/>
        </w:rPr>
        <w:t xml:space="preserve">предусматривается строительство нового социального объекта – </w:t>
      </w:r>
      <w:r w:rsidR="000E7D39">
        <w:rPr>
          <w:sz w:val="28"/>
          <w:szCs w:val="28"/>
        </w:rPr>
        <w:br/>
      </w:r>
      <w:r w:rsidRPr="00B67574">
        <w:rPr>
          <w:sz w:val="28"/>
          <w:szCs w:val="28"/>
        </w:rPr>
        <w:t xml:space="preserve">детского дошкольного учреждения на 125 мест, с радиусом обслуживания </w:t>
      </w:r>
      <w:r w:rsidR="00737F4A">
        <w:rPr>
          <w:sz w:val="28"/>
          <w:szCs w:val="28"/>
        </w:rPr>
        <w:br/>
      </w:r>
      <w:r w:rsidRPr="00B67574">
        <w:rPr>
          <w:sz w:val="28"/>
          <w:szCs w:val="28"/>
        </w:rPr>
        <w:t>для планируемой жилой застройки до 100 м</w:t>
      </w:r>
      <w:r w:rsidR="00737F4A">
        <w:rPr>
          <w:sz w:val="28"/>
          <w:szCs w:val="28"/>
        </w:rPr>
        <w:t>етров</w:t>
      </w:r>
      <w:r w:rsidRPr="00B67574">
        <w:rPr>
          <w:sz w:val="28"/>
          <w:szCs w:val="28"/>
        </w:rPr>
        <w:t>.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Общеобразовательные учреждения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Ближайшие существующие общеобразовательные учреждения располагаются за предела</w:t>
      </w:r>
      <w:r>
        <w:rPr>
          <w:sz w:val="28"/>
          <w:szCs w:val="28"/>
        </w:rPr>
        <w:t>ми данной территории планировки: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в радиусе 92 м</w:t>
      </w:r>
      <w:r>
        <w:rPr>
          <w:sz w:val="28"/>
          <w:szCs w:val="28"/>
        </w:rPr>
        <w:t>етров</w:t>
      </w:r>
      <w:r w:rsidRPr="006A1351">
        <w:rPr>
          <w:sz w:val="28"/>
          <w:szCs w:val="28"/>
        </w:rPr>
        <w:t xml:space="preserve"> на земельном участке с кадастровым номером 29:22:050502:25 расположено здание общеобразовательного учреждения МБОУ "Средняя школа № 22" на 800 мест, по адресу: просп. Советских космонавтов, д. 69;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в радиусе 697 м</w:t>
      </w:r>
      <w:r>
        <w:rPr>
          <w:sz w:val="28"/>
          <w:szCs w:val="28"/>
        </w:rPr>
        <w:t>етров</w:t>
      </w:r>
      <w:r w:rsidRPr="006A1351">
        <w:rPr>
          <w:sz w:val="28"/>
          <w:szCs w:val="28"/>
        </w:rPr>
        <w:t xml:space="preserve"> на земельном участке с кадастровым номером 29:22:040757:1 расположено здание общеобразовательного учреждения МБОУ "Гимназия № 3 им. К.П. Гемп" на 900 мест, по адресу: у</w:t>
      </w:r>
      <w:r>
        <w:rPr>
          <w:sz w:val="28"/>
          <w:szCs w:val="28"/>
        </w:rPr>
        <w:t>л. Воскресенская, д. 7, корп. 1.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Расчетные нормы по образовательным учреждениям для планируемой территории обеспечиваются, поскольку согласно нормам таблицы 2 требуется 44 места.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Радиус обслуживания для общеобразовательных учреждений не должен превышать 500-800 метров.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A1351">
        <w:rPr>
          <w:sz w:val="28"/>
          <w:szCs w:val="28"/>
        </w:rPr>
        <w:t>Продовольственные и непродовольственные товары. Пред</w:t>
      </w:r>
      <w:r>
        <w:rPr>
          <w:sz w:val="28"/>
          <w:szCs w:val="28"/>
        </w:rPr>
        <w:t>приятия общественного питания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 xml:space="preserve">На планируемой территории в границах части элемента планировочной структуры: ул. Карла Либкнехта, просп. Советских космонавтов, </w:t>
      </w:r>
      <w:r>
        <w:rPr>
          <w:sz w:val="28"/>
          <w:szCs w:val="28"/>
        </w:rPr>
        <w:br/>
      </w:r>
      <w:r w:rsidRPr="006A1351">
        <w:rPr>
          <w:sz w:val="28"/>
          <w:szCs w:val="28"/>
        </w:rPr>
        <w:t xml:space="preserve">ул. Поморская, просп. Новгородский в пешеходной доступности от вновь проектируемых многоэтажного и малоэтажного жилых домов расположены предприятия обслуживания первой необходимости </w:t>
      </w:r>
      <w:r>
        <w:rPr>
          <w:sz w:val="28"/>
          <w:szCs w:val="28"/>
        </w:rPr>
        <w:t>−</w:t>
      </w:r>
      <w:r w:rsidRPr="006A1351">
        <w:rPr>
          <w:sz w:val="28"/>
          <w:szCs w:val="28"/>
        </w:rPr>
        <w:t xml:space="preserve"> магазины продовольственных и непродовольственных товаров, аптеки, а также предприятия общественного питания.</w:t>
      </w:r>
    </w:p>
    <w:p w:rsidR="00B67574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 xml:space="preserve">Расчетные нормы по торговым предприятиям, предприятиям общественного питания для планируемой территории обеспечиваются полностью, поскольку согласно нормам таблицы 2 требуется 10 мест </w:t>
      </w:r>
      <w:r w:rsidR="000E7D39">
        <w:rPr>
          <w:sz w:val="28"/>
          <w:szCs w:val="28"/>
        </w:rPr>
        <w:br/>
      </w:r>
      <w:r w:rsidRPr="006A1351">
        <w:rPr>
          <w:sz w:val="28"/>
          <w:szCs w:val="28"/>
        </w:rPr>
        <w:lastRenderedPageBreak/>
        <w:t>для общественного питания и 69 кв.</w:t>
      </w:r>
      <w:r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 xml:space="preserve">м предприятий торговли. На прилегающей </w:t>
      </w:r>
      <w:r>
        <w:rPr>
          <w:sz w:val="28"/>
          <w:szCs w:val="28"/>
        </w:rPr>
        <w:br/>
      </w:r>
      <w:r w:rsidRPr="006A1351">
        <w:rPr>
          <w:sz w:val="28"/>
          <w:szCs w:val="28"/>
        </w:rPr>
        <w:t>к проекту планировки территории находится достаточное количество предприятий торговли и общественного питания, с площадями, кратно превышающими данные нормы.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6A1351">
        <w:rPr>
          <w:sz w:val="28"/>
          <w:szCs w:val="28"/>
        </w:rPr>
        <w:tab/>
        <w:t xml:space="preserve">Физкультурно-спортивные центры и помещения для физкультурно-оздоровительных занятий. 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 xml:space="preserve"> Ближайшие открытые спортивные площадки расположены: спортивная площадка на территории средней школы №</w:t>
      </w:r>
      <w:r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 xml:space="preserve">22 по просп. Советских космонавтов, д. 69 </w:t>
      </w:r>
      <w:r>
        <w:rPr>
          <w:sz w:val="28"/>
          <w:szCs w:val="28"/>
        </w:rPr>
        <w:t>−</w:t>
      </w:r>
      <w:r w:rsidRPr="006A1351">
        <w:rPr>
          <w:sz w:val="28"/>
          <w:szCs w:val="28"/>
        </w:rPr>
        <w:t xml:space="preserve"> в </w:t>
      </w:r>
      <w:r>
        <w:rPr>
          <w:sz w:val="28"/>
          <w:szCs w:val="28"/>
        </w:rPr>
        <w:t>трех</w:t>
      </w:r>
      <w:r w:rsidRPr="006A1351">
        <w:rPr>
          <w:sz w:val="28"/>
          <w:szCs w:val="28"/>
        </w:rPr>
        <w:t>-</w:t>
      </w:r>
      <w:r>
        <w:rPr>
          <w:sz w:val="28"/>
          <w:szCs w:val="28"/>
        </w:rPr>
        <w:t>пяти</w:t>
      </w:r>
      <w:r w:rsidRPr="006A1351">
        <w:rPr>
          <w:sz w:val="28"/>
          <w:szCs w:val="28"/>
        </w:rPr>
        <w:t xml:space="preserve"> минутах ходьбы; спортивная площадка </w:t>
      </w:r>
      <w:r w:rsidR="00777BFA">
        <w:rPr>
          <w:sz w:val="28"/>
          <w:szCs w:val="28"/>
        </w:rPr>
        <w:br/>
      </w:r>
      <w:r w:rsidRPr="006A1351">
        <w:rPr>
          <w:sz w:val="28"/>
          <w:szCs w:val="28"/>
        </w:rPr>
        <w:t xml:space="preserve">на территории гимназии №3 по ул. Воскресенской д.7, корп. 1 </w:t>
      </w:r>
      <w:r>
        <w:rPr>
          <w:sz w:val="28"/>
          <w:szCs w:val="28"/>
        </w:rPr>
        <w:t>−</w:t>
      </w:r>
      <w:r w:rsidRPr="006A1351">
        <w:rPr>
          <w:sz w:val="28"/>
          <w:szCs w:val="28"/>
        </w:rPr>
        <w:t xml:space="preserve"> </w:t>
      </w:r>
      <w:r w:rsidR="00777BFA">
        <w:rPr>
          <w:sz w:val="28"/>
          <w:szCs w:val="28"/>
        </w:rPr>
        <w:br/>
      </w:r>
      <w:r w:rsidRPr="006A1351">
        <w:rPr>
          <w:sz w:val="28"/>
          <w:szCs w:val="28"/>
        </w:rPr>
        <w:t xml:space="preserve">в 10-12 минутах ходьбы. 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 xml:space="preserve">Спортивные площадки на территории ГБОУ ДО </w:t>
      </w:r>
      <w:r>
        <w:rPr>
          <w:sz w:val="28"/>
          <w:szCs w:val="28"/>
        </w:rPr>
        <w:t>"</w:t>
      </w:r>
      <w:r w:rsidRPr="006A1351">
        <w:rPr>
          <w:sz w:val="28"/>
          <w:szCs w:val="28"/>
        </w:rPr>
        <w:t xml:space="preserve">Дворец детского </w:t>
      </w:r>
      <w:r>
        <w:rPr>
          <w:sz w:val="28"/>
          <w:szCs w:val="28"/>
        </w:rPr>
        <w:br/>
      </w:r>
      <w:r w:rsidRPr="006A1351">
        <w:rPr>
          <w:sz w:val="28"/>
          <w:szCs w:val="28"/>
        </w:rPr>
        <w:t>и юношеского творчества</w:t>
      </w:r>
      <w:r>
        <w:rPr>
          <w:sz w:val="28"/>
          <w:szCs w:val="28"/>
        </w:rPr>
        <w:t>"</w:t>
      </w:r>
      <w:r w:rsidRPr="006A1351">
        <w:rPr>
          <w:sz w:val="28"/>
          <w:szCs w:val="28"/>
        </w:rPr>
        <w:t xml:space="preserve"> по наб. Северной Двины, д.73 </w:t>
      </w:r>
      <w:r>
        <w:rPr>
          <w:sz w:val="28"/>
          <w:szCs w:val="28"/>
        </w:rPr>
        <w:t>−</w:t>
      </w:r>
      <w:r w:rsidRPr="006A1351">
        <w:rPr>
          <w:sz w:val="28"/>
          <w:szCs w:val="28"/>
        </w:rPr>
        <w:t xml:space="preserve"> в 15-20 минутах ходьбы. 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 xml:space="preserve">Спортивные площадки на территории стадиона </w:t>
      </w:r>
      <w:r>
        <w:rPr>
          <w:sz w:val="28"/>
          <w:szCs w:val="28"/>
        </w:rPr>
        <w:t>"</w:t>
      </w:r>
      <w:r w:rsidRPr="006A1351">
        <w:rPr>
          <w:sz w:val="28"/>
          <w:szCs w:val="28"/>
        </w:rPr>
        <w:t>Динамо</w:t>
      </w:r>
      <w:r>
        <w:rPr>
          <w:sz w:val="28"/>
          <w:szCs w:val="28"/>
        </w:rPr>
        <w:t>"</w:t>
      </w:r>
      <w:r w:rsidRPr="006A1351">
        <w:rPr>
          <w:sz w:val="28"/>
          <w:szCs w:val="28"/>
        </w:rPr>
        <w:t xml:space="preserve">по ул. Садовой, </w:t>
      </w:r>
      <w:r>
        <w:rPr>
          <w:sz w:val="28"/>
          <w:szCs w:val="28"/>
        </w:rPr>
        <w:t xml:space="preserve">д. </w:t>
      </w:r>
      <w:r w:rsidRPr="006A1351">
        <w:rPr>
          <w:sz w:val="28"/>
          <w:szCs w:val="28"/>
        </w:rPr>
        <w:t xml:space="preserve">8 </w:t>
      </w:r>
      <w:r>
        <w:rPr>
          <w:sz w:val="28"/>
          <w:szCs w:val="28"/>
        </w:rPr>
        <w:t>−</w:t>
      </w:r>
      <w:r w:rsidRPr="006A1351">
        <w:rPr>
          <w:sz w:val="28"/>
          <w:szCs w:val="28"/>
        </w:rPr>
        <w:t xml:space="preserve"> в 20-25 минутах ходьбы. 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Круглогодичная ледовая арена с площадью 2</w:t>
      </w:r>
      <w:r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>000 кв.</w:t>
      </w:r>
      <w:r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 xml:space="preserve">м, </w:t>
      </w:r>
      <w:r>
        <w:rPr>
          <w:sz w:val="28"/>
          <w:szCs w:val="28"/>
        </w:rPr>
        <w:br/>
      </w:r>
      <w:r w:rsidRPr="006A1351">
        <w:rPr>
          <w:sz w:val="28"/>
          <w:szCs w:val="28"/>
        </w:rPr>
        <w:t>по ул. Воскресенская, д.</w:t>
      </w:r>
      <w:r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>20 на расстоянии 200-250 м</w:t>
      </w:r>
      <w:r>
        <w:rPr>
          <w:sz w:val="28"/>
          <w:szCs w:val="28"/>
        </w:rPr>
        <w:t>етров</w:t>
      </w:r>
      <w:r w:rsidRPr="006A1351">
        <w:rPr>
          <w:sz w:val="28"/>
          <w:szCs w:val="28"/>
        </w:rPr>
        <w:t xml:space="preserve">. 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Ближайший стадион с местами на трибунах</w:t>
      </w:r>
      <w:r w:rsidR="00777BFA">
        <w:rPr>
          <w:sz w:val="28"/>
          <w:szCs w:val="28"/>
        </w:rPr>
        <w:t xml:space="preserve"> – </w:t>
      </w:r>
      <w:r w:rsidRPr="006A1351">
        <w:rPr>
          <w:sz w:val="28"/>
          <w:szCs w:val="28"/>
        </w:rPr>
        <w:t>спортивный стадион "Динамо" с трибунами на 1</w:t>
      </w:r>
      <w:r w:rsidR="002D13A1"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 xml:space="preserve">500 мест (по нормам таблицы 2 требуется 11 мест) по ул. Садовой 8 </w:t>
      </w:r>
      <w:r w:rsidR="002D13A1">
        <w:rPr>
          <w:sz w:val="28"/>
          <w:szCs w:val="28"/>
        </w:rPr>
        <w:t>находится на расстоянии около 1,4 – 1,</w:t>
      </w:r>
      <w:r w:rsidRPr="006A1351">
        <w:rPr>
          <w:sz w:val="28"/>
          <w:szCs w:val="28"/>
        </w:rPr>
        <w:t xml:space="preserve">6 км. 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 xml:space="preserve">Ближайший бассейн находится в ГБОУ ДО </w:t>
      </w:r>
      <w:r w:rsidR="002D13A1">
        <w:rPr>
          <w:sz w:val="28"/>
          <w:szCs w:val="28"/>
        </w:rPr>
        <w:t>"</w:t>
      </w:r>
      <w:r w:rsidRPr="006A1351">
        <w:rPr>
          <w:sz w:val="28"/>
          <w:szCs w:val="28"/>
        </w:rPr>
        <w:t xml:space="preserve">Дворец детского </w:t>
      </w:r>
      <w:r w:rsidR="002D13A1">
        <w:rPr>
          <w:sz w:val="28"/>
          <w:szCs w:val="28"/>
        </w:rPr>
        <w:br/>
      </w:r>
      <w:r w:rsidRPr="006A1351">
        <w:rPr>
          <w:sz w:val="28"/>
          <w:szCs w:val="28"/>
        </w:rPr>
        <w:t>и юношеского творчества</w:t>
      </w:r>
      <w:r w:rsidR="002D13A1">
        <w:rPr>
          <w:sz w:val="28"/>
          <w:szCs w:val="28"/>
        </w:rPr>
        <w:t>"</w:t>
      </w:r>
      <w:r w:rsidRPr="006A1351">
        <w:rPr>
          <w:sz w:val="28"/>
          <w:szCs w:val="28"/>
        </w:rPr>
        <w:t xml:space="preserve"> по наб. Северной Двины, д.73 с общей площадью зеркала воды 300 </w:t>
      </w:r>
      <w:r w:rsidR="002D13A1">
        <w:rPr>
          <w:sz w:val="28"/>
          <w:szCs w:val="28"/>
        </w:rPr>
        <w:t>кв. м</w:t>
      </w:r>
      <w:r w:rsidRPr="006A1351">
        <w:rPr>
          <w:sz w:val="28"/>
          <w:szCs w:val="28"/>
        </w:rPr>
        <w:t xml:space="preserve"> (по нормам таблицы 2 требуется 19 кв.</w:t>
      </w:r>
      <w:r w:rsidR="002D13A1"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 xml:space="preserve">м) находится </w:t>
      </w:r>
      <w:r w:rsidR="002D13A1">
        <w:rPr>
          <w:sz w:val="28"/>
          <w:szCs w:val="28"/>
        </w:rPr>
        <w:br/>
      </w:r>
      <w:r w:rsidRPr="006A1351">
        <w:rPr>
          <w:sz w:val="28"/>
          <w:szCs w:val="28"/>
        </w:rPr>
        <w:t xml:space="preserve">на расстоянии около </w:t>
      </w:r>
      <w:r w:rsidR="002D13A1">
        <w:rPr>
          <w:sz w:val="28"/>
          <w:szCs w:val="28"/>
        </w:rPr>
        <w:t>1,1 – 1,</w:t>
      </w:r>
      <w:r w:rsidRPr="006A1351">
        <w:rPr>
          <w:sz w:val="28"/>
          <w:szCs w:val="28"/>
        </w:rPr>
        <w:t xml:space="preserve">2 км. </w:t>
      </w:r>
    </w:p>
    <w:p w:rsidR="006A1351" w:rsidRPr="006A1351" w:rsidRDefault="002D13A1" w:rsidP="004C0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Четыре</w:t>
      </w:r>
      <w:r w:rsidR="006A1351" w:rsidRPr="006A1351">
        <w:rPr>
          <w:sz w:val="28"/>
          <w:szCs w:val="28"/>
        </w:rPr>
        <w:t xml:space="preserve"> спортивных зала МБУ ДО "Детско-юношеская спортивная школа №1" по просп. Троицкий, д.69 с общей площадью залов 840 </w:t>
      </w:r>
      <w:r>
        <w:rPr>
          <w:sz w:val="28"/>
          <w:szCs w:val="28"/>
        </w:rPr>
        <w:t>кв.м</w:t>
      </w:r>
      <w:r w:rsidR="006A1351" w:rsidRPr="006A1351">
        <w:rPr>
          <w:sz w:val="28"/>
          <w:szCs w:val="28"/>
        </w:rPr>
        <w:t xml:space="preserve"> на расстоянии около </w:t>
      </w:r>
      <w:r>
        <w:rPr>
          <w:sz w:val="28"/>
          <w:szCs w:val="28"/>
        </w:rPr>
        <w:t>1,</w:t>
      </w:r>
      <w:r w:rsidR="006A1351" w:rsidRPr="006A1351">
        <w:rPr>
          <w:sz w:val="28"/>
          <w:szCs w:val="28"/>
        </w:rPr>
        <w:t xml:space="preserve">2 км; 4 спортивных зала Федеральной школы спорта </w:t>
      </w:r>
      <w:r>
        <w:rPr>
          <w:sz w:val="28"/>
          <w:szCs w:val="28"/>
        </w:rPr>
        <w:t>"</w:t>
      </w:r>
      <w:r w:rsidR="006A1351" w:rsidRPr="006A1351">
        <w:rPr>
          <w:sz w:val="28"/>
          <w:szCs w:val="28"/>
        </w:rPr>
        <w:t>Олимп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br/>
      </w:r>
      <w:r w:rsidR="006A1351" w:rsidRPr="006A1351">
        <w:rPr>
          <w:sz w:val="28"/>
          <w:szCs w:val="28"/>
        </w:rPr>
        <w:t xml:space="preserve">по просп. Ломоносова, д.188 с общей площадью залов 540 </w:t>
      </w:r>
      <w:r>
        <w:rPr>
          <w:sz w:val="28"/>
          <w:szCs w:val="28"/>
        </w:rPr>
        <w:t>кв. м на расстоянии 0,</w:t>
      </w:r>
      <w:r w:rsidR="006A1351" w:rsidRPr="006A1351">
        <w:rPr>
          <w:sz w:val="28"/>
          <w:szCs w:val="28"/>
        </w:rPr>
        <w:t xml:space="preserve">9 км; 5 спортивных залов фитнесс-клуба </w:t>
      </w:r>
      <w:r>
        <w:rPr>
          <w:sz w:val="28"/>
          <w:szCs w:val="28"/>
        </w:rPr>
        <w:t>"</w:t>
      </w:r>
      <w:r w:rsidR="006A1351" w:rsidRPr="006A1351">
        <w:rPr>
          <w:sz w:val="28"/>
          <w:szCs w:val="28"/>
        </w:rPr>
        <w:t>Палестра</w:t>
      </w:r>
      <w:r>
        <w:rPr>
          <w:sz w:val="28"/>
          <w:szCs w:val="28"/>
        </w:rPr>
        <w:t>"</w:t>
      </w:r>
      <w:r w:rsidR="006A1351" w:rsidRPr="006A1351">
        <w:rPr>
          <w:sz w:val="28"/>
          <w:szCs w:val="28"/>
        </w:rPr>
        <w:t xml:space="preserve"> по ул. Воскресенская, </w:t>
      </w:r>
      <w:r w:rsidR="004C0411">
        <w:rPr>
          <w:sz w:val="28"/>
          <w:szCs w:val="28"/>
        </w:rPr>
        <w:br/>
      </w:r>
      <w:r w:rsidR="006A1351" w:rsidRPr="006A1351">
        <w:rPr>
          <w:sz w:val="28"/>
          <w:szCs w:val="28"/>
        </w:rPr>
        <w:t>д.</w:t>
      </w:r>
      <w:r w:rsidR="004C0411">
        <w:rPr>
          <w:sz w:val="28"/>
          <w:szCs w:val="28"/>
        </w:rPr>
        <w:t xml:space="preserve"> </w:t>
      </w:r>
      <w:r w:rsidR="006A1351" w:rsidRPr="006A1351">
        <w:rPr>
          <w:sz w:val="28"/>
          <w:szCs w:val="28"/>
        </w:rPr>
        <w:t>19 с общей площадью залов</w:t>
      </w:r>
      <w:r w:rsidR="00777BFA">
        <w:rPr>
          <w:sz w:val="28"/>
          <w:szCs w:val="28"/>
        </w:rPr>
        <w:t xml:space="preserve"> – </w:t>
      </w:r>
      <w:r w:rsidR="006A1351" w:rsidRPr="006A1351">
        <w:rPr>
          <w:sz w:val="28"/>
          <w:szCs w:val="28"/>
        </w:rPr>
        <w:t xml:space="preserve">780 </w:t>
      </w:r>
      <w:r>
        <w:rPr>
          <w:sz w:val="28"/>
          <w:szCs w:val="28"/>
        </w:rPr>
        <w:t>кв.</w:t>
      </w:r>
      <w:r w:rsidR="006A1351" w:rsidRPr="006A1351">
        <w:rPr>
          <w:sz w:val="28"/>
          <w:szCs w:val="28"/>
        </w:rPr>
        <w:t xml:space="preserve"> на расстоянии 300-350 м</w:t>
      </w:r>
      <w:r w:rsidR="004C0411">
        <w:rPr>
          <w:sz w:val="28"/>
          <w:szCs w:val="28"/>
        </w:rPr>
        <w:t>етров</w:t>
      </w:r>
      <w:r w:rsidR="004C0411">
        <w:rPr>
          <w:sz w:val="28"/>
          <w:szCs w:val="28"/>
        </w:rPr>
        <w:br/>
      </w:r>
      <w:r w:rsidR="006A1351" w:rsidRPr="006A1351">
        <w:rPr>
          <w:sz w:val="28"/>
          <w:szCs w:val="28"/>
        </w:rPr>
        <w:t xml:space="preserve">(по нормам таблицы 2 требуемая площадь спортивных залов 86 </w:t>
      </w:r>
      <w:r w:rsidR="004C0411">
        <w:rPr>
          <w:sz w:val="28"/>
          <w:szCs w:val="28"/>
        </w:rPr>
        <w:t>кв. м</w:t>
      </w:r>
      <w:r w:rsidR="006A1351" w:rsidRPr="006A1351">
        <w:rPr>
          <w:sz w:val="28"/>
          <w:szCs w:val="28"/>
        </w:rPr>
        <w:t>).</w:t>
      </w:r>
    </w:p>
    <w:p w:rsidR="00B67574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Расчетные нормы по физкультурно-спортивным центрам и помещениям для физкультурно-оздоровительных занятий для планируемой территории полностью обеспечиваются.</w:t>
      </w:r>
    </w:p>
    <w:p w:rsidR="00502786" w:rsidRPr="00502786" w:rsidRDefault="004C0411" w:rsidP="0050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02786" w:rsidRPr="00502786">
        <w:rPr>
          <w:sz w:val="28"/>
          <w:szCs w:val="28"/>
        </w:rPr>
        <w:t>Предприятия</w:t>
      </w:r>
      <w:r w:rsidR="00502786">
        <w:rPr>
          <w:sz w:val="28"/>
          <w:szCs w:val="28"/>
        </w:rPr>
        <w:t xml:space="preserve"> бытового обслуживания и связи</w:t>
      </w:r>
    </w:p>
    <w:p w:rsidR="00502786" w:rsidRPr="00502786" w:rsidRDefault="00502786" w:rsidP="0050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786">
        <w:rPr>
          <w:sz w:val="28"/>
          <w:szCs w:val="28"/>
        </w:rPr>
        <w:t xml:space="preserve">На территории планирования, а также в шаговой доступности </w:t>
      </w:r>
      <w:r>
        <w:rPr>
          <w:sz w:val="28"/>
          <w:szCs w:val="28"/>
        </w:rPr>
        <w:br/>
      </w:r>
      <w:r w:rsidRPr="00502786">
        <w:rPr>
          <w:sz w:val="28"/>
          <w:szCs w:val="28"/>
        </w:rPr>
        <w:t xml:space="preserve">от территории планирования располагаются предприятия бытового обслуживания: парикмахерские, ремонт обуви, химчистка, ремонт часов, ремонт цифровой техники, изготовление ключей, страхование, билетная касса. </w:t>
      </w:r>
    </w:p>
    <w:p w:rsidR="00502786" w:rsidRPr="00502786" w:rsidRDefault="00502786" w:rsidP="0050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786">
        <w:rPr>
          <w:sz w:val="28"/>
          <w:szCs w:val="28"/>
        </w:rPr>
        <w:t>Отделение связи Почты России 163046 расположено на смежной территории по адресу: ул. Воскресенская, д.75, к.</w:t>
      </w:r>
      <w:r>
        <w:rPr>
          <w:sz w:val="28"/>
          <w:szCs w:val="28"/>
        </w:rPr>
        <w:t xml:space="preserve"> </w:t>
      </w:r>
      <w:r w:rsidRPr="00502786">
        <w:rPr>
          <w:sz w:val="28"/>
          <w:szCs w:val="28"/>
        </w:rPr>
        <w:t xml:space="preserve">1 на расстоянии </w:t>
      </w:r>
      <w:r>
        <w:rPr>
          <w:sz w:val="28"/>
          <w:szCs w:val="28"/>
        </w:rPr>
        <w:br/>
      </w:r>
      <w:r w:rsidRPr="00502786">
        <w:rPr>
          <w:sz w:val="28"/>
          <w:szCs w:val="28"/>
        </w:rPr>
        <w:t xml:space="preserve">450 – 550 </w:t>
      </w:r>
      <w:r>
        <w:rPr>
          <w:sz w:val="28"/>
          <w:szCs w:val="28"/>
        </w:rPr>
        <w:t>метров</w:t>
      </w:r>
      <w:r w:rsidRPr="00502786">
        <w:rPr>
          <w:sz w:val="28"/>
          <w:szCs w:val="28"/>
        </w:rPr>
        <w:t>.</w:t>
      </w:r>
    </w:p>
    <w:p w:rsidR="00502786" w:rsidRPr="00502786" w:rsidRDefault="00502786" w:rsidP="0050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786">
        <w:rPr>
          <w:sz w:val="28"/>
          <w:szCs w:val="28"/>
        </w:rPr>
        <w:lastRenderedPageBreak/>
        <w:t>Отделение связи Почты России 163081 расположено на смежной территории по адресу: просп. Советских космонавтов, д.</w:t>
      </w:r>
      <w:r w:rsidR="0056759F">
        <w:rPr>
          <w:sz w:val="28"/>
          <w:szCs w:val="28"/>
        </w:rPr>
        <w:t xml:space="preserve"> </w:t>
      </w:r>
      <w:r w:rsidRPr="00502786">
        <w:rPr>
          <w:sz w:val="28"/>
          <w:szCs w:val="28"/>
        </w:rPr>
        <w:t xml:space="preserve">115 на расстоянии </w:t>
      </w:r>
      <w:r w:rsidR="00E13A9F">
        <w:rPr>
          <w:sz w:val="28"/>
          <w:szCs w:val="28"/>
        </w:rPr>
        <w:br/>
      </w:r>
      <w:r w:rsidRPr="00502786">
        <w:rPr>
          <w:sz w:val="28"/>
          <w:szCs w:val="28"/>
        </w:rPr>
        <w:t>500 – 600 м</w:t>
      </w:r>
      <w:r>
        <w:rPr>
          <w:sz w:val="28"/>
          <w:szCs w:val="28"/>
        </w:rPr>
        <w:t>етров</w:t>
      </w:r>
      <w:r w:rsidRPr="00502786">
        <w:rPr>
          <w:sz w:val="28"/>
          <w:szCs w:val="28"/>
        </w:rPr>
        <w:t>.</w:t>
      </w:r>
    </w:p>
    <w:p w:rsidR="00B67574" w:rsidRDefault="00502786" w:rsidP="0050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786">
        <w:rPr>
          <w:sz w:val="28"/>
          <w:szCs w:val="28"/>
        </w:rPr>
        <w:t xml:space="preserve">Расчетные нормы по предприятиям бытового обслуживания и связи </w:t>
      </w:r>
      <w:r w:rsidR="00777BFA">
        <w:rPr>
          <w:sz w:val="28"/>
          <w:szCs w:val="28"/>
        </w:rPr>
        <w:br/>
      </w:r>
      <w:r w:rsidRPr="00502786">
        <w:rPr>
          <w:sz w:val="28"/>
          <w:szCs w:val="28"/>
        </w:rPr>
        <w:t>для планируемой территории обеспечиваются.</w:t>
      </w:r>
    </w:p>
    <w:p w:rsidR="00182A0F" w:rsidRPr="00182A0F" w:rsidRDefault="00182A0F" w:rsidP="00182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182A0F">
        <w:rPr>
          <w:sz w:val="28"/>
          <w:szCs w:val="28"/>
        </w:rPr>
        <w:t>Полик</w:t>
      </w:r>
      <w:r>
        <w:rPr>
          <w:sz w:val="28"/>
          <w:szCs w:val="28"/>
        </w:rPr>
        <w:t>линики и медицинские учреждения</w:t>
      </w:r>
    </w:p>
    <w:p w:rsidR="00182A0F" w:rsidRPr="00182A0F" w:rsidRDefault="00182A0F" w:rsidP="00182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A0F">
        <w:rPr>
          <w:sz w:val="28"/>
          <w:szCs w:val="28"/>
        </w:rPr>
        <w:t>Медицинские учреждения расположены за пределами территории планировки.</w:t>
      </w:r>
    </w:p>
    <w:p w:rsidR="00182A0F" w:rsidRPr="00182A0F" w:rsidRDefault="00182A0F" w:rsidP="00182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A0F">
        <w:rPr>
          <w:sz w:val="28"/>
          <w:szCs w:val="28"/>
        </w:rPr>
        <w:t xml:space="preserve">В соседних кварталах расположены: детская поликлиника </w:t>
      </w:r>
      <w:r w:rsidR="0056759F">
        <w:rPr>
          <w:sz w:val="28"/>
          <w:szCs w:val="28"/>
        </w:rPr>
        <w:br/>
      </w:r>
      <w:r w:rsidRPr="00182A0F">
        <w:rPr>
          <w:sz w:val="28"/>
          <w:szCs w:val="28"/>
        </w:rPr>
        <w:t>по просп. Троицкий, д.</w:t>
      </w:r>
      <w:r w:rsidR="0056759F">
        <w:rPr>
          <w:sz w:val="28"/>
          <w:szCs w:val="28"/>
        </w:rPr>
        <w:t xml:space="preserve"> </w:t>
      </w:r>
      <w:r w:rsidRPr="00182A0F">
        <w:rPr>
          <w:sz w:val="28"/>
          <w:szCs w:val="28"/>
        </w:rPr>
        <w:t>49, к.1 в пределах 1</w:t>
      </w:r>
      <w:r w:rsidR="0056759F">
        <w:rPr>
          <w:sz w:val="28"/>
          <w:szCs w:val="28"/>
        </w:rPr>
        <w:t xml:space="preserve"> </w:t>
      </w:r>
      <w:r w:rsidRPr="00182A0F">
        <w:rPr>
          <w:sz w:val="28"/>
          <w:szCs w:val="28"/>
        </w:rPr>
        <w:t>000 м</w:t>
      </w:r>
      <w:r w:rsidR="0056759F">
        <w:rPr>
          <w:sz w:val="28"/>
          <w:szCs w:val="28"/>
        </w:rPr>
        <w:t>етров</w:t>
      </w:r>
      <w:r w:rsidRPr="00182A0F">
        <w:rPr>
          <w:sz w:val="28"/>
          <w:szCs w:val="28"/>
        </w:rPr>
        <w:t>; Университетская клиника по ул. Воскресенская, д.14 в пределах 200 – 250 м</w:t>
      </w:r>
      <w:r w:rsidR="0056759F">
        <w:rPr>
          <w:sz w:val="28"/>
          <w:szCs w:val="28"/>
        </w:rPr>
        <w:t>етров</w:t>
      </w:r>
      <w:r w:rsidRPr="00182A0F">
        <w:rPr>
          <w:sz w:val="28"/>
          <w:szCs w:val="28"/>
        </w:rPr>
        <w:t xml:space="preserve">; клиника </w:t>
      </w:r>
      <w:r w:rsidR="0056759F">
        <w:rPr>
          <w:sz w:val="28"/>
          <w:szCs w:val="28"/>
        </w:rPr>
        <w:t>"</w:t>
      </w:r>
      <w:r w:rsidRPr="00182A0F">
        <w:rPr>
          <w:sz w:val="28"/>
          <w:szCs w:val="28"/>
        </w:rPr>
        <w:t>Инномед</w:t>
      </w:r>
      <w:r w:rsidR="0056759F">
        <w:rPr>
          <w:sz w:val="28"/>
          <w:szCs w:val="28"/>
        </w:rPr>
        <w:t xml:space="preserve">" </w:t>
      </w:r>
      <w:r w:rsidRPr="00182A0F">
        <w:rPr>
          <w:sz w:val="28"/>
          <w:szCs w:val="28"/>
        </w:rPr>
        <w:t>по просп. Советских космонавтов д. 57 в пределах 300 – 350 м</w:t>
      </w:r>
      <w:r w:rsidR="0056759F">
        <w:rPr>
          <w:sz w:val="28"/>
          <w:szCs w:val="28"/>
        </w:rPr>
        <w:t>етров</w:t>
      </w:r>
      <w:r w:rsidRPr="00182A0F">
        <w:rPr>
          <w:sz w:val="28"/>
          <w:szCs w:val="28"/>
        </w:rPr>
        <w:t xml:space="preserve">; медцентр </w:t>
      </w:r>
      <w:r w:rsidR="0056759F">
        <w:rPr>
          <w:sz w:val="28"/>
          <w:szCs w:val="28"/>
        </w:rPr>
        <w:t>"</w:t>
      </w:r>
      <w:r w:rsidRPr="00182A0F">
        <w:rPr>
          <w:sz w:val="28"/>
          <w:szCs w:val="28"/>
        </w:rPr>
        <w:t>Ава Клиник</w:t>
      </w:r>
      <w:r w:rsidR="0056759F">
        <w:rPr>
          <w:sz w:val="28"/>
          <w:szCs w:val="28"/>
        </w:rPr>
        <w:t>"</w:t>
      </w:r>
      <w:r w:rsidRPr="00182A0F">
        <w:rPr>
          <w:sz w:val="28"/>
          <w:szCs w:val="28"/>
        </w:rPr>
        <w:t xml:space="preserve"> по ул. Суфтина, д. 18 в пределах 700 – 750 м</w:t>
      </w:r>
      <w:r w:rsidR="0056759F">
        <w:rPr>
          <w:sz w:val="28"/>
          <w:szCs w:val="28"/>
        </w:rPr>
        <w:t>етров</w:t>
      </w:r>
      <w:r w:rsidRPr="00182A0F">
        <w:rPr>
          <w:sz w:val="28"/>
          <w:szCs w:val="28"/>
        </w:rPr>
        <w:t xml:space="preserve">; стоматологическая клиника </w:t>
      </w:r>
      <w:r w:rsidR="0056759F">
        <w:rPr>
          <w:sz w:val="28"/>
          <w:szCs w:val="28"/>
        </w:rPr>
        <w:t>"</w:t>
      </w:r>
      <w:r w:rsidRPr="00182A0F">
        <w:rPr>
          <w:sz w:val="28"/>
          <w:szCs w:val="28"/>
        </w:rPr>
        <w:t>Парадиз Денталь</w:t>
      </w:r>
      <w:r w:rsidR="0056759F">
        <w:rPr>
          <w:sz w:val="28"/>
          <w:szCs w:val="28"/>
        </w:rPr>
        <w:t>"</w:t>
      </w:r>
      <w:r w:rsidRPr="00182A0F">
        <w:rPr>
          <w:sz w:val="28"/>
          <w:szCs w:val="28"/>
        </w:rPr>
        <w:t xml:space="preserve"> по ул. Карла Либкнехта, д. 54 </w:t>
      </w:r>
      <w:r w:rsidR="0056759F">
        <w:rPr>
          <w:sz w:val="28"/>
          <w:szCs w:val="28"/>
        </w:rPr>
        <w:br/>
      </w:r>
      <w:r w:rsidRPr="00182A0F">
        <w:rPr>
          <w:sz w:val="28"/>
          <w:szCs w:val="28"/>
        </w:rPr>
        <w:t>в пределах 100 – 150 м</w:t>
      </w:r>
      <w:r w:rsidR="0056759F">
        <w:rPr>
          <w:sz w:val="28"/>
          <w:szCs w:val="28"/>
        </w:rPr>
        <w:t>етров</w:t>
      </w:r>
      <w:r w:rsidRPr="00182A0F">
        <w:rPr>
          <w:sz w:val="28"/>
          <w:szCs w:val="28"/>
        </w:rPr>
        <w:t xml:space="preserve">; стоматологическая клиника </w:t>
      </w:r>
      <w:r w:rsidR="0056759F">
        <w:rPr>
          <w:sz w:val="28"/>
          <w:szCs w:val="28"/>
        </w:rPr>
        <w:t>"</w:t>
      </w:r>
      <w:r w:rsidRPr="00182A0F">
        <w:rPr>
          <w:sz w:val="28"/>
          <w:szCs w:val="28"/>
        </w:rPr>
        <w:t>Двина-Стом плюс</w:t>
      </w:r>
      <w:r w:rsidR="0056759F">
        <w:rPr>
          <w:sz w:val="28"/>
          <w:szCs w:val="28"/>
        </w:rPr>
        <w:t>"</w:t>
      </w:r>
      <w:r w:rsidR="0056759F">
        <w:rPr>
          <w:sz w:val="28"/>
          <w:szCs w:val="28"/>
        </w:rPr>
        <w:br/>
      </w:r>
      <w:r w:rsidRPr="00182A0F">
        <w:rPr>
          <w:sz w:val="28"/>
          <w:szCs w:val="28"/>
        </w:rPr>
        <w:t>по ул. Поморская, д. 60, к.1 в пределах 100 – 150 м</w:t>
      </w:r>
      <w:r w:rsidR="005F357A">
        <w:rPr>
          <w:sz w:val="28"/>
          <w:szCs w:val="28"/>
        </w:rPr>
        <w:t>етров</w:t>
      </w:r>
      <w:r w:rsidRPr="00182A0F">
        <w:rPr>
          <w:sz w:val="28"/>
          <w:szCs w:val="28"/>
        </w:rPr>
        <w:t>.</w:t>
      </w:r>
    </w:p>
    <w:p w:rsidR="00182A0F" w:rsidRPr="00182A0F" w:rsidRDefault="00182A0F" w:rsidP="00182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A0F">
        <w:rPr>
          <w:sz w:val="28"/>
          <w:szCs w:val="28"/>
        </w:rPr>
        <w:t xml:space="preserve">Расчетные нормы по поликлиникам и медицинским организациям </w:t>
      </w:r>
      <w:r w:rsidR="00AD447F">
        <w:rPr>
          <w:sz w:val="28"/>
          <w:szCs w:val="28"/>
        </w:rPr>
        <w:br/>
      </w:r>
      <w:r w:rsidRPr="00182A0F">
        <w:rPr>
          <w:sz w:val="28"/>
          <w:szCs w:val="28"/>
        </w:rPr>
        <w:t>для планируемой территории обеспечиваются.</w:t>
      </w:r>
    </w:p>
    <w:p w:rsidR="00B67574" w:rsidRPr="00182A0F" w:rsidRDefault="00182A0F" w:rsidP="00182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A0F">
        <w:rPr>
          <w:sz w:val="28"/>
          <w:szCs w:val="28"/>
        </w:rPr>
        <w:t xml:space="preserve">Радиус обслуживания для поликлиник и медицинских учреждений </w:t>
      </w:r>
      <w:r w:rsidR="005F357A">
        <w:rPr>
          <w:sz w:val="28"/>
          <w:szCs w:val="28"/>
        </w:rPr>
        <w:br/>
      </w:r>
      <w:r w:rsidRPr="00182A0F">
        <w:rPr>
          <w:sz w:val="28"/>
          <w:szCs w:val="28"/>
        </w:rPr>
        <w:t>не должен превышать 1</w:t>
      </w:r>
      <w:r w:rsidR="005F357A">
        <w:rPr>
          <w:sz w:val="28"/>
          <w:szCs w:val="28"/>
        </w:rPr>
        <w:t xml:space="preserve"> </w:t>
      </w:r>
      <w:r w:rsidRPr="00182A0F">
        <w:rPr>
          <w:sz w:val="28"/>
          <w:szCs w:val="28"/>
        </w:rPr>
        <w:t>000 метров. Доступность медицинских учреждений обеспечивается, поскольку расстояние от жилых домов данной планируемой территории до существующих поликлиник и медицинских учреждений находится в радиусе 1</w:t>
      </w:r>
      <w:r w:rsidR="005F357A">
        <w:rPr>
          <w:sz w:val="28"/>
          <w:szCs w:val="28"/>
        </w:rPr>
        <w:t xml:space="preserve"> </w:t>
      </w:r>
      <w:r w:rsidRPr="00182A0F">
        <w:rPr>
          <w:sz w:val="28"/>
          <w:szCs w:val="28"/>
        </w:rPr>
        <w:t>000 метров.</w:t>
      </w:r>
    </w:p>
    <w:p w:rsid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876" w:rsidRDefault="005B2F76" w:rsidP="0032287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B2F76">
        <w:rPr>
          <w:sz w:val="28"/>
          <w:szCs w:val="28"/>
        </w:rPr>
        <w:t xml:space="preserve">Улично-дорожная сеть. Показатели обеспеченности </w:t>
      </w:r>
    </w:p>
    <w:p w:rsidR="005B2F76" w:rsidRDefault="005B2F76" w:rsidP="003228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F76">
        <w:rPr>
          <w:sz w:val="28"/>
          <w:szCs w:val="28"/>
        </w:rPr>
        <w:t>территории объект</w:t>
      </w:r>
      <w:r>
        <w:rPr>
          <w:sz w:val="28"/>
          <w:szCs w:val="28"/>
        </w:rPr>
        <w:t>ами транспортной инфраструктуры</w:t>
      </w:r>
    </w:p>
    <w:p w:rsidR="005B2F76" w:rsidRDefault="005B2F76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876" w:rsidRP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76">
        <w:rPr>
          <w:sz w:val="28"/>
          <w:szCs w:val="28"/>
        </w:rPr>
        <w:t xml:space="preserve">В планировочной структуре улично-дорожной сети относительно проекта планировки центральной части муниципального образования </w:t>
      </w:r>
      <w:r>
        <w:rPr>
          <w:sz w:val="28"/>
          <w:szCs w:val="28"/>
        </w:rPr>
        <w:t>"</w:t>
      </w:r>
      <w:r w:rsidRPr="00322876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", утвержденного</w:t>
      </w:r>
      <w:r w:rsidRPr="00322876">
        <w:rPr>
          <w:sz w:val="28"/>
          <w:szCs w:val="28"/>
        </w:rPr>
        <w:t xml:space="preserve"> распоряжением мэра города Архангельска </w:t>
      </w:r>
      <w:r w:rsidR="00AD447F">
        <w:rPr>
          <w:sz w:val="28"/>
          <w:szCs w:val="28"/>
        </w:rPr>
        <w:br/>
      </w:r>
      <w:r w:rsidRPr="00322876">
        <w:rPr>
          <w:sz w:val="28"/>
          <w:szCs w:val="28"/>
        </w:rPr>
        <w:t>от 20 декабря 2013 года № 4193р (с изменениями) изменений не планируется, используются существующие внутриквартальные проезды.</w:t>
      </w:r>
    </w:p>
    <w:p w:rsidR="00322876" w:rsidRP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76">
        <w:rPr>
          <w:sz w:val="28"/>
          <w:szCs w:val="28"/>
        </w:rPr>
        <w:t>Расчетные показатели объемов и типов жилой застройки должны производиться с учетом сложившейся и прогнозируемой социально-демографической ситуации, и доходов населения. При этом рекомендуется предусматривать разнообразные типы жилых домов, дифференцированных по уровню комфорта в соответствии с таблицей 5.1 СП 42.13330.2016 "Градостроительство. Планировка и застройка городских и сельских поселений. Актуализированная редакция СНиП 2.07.01-89*".</w:t>
      </w:r>
    </w:p>
    <w:p w:rsidR="00322876" w:rsidRP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76">
        <w:rPr>
          <w:sz w:val="28"/>
          <w:szCs w:val="28"/>
        </w:rPr>
        <w:t xml:space="preserve">Остановки общественного транспорта непосредственно находятся </w:t>
      </w:r>
      <w:r>
        <w:rPr>
          <w:sz w:val="28"/>
          <w:szCs w:val="28"/>
        </w:rPr>
        <w:br/>
      </w:r>
      <w:r w:rsidRPr="00322876">
        <w:rPr>
          <w:sz w:val="28"/>
          <w:szCs w:val="28"/>
        </w:rPr>
        <w:t>на расстоянии 200 – 250 м</w:t>
      </w:r>
      <w:r>
        <w:rPr>
          <w:sz w:val="28"/>
          <w:szCs w:val="28"/>
        </w:rPr>
        <w:t>етров</w:t>
      </w:r>
      <w:r w:rsidRPr="00322876">
        <w:rPr>
          <w:sz w:val="28"/>
          <w:szCs w:val="28"/>
        </w:rPr>
        <w:t xml:space="preserve"> от границы планировки. Обслуживание пассажирского потока на данной территории города осуществляется несколькими автобусными маршрутами и такси.</w:t>
      </w:r>
    </w:p>
    <w:p w:rsidR="005B2F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76">
        <w:rPr>
          <w:sz w:val="28"/>
          <w:szCs w:val="28"/>
        </w:rPr>
        <w:lastRenderedPageBreak/>
        <w:t xml:space="preserve">Необходимости осуществления дополнительных мероприятий </w:t>
      </w:r>
      <w:r w:rsidR="00AD447F">
        <w:rPr>
          <w:sz w:val="28"/>
          <w:szCs w:val="28"/>
        </w:rPr>
        <w:br/>
      </w:r>
      <w:r w:rsidRPr="00322876">
        <w:rPr>
          <w:sz w:val="28"/>
          <w:szCs w:val="28"/>
        </w:rPr>
        <w:t>по развитию системы транспортного обслуживания на данный момент нет.</w:t>
      </w:r>
    </w:p>
    <w:p w:rsid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876" w:rsidRDefault="00322876" w:rsidP="0032287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22876">
        <w:rPr>
          <w:sz w:val="28"/>
          <w:szCs w:val="28"/>
        </w:rPr>
        <w:t>Показатели обеспеченности территории объект</w:t>
      </w:r>
      <w:r>
        <w:rPr>
          <w:sz w:val="28"/>
          <w:szCs w:val="28"/>
        </w:rPr>
        <w:t xml:space="preserve">ами </w:t>
      </w:r>
    </w:p>
    <w:p w:rsidR="00322876" w:rsidRDefault="00322876" w:rsidP="0032287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коммунальной инфраструктуры</w:t>
      </w:r>
    </w:p>
    <w:p w:rsid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876" w:rsidRP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76">
        <w:rPr>
          <w:sz w:val="28"/>
          <w:szCs w:val="28"/>
        </w:rPr>
        <w:t xml:space="preserve">Планируемая территория обеспечена почти всеми необходимыми объектами коммунальной инфраструктуры. По территории планировки </w:t>
      </w:r>
      <w:r>
        <w:rPr>
          <w:sz w:val="28"/>
          <w:szCs w:val="28"/>
        </w:rPr>
        <w:br/>
      </w:r>
      <w:r w:rsidRPr="00322876">
        <w:rPr>
          <w:sz w:val="28"/>
          <w:szCs w:val="28"/>
        </w:rPr>
        <w:t xml:space="preserve">и в непосредственной близости от нее, проходят магистральные сети водопровода, канализации, теплоснабжения, электроснабжения, наружного освещения и связи. Есть необходимость в прокладке сетей ливневой канализации, ввиду их отсутствия на месте проектируемых многоэтажного </w:t>
      </w:r>
      <w:r>
        <w:rPr>
          <w:sz w:val="28"/>
          <w:szCs w:val="28"/>
        </w:rPr>
        <w:br/>
      </w:r>
      <w:r w:rsidRPr="00322876">
        <w:rPr>
          <w:sz w:val="28"/>
          <w:szCs w:val="28"/>
        </w:rPr>
        <w:t xml:space="preserve">и малоэтажного жилых домов, а также вследствие изменения вертикальной планировки в ходе застройки территории, чтобы отвод сточных вод </w:t>
      </w:r>
      <w:r>
        <w:rPr>
          <w:sz w:val="28"/>
          <w:szCs w:val="28"/>
        </w:rPr>
        <w:br/>
      </w:r>
      <w:r w:rsidRPr="00322876">
        <w:rPr>
          <w:sz w:val="28"/>
          <w:szCs w:val="28"/>
        </w:rPr>
        <w:t>от наружных атмосферных осадков был спланированный и организованный.</w:t>
      </w:r>
    </w:p>
    <w:p w:rsid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76">
        <w:rPr>
          <w:sz w:val="28"/>
          <w:szCs w:val="28"/>
        </w:rPr>
        <w:t xml:space="preserve">Необходимость в строительстве дополнительных инженерных </w:t>
      </w:r>
      <w:r>
        <w:rPr>
          <w:sz w:val="28"/>
          <w:szCs w:val="28"/>
        </w:rPr>
        <w:br/>
      </w:r>
      <w:r w:rsidRPr="00322876">
        <w:rPr>
          <w:sz w:val="28"/>
          <w:szCs w:val="28"/>
        </w:rPr>
        <w:t xml:space="preserve">сетей </w:t>
      </w:r>
      <w:r>
        <w:rPr>
          <w:sz w:val="28"/>
          <w:szCs w:val="28"/>
        </w:rPr>
        <w:t>−</w:t>
      </w:r>
      <w:r w:rsidRPr="00322876">
        <w:rPr>
          <w:sz w:val="28"/>
          <w:szCs w:val="28"/>
        </w:rPr>
        <w:t xml:space="preserve"> в соответствии с техническими условиями на конкретное строительство. Поскольку проектом планировки предполагается увеличение плотности застройки, этажности зданий и численности населения, </w:t>
      </w:r>
      <w:r>
        <w:rPr>
          <w:sz w:val="28"/>
          <w:szCs w:val="28"/>
        </w:rPr>
        <w:br/>
      </w:r>
      <w:r w:rsidRPr="00322876">
        <w:rPr>
          <w:sz w:val="28"/>
          <w:szCs w:val="28"/>
        </w:rPr>
        <w:t>что потребует увеличение мощностей и пропускной способности труб, а также возможные изменения схемы прокладки существующих инженерных сетей.</w:t>
      </w:r>
    </w:p>
    <w:p w:rsid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A80" w:rsidRDefault="00DD1A80" w:rsidP="00DD1A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D1A80">
        <w:rPr>
          <w:sz w:val="28"/>
          <w:szCs w:val="28"/>
        </w:rPr>
        <w:t>Результаты инженерных изысканий</w:t>
      </w:r>
    </w:p>
    <w:p w:rsid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876" w:rsidRDefault="00DD1A80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Инженерные изыскания в процессе разработки данного проекта планировки не проводились. Инженерные изыскания на территории проекта планировки будут выполнены в необходимом объеме, предусмотренном программой инженерных изысканий перед проектированием многоэтажного </w:t>
      </w:r>
      <w:r>
        <w:rPr>
          <w:sz w:val="28"/>
          <w:szCs w:val="28"/>
        </w:rPr>
        <w:br/>
      </w:r>
      <w:r w:rsidRPr="00DD1A80">
        <w:rPr>
          <w:sz w:val="28"/>
          <w:szCs w:val="28"/>
        </w:rPr>
        <w:t>и малоэтажного жилых домов и инженерных сооружений.</w:t>
      </w:r>
    </w:p>
    <w:p w:rsidR="00DD1A80" w:rsidRDefault="00DD1A80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A80" w:rsidRDefault="00DD1A80" w:rsidP="00DD1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1A80">
        <w:rPr>
          <w:sz w:val="28"/>
          <w:szCs w:val="28"/>
        </w:rPr>
        <w:t>8. Характеристики планируемого развития территории</w:t>
      </w:r>
    </w:p>
    <w:p w:rsidR="00DD1A80" w:rsidRDefault="00DD1A80" w:rsidP="00DD1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A80" w:rsidRPr="00DD1A80" w:rsidRDefault="009258C8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DD1A80" w:rsidRPr="00DD1A80">
        <w:rPr>
          <w:sz w:val="28"/>
          <w:szCs w:val="28"/>
        </w:rPr>
        <w:t>Планировочная структура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Планировочная структура и архитектурно-пространственное решение проекта планировки территории разработаны в соответствии с общими принципами, заложенными в генеральном плане </w:t>
      </w:r>
      <w:r w:rsidR="005D73A5" w:rsidRPr="005D73A5">
        <w:rPr>
          <w:sz w:val="28"/>
          <w:szCs w:val="28"/>
        </w:rPr>
        <w:t>муниципального образования "</w:t>
      </w:r>
      <w:r w:rsidR="00554E8F">
        <w:rPr>
          <w:sz w:val="28"/>
          <w:szCs w:val="28"/>
        </w:rPr>
        <w:t>Город Архангельск", утвержденном</w:t>
      </w:r>
      <w:r w:rsidR="005D73A5" w:rsidRPr="005D73A5">
        <w:rPr>
          <w:sz w:val="28"/>
          <w:szCs w:val="28"/>
        </w:rPr>
        <w:t xml:space="preserve"> постановлением министерства строительства и архитектуры Архангельской области от 2 апреля 2020 года </w:t>
      </w:r>
      <w:r w:rsidR="005D73A5">
        <w:rPr>
          <w:sz w:val="28"/>
          <w:szCs w:val="28"/>
        </w:rPr>
        <w:br/>
      </w:r>
      <w:r w:rsidR="005D73A5" w:rsidRPr="005D73A5">
        <w:rPr>
          <w:sz w:val="28"/>
          <w:szCs w:val="28"/>
        </w:rPr>
        <w:t>№</w:t>
      </w:r>
      <w:r w:rsidR="005D73A5">
        <w:rPr>
          <w:sz w:val="28"/>
          <w:szCs w:val="28"/>
        </w:rPr>
        <w:t xml:space="preserve"> 3</w:t>
      </w:r>
      <w:r w:rsidR="005D73A5" w:rsidRPr="005D73A5">
        <w:rPr>
          <w:sz w:val="28"/>
          <w:szCs w:val="28"/>
        </w:rPr>
        <w:t>7-п (с изменениями)</w:t>
      </w:r>
      <w:r w:rsidR="005D73A5">
        <w:rPr>
          <w:sz w:val="28"/>
          <w:szCs w:val="28"/>
        </w:rPr>
        <w:t>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Во исполнение части 10.2 статьи 45 Градостроительного кодекса Российской Федерации подготовка проекта планировки территории осуществлена без учета ранее утвержденной в отношении этой территории документации по планировке территории.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lastRenderedPageBreak/>
        <w:t>В основу предлагаемого градостроительного решения заложены следующие основные принципы: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рациональная планировочная организация территории;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создание законченных ансамблей застройки и системы композиционных акцентов;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организация транспортных и пешеходных потоков.</w:t>
      </w:r>
    </w:p>
    <w:p w:rsidR="00DD1A80" w:rsidRPr="00DD1A80" w:rsidRDefault="00DD1A80" w:rsidP="005D7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Внутриквартальные проезды на планируемой территории спланированы на нормативном расстоянии от зданий с нормируемой шириной проезда. Вдоль зданий устраиваются тротуары, примыкающие к внутриквартальным проездам, а также пешеходные дорожки для связи с основными путями движения.</w:t>
      </w:r>
    </w:p>
    <w:p w:rsidR="00DD1A80" w:rsidRPr="00DD1A80" w:rsidRDefault="00DD1A80" w:rsidP="005D7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Для легкового автотранспорта устраиваются места для стоянки, в местах свободных от подземных инженерных сетей и на нормативных расстояниях </w:t>
      </w:r>
      <w:r w:rsidR="005D73A5">
        <w:rPr>
          <w:sz w:val="28"/>
          <w:szCs w:val="28"/>
        </w:rPr>
        <w:br/>
      </w:r>
      <w:r w:rsidRPr="00DD1A80">
        <w:rPr>
          <w:sz w:val="28"/>
          <w:szCs w:val="28"/>
        </w:rPr>
        <w:t xml:space="preserve">от зданий и площадок общего пользования, а также в подземной автостоянке под многоэтажным зданием и на прилегающей к нему территории. </w:t>
      </w:r>
    </w:p>
    <w:p w:rsidR="00DD1A80" w:rsidRPr="00DD1A80" w:rsidRDefault="00DD1A80" w:rsidP="005D7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Необходимое количество парковочных мест, предназначенных </w:t>
      </w:r>
      <w:r w:rsidR="00777BFA">
        <w:rPr>
          <w:sz w:val="28"/>
          <w:szCs w:val="28"/>
        </w:rPr>
        <w:br/>
      </w:r>
      <w:r w:rsidRPr="00DD1A80">
        <w:rPr>
          <w:sz w:val="28"/>
          <w:szCs w:val="28"/>
        </w:rPr>
        <w:t>для жителей планируемых 15-ти этажного и 4-х этажного многоквартирных жилых домов, рассчитывается исходя из общей площади квартир – 7</w:t>
      </w:r>
      <w:r w:rsidR="005D73A5">
        <w:rPr>
          <w:sz w:val="28"/>
          <w:szCs w:val="28"/>
        </w:rPr>
        <w:t xml:space="preserve"> </w:t>
      </w:r>
      <w:r w:rsidRPr="00DD1A80">
        <w:rPr>
          <w:sz w:val="28"/>
          <w:szCs w:val="28"/>
        </w:rPr>
        <w:t xml:space="preserve">300 </w:t>
      </w:r>
      <w:r w:rsidR="005D73A5">
        <w:rPr>
          <w:sz w:val="28"/>
          <w:szCs w:val="28"/>
        </w:rPr>
        <w:t>кв. м</w:t>
      </w:r>
      <w:r w:rsidRPr="00DD1A80">
        <w:rPr>
          <w:sz w:val="28"/>
          <w:szCs w:val="28"/>
        </w:rPr>
        <w:t>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Согласно статье 22 Правил </w:t>
      </w:r>
      <w:r w:rsidR="00554E8F" w:rsidRPr="00554E8F">
        <w:rPr>
          <w:sz w:val="28"/>
          <w:szCs w:val="28"/>
        </w:rPr>
        <w:t>землепользования и застройки городского округа "</w:t>
      </w:r>
      <w:r w:rsidR="00554E8F">
        <w:rPr>
          <w:sz w:val="28"/>
          <w:szCs w:val="28"/>
        </w:rPr>
        <w:t>Город Архангельск", утвержденных</w:t>
      </w:r>
      <w:r w:rsidR="00554E8F" w:rsidRPr="00554E8F">
        <w:rPr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</w:t>
      </w:r>
      <w:r w:rsidR="00554E8F">
        <w:rPr>
          <w:sz w:val="28"/>
          <w:szCs w:val="28"/>
        </w:rPr>
        <w:t>2020 года № 68-п (с изменениями), расче</w:t>
      </w:r>
      <w:r w:rsidRPr="00DD1A80">
        <w:rPr>
          <w:sz w:val="28"/>
          <w:szCs w:val="28"/>
        </w:rPr>
        <w:t xml:space="preserve">т минимально допустимого количества машино-мест установлен </w:t>
      </w:r>
      <w:r w:rsidR="00D81EE5">
        <w:rPr>
          <w:sz w:val="28"/>
          <w:szCs w:val="28"/>
        </w:rPr>
        <w:t>пунктом 1.8 РНГП.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 Необходимое количество машино-мест на стоянках автомобилей, гостевых стоянках автомобилей для помещений жилого назначения многоквартирного жилого здания следует принимать из расчёта 1 машино-место на 135 кв.</w:t>
      </w:r>
      <w:r w:rsidR="00D81EE5">
        <w:rPr>
          <w:sz w:val="28"/>
          <w:szCs w:val="28"/>
        </w:rPr>
        <w:t xml:space="preserve"> </w:t>
      </w:r>
      <w:r w:rsidRPr="00DD1A80">
        <w:rPr>
          <w:sz w:val="28"/>
          <w:szCs w:val="28"/>
        </w:rPr>
        <w:t>м. общей площади квартир многоквартирного жилого здания.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Тогда 7</w:t>
      </w:r>
      <w:r w:rsidR="00D81EE5">
        <w:rPr>
          <w:sz w:val="28"/>
          <w:szCs w:val="28"/>
        </w:rPr>
        <w:t xml:space="preserve"> </w:t>
      </w:r>
      <w:r w:rsidRPr="00DD1A80">
        <w:rPr>
          <w:sz w:val="28"/>
          <w:szCs w:val="28"/>
        </w:rPr>
        <w:t xml:space="preserve">300 </w:t>
      </w:r>
      <w:r w:rsidR="00D81EE5">
        <w:rPr>
          <w:sz w:val="28"/>
          <w:szCs w:val="28"/>
        </w:rPr>
        <w:t xml:space="preserve">кв. м </w:t>
      </w:r>
      <w:r w:rsidRPr="00DD1A80">
        <w:rPr>
          <w:sz w:val="28"/>
          <w:szCs w:val="28"/>
        </w:rPr>
        <w:t xml:space="preserve">/ 135 </w:t>
      </w:r>
      <w:r w:rsidR="00D81EE5">
        <w:rPr>
          <w:sz w:val="28"/>
          <w:szCs w:val="28"/>
        </w:rPr>
        <w:t>кв. м</w:t>
      </w:r>
      <w:r w:rsidRPr="00DD1A80">
        <w:rPr>
          <w:sz w:val="28"/>
          <w:szCs w:val="28"/>
        </w:rPr>
        <w:t xml:space="preserve"> = 54 машино-места – требуемое количество машино-мест в границе территории.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Также на 1 этаже многоэтажного жилого дома предусмотрены встроенные помещения делового управления, в соответствии</w:t>
      </w:r>
      <w:r w:rsidR="00D81EE5">
        <w:rPr>
          <w:sz w:val="28"/>
          <w:szCs w:val="28"/>
        </w:rPr>
        <w:t xml:space="preserve"> приложением № 4 РНГП </w:t>
      </w:r>
      <w:r w:rsidRPr="00DD1A80">
        <w:rPr>
          <w:sz w:val="28"/>
          <w:szCs w:val="28"/>
        </w:rPr>
        <w:t xml:space="preserve">– требуется </w:t>
      </w:r>
      <w:r w:rsidR="00D81EE5">
        <w:rPr>
          <w:sz w:val="28"/>
          <w:szCs w:val="28"/>
        </w:rPr>
        <w:t>одно</w:t>
      </w:r>
      <w:r w:rsidRPr="00DD1A80">
        <w:rPr>
          <w:sz w:val="28"/>
          <w:szCs w:val="28"/>
        </w:rPr>
        <w:t xml:space="preserve"> машино-место на 60 </w:t>
      </w:r>
      <w:r w:rsidR="00D81EE5">
        <w:rPr>
          <w:sz w:val="28"/>
          <w:szCs w:val="28"/>
        </w:rPr>
        <w:t>кв.м</w:t>
      </w:r>
      <w:r w:rsidRPr="00DD1A80">
        <w:rPr>
          <w:sz w:val="28"/>
          <w:szCs w:val="28"/>
        </w:rPr>
        <w:t xml:space="preserve"> общей площади.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При общей площади встроенных помещений делового управления </w:t>
      </w:r>
      <w:r w:rsidR="00D81EE5">
        <w:rPr>
          <w:sz w:val="28"/>
          <w:szCs w:val="28"/>
        </w:rPr>
        <w:br/>
      </w:r>
      <w:r w:rsidRPr="00DD1A80">
        <w:rPr>
          <w:sz w:val="28"/>
          <w:szCs w:val="28"/>
        </w:rPr>
        <w:t xml:space="preserve">на 1 этаже проектируемых жилых домов равной 950 </w:t>
      </w:r>
      <w:r w:rsidR="00D81EE5">
        <w:rPr>
          <w:sz w:val="28"/>
          <w:szCs w:val="28"/>
        </w:rPr>
        <w:t>кв.м</w:t>
      </w:r>
      <w:r w:rsidRPr="00DD1A80">
        <w:rPr>
          <w:sz w:val="28"/>
          <w:szCs w:val="28"/>
        </w:rPr>
        <w:t>, получаем: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950/ 60 = 16 машино-мест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Общее расчётное количество маш-мест: (54 + 16) = 70 машино-мест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Проектом планировки </w:t>
      </w:r>
      <w:r w:rsidR="00D81EE5">
        <w:rPr>
          <w:sz w:val="28"/>
          <w:szCs w:val="28"/>
        </w:rPr>
        <w:t xml:space="preserve">территории </w:t>
      </w:r>
      <w:r w:rsidRPr="00DD1A80">
        <w:rPr>
          <w:sz w:val="28"/>
          <w:szCs w:val="28"/>
        </w:rPr>
        <w:t xml:space="preserve">запланировано: 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размещение проектируемой подземной автостоянки на 48 машино-мест;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размещение 22 машино-мест на территории около планируемых жилых домов в границе территории планировки.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lastRenderedPageBreak/>
        <w:t xml:space="preserve">Проектом планировки предполагается размещение: 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(48 + 22) = 70 машино-мест на территории около планируемых жилых домов, из них: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54 машино-места предусмотрено для жилых помещений в границе территории планировки, что составляет 100% от нормативного количества; 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16 машино-мест предусмотрено для встроенных помещений делового управления, из них 16 машино-мест</w:t>
      </w:r>
      <w:r w:rsidR="00777BFA">
        <w:rPr>
          <w:sz w:val="28"/>
          <w:szCs w:val="28"/>
        </w:rPr>
        <w:t xml:space="preserve"> – </w:t>
      </w:r>
      <w:r w:rsidRPr="00DD1A80">
        <w:rPr>
          <w:sz w:val="28"/>
          <w:szCs w:val="28"/>
        </w:rPr>
        <w:t>в пределах границы территории планировки.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Требуемое количество мест для стоянки автотранспорта проектом обеспечивается.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Для инвалидов и лиц, перевозящих инвалидов предусмотрены выделенные машино-места. Не менее 10</w:t>
      </w:r>
      <w:r w:rsidR="00D81EE5">
        <w:rPr>
          <w:sz w:val="28"/>
          <w:szCs w:val="28"/>
        </w:rPr>
        <w:t xml:space="preserve"> процентов</w:t>
      </w:r>
      <w:r w:rsidRPr="00DD1A80">
        <w:rPr>
          <w:sz w:val="28"/>
          <w:szCs w:val="28"/>
        </w:rPr>
        <w:t xml:space="preserve"> от общего количества машино-мест должно быть выделено для людей с инвалидностью, тогда </w:t>
      </w:r>
      <w:r w:rsidR="00777BFA">
        <w:rPr>
          <w:sz w:val="28"/>
          <w:szCs w:val="28"/>
        </w:rPr>
        <w:br/>
      </w:r>
      <w:r w:rsidRPr="00DD1A80">
        <w:rPr>
          <w:sz w:val="28"/>
          <w:szCs w:val="28"/>
        </w:rPr>
        <w:t>при общем количестве мест для стоянки, равном 70 машино-мест, получаем: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70 х 0.1 = 7 маш-мест</w:t>
      </w:r>
      <w:r w:rsidR="00D81EE5">
        <w:rPr>
          <w:sz w:val="28"/>
          <w:szCs w:val="28"/>
        </w:rPr>
        <w:t>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Проектом предусмотрено 7 маш-мест выделенных для инвалидов</w:t>
      </w:r>
      <w:r w:rsidR="00D81EE5">
        <w:rPr>
          <w:sz w:val="28"/>
          <w:szCs w:val="28"/>
        </w:rPr>
        <w:t xml:space="preserve"> из них, согласно пункту</w:t>
      </w:r>
      <w:r w:rsidRPr="00DD1A80">
        <w:rPr>
          <w:sz w:val="28"/>
          <w:szCs w:val="28"/>
        </w:rPr>
        <w:t xml:space="preserve"> 5.2.1 СП 59.13330.2020 </w:t>
      </w:r>
      <w:r w:rsidR="00D81EE5">
        <w:rPr>
          <w:sz w:val="28"/>
          <w:szCs w:val="28"/>
        </w:rPr>
        <w:t>"</w:t>
      </w:r>
      <w:r w:rsidRPr="00DD1A80">
        <w:rPr>
          <w:sz w:val="28"/>
          <w:szCs w:val="28"/>
        </w:rPr>
        <w:t>Доступность зданий и сооружений для маломобильных групп населения</w:t>
      </w:r>
      <w:r w:rsidR="00D81EE5">
        <w:rPr>
          <w:sz w:val="28"/>
          <w:szCs w:val="28"/>
        </w:rPr>
        <w:t>"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(0.05 х 70) = 4 специализированных маш-места</w:t>
      </w:r>
      <w:r w:rsidR="00777BFA">
        <w:rPr>
          <w:sz w:val="28"/>
          <w:szCs w:val="28"/>
        </w:rPr>
        <w:t xml:space="preserve"> – </w:t>
      </w:r>
      <w:r w:rsidRPr="00DD1A80">
        <w:rPr>
          <w:sz w:val="28"/>
          <w:szCs w:val="28"/>
        </w:rPr>
        <w:t>для инвалидов, передвигающихся на кресле коляске;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3 маш-места – для остальных инвалидов и лиц, перевозящих их.</w:t>
      </w:r>
    </w:p>
    <w:p w:rsidR="00D81EE5" w:rsidRDefault="00DD1A80" w:rsidP="00C0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Расчет количества площадок общего пользования для план</w:t>
      </w:r>
      <w:r w:rsidR="00D81EE5">
        <w:rPr>
          <w:sz w:val="28"/>
          <w:szCs w:val="28"/>
        </w:rPr>
        <w:t>ируемых жилых домов выполнен в т</w:t>
      </w:r>
      <w:r w:rsidRPr="00DD1A80">
        <w:rPr>
          <w:sz w:val="28"/>
          <w:szCs w:val="28"/>
        </w:rPr>
        <w:t xml:space="preserve">аблице 3. </w:t>
      </w:r>
    </w:p>
    <w:p w:rsidR="00D81EE5" w:rsidRDefault="00D81EE5" w:rsidP="00C019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416"/>
        <w:gridCol w:w="1408"/>
        <w:gridCol w:w="1371"/>
        <w:gridCol w:w="1464"/>
        <w:gridCol w:w="1955"/>
      </w:tblGrid>
      <w:tr w:rsidR="00D81EE5" w:rsidRPr="006070EC" w:rsidTr="00C01963">
        <w:trPr>
          <w:tblHeader/>
        </w:trPr>
        <w:tc>
          <w:tcPr>
            <w:tcW w:w="2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2"/>
              <w:spacing w:line="240" w:lineRule="auto"/>
              <w:ind w:right="103" w:firstLine="0"/>
              <w:jc w:val="center"/>
              <w:rPr>
                <w:rFonts w:ascii="Times New Roman" w:hAnsi="Times New Roman"/>
                <w:lang w:eastAsia="en-US"/>
              </w:rPr>
            </w:pPr>
            <w:bookmarkStart w:id="2" w:name="_Hlk197417645"/>
            <w:r w:rsidRPr="009E79D1"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2"/>
              <w:tabs>
                <w:tab w:val="left" w:pos="1104"/>
              </w:tabs>
              <w:spacing w:line="240" w:lineRule="auto"/>
              <w:ind w:left="138" w:right="14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Норма на</w:t>
            </w:r>
            <w:r w:rsidRPr="009E79D1">
              <w:rPr>
                <w:rFonts w:ascii="Times New Roman" w:hAnsi="Times New Roman"/>
                <w:lang w:eastAsia="en-US"/>
              </w:rPr>
              <w:t xml:space="preserve"> расч</w:t>
            </w:r>
            <w:r>
              <w:rPr>
                <w:rFonts w:ascii="Times New Roman" w:hAnsi="Times New Roman"/>
                <w:lang w:eastAsia="en-US"/>
              </w:rPr>
              <w:t>ё</w:t>
            </w:r>
            <w:r w:rsidRPr="009E79D1">
              <w:rPr>
                <w:rFonts w:ascii="Times New Roman" w:hAnsi="Times New Roman"/>
                <w:lang w:eastAsia="en-US"/>
              </w:rPr>
              <w:t>тную</w:t>
            </w:r>
          </w:p>
          <w:p w:rsidR="00D81EE5" w:rsidRPr="009E79D1" w:rsidRDefault="00D81EE5" w:rsidP="00D81EE5">
            <w:pPr>
              <w:pStyle w:val="aff2"/>
              <w:spacing w:line="240" w:lineRule="auto"/>
              <w:ind w:left="138" w:right="144" w:firstLine="0"/>
              <w:jc w:val="center"/>
              <w:rPr>
                <w:rFonts w:ascii="Times New Roman" w:hAnsi="Times New Roman"/>
                <w:lang w:eastAsia="en-US"/>
              </w:rPr>
            </w:pPr>
            <w:r w:rsidRPr="009E79D1">
              <w:rPr>
                <w:rFonts w:ascii="Times New Roman" w:hAnsi="Times New Roman"/>
                <w:lang w:eastAsia="en-US"/>
              </w:rPr>
              <w:t>единицу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E79D1">
              <w:rPr>
                <w:rFonts w:ascii="Times New Roman" w:hAnsi="Times New Roman"/>
                <w:lang w:eastAsia="en-US"/>
              </w:rPr>
              <w:t>Расч</w:t>
            </w:r>
            <w:r>
              <w:rPr>
                <w:rFonts w:ascii="Times New Roman" w:hAnsi="Times New Roman"/>
                <w:lang w:eastAsia="en-US"/>
              </w:rPr>
              <w:t>ё</w:t>
            </w:r>
            <w:r w:rsidRPr="009E79D1">
              <w:rPr>
                <w:rFonts w:ascii="Times New Roman" w:hAnsi="Times New Roman"/>
                <w:lang w:eastAsia="en-US"/>
              </w:rPr>
              <w:t>тная</w:t>
            </w:r>
          </w:p>
          <w:p w:rsidR="00D81EE5" w:rsidRPr="009E79D1" w:rsidRDefault="00D81EE5" w:rsidP="00D81EE5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E79D1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2"/>
              <w:spacing w:line="240" w:lineRule="auto"/>
              <w:ind w:right="7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9E79D1">
              <w:rPr>
                <w:rFonts w:ascii="Times New Roman" w:hAnsi="Times New Roman"/>
                <w:lang w:eastAsia="en-US"/>
              </w:rPr>
              <w:t>Количество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2"/>
              <w:spacing w:line="240" w:lineRule="auto"/>
              <w:ind w:left="228" w:right="32" w:hanging="141"/>
              <w:jc w:val="center"/>
              <w:rPr>
                <w:rFonts w:ascii="Times New Roman" w:hAnsi="Times New Roman"/>
                <w:lang w:eastAsia="en-US"/>
              </w:rPr>
            </w:pPr>
            <w:r w:rsidRPr="009E79D1">
              <w:rPr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D81EE5" w:rsidRPr="006070EC" w:rsidTr="00C01963">
        <w:trPr>
          <w:tblHeader/>
        </w:trPr>
        <w:tc>
          <w:tcPr>
            <w:tcW w:w="2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0"/>
              <w:ind w:left="567" w:right="70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0"/>
              <w:ind w:left="138" w:right="144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0"/>
              <w:ind w:left="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2"/>
              <w:spacing w:line="240" w:lineRule="auto"/>
              <w:ind w:right="29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 </w:t>
            </w:r>
            <w:r w:rsidRPr="009E79D1">
              <w:rPr>
                <w:rFonts w:ascii="Times New Roman" w:hAnsi="Times New Roman"/>
                <w:lang w:eastAsia="en-US"/>
              </w:rPr>
              <w:t>расчету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0"/>
              <w:ind w:left="-39" w:right="39" w:firstLine="162"/>
              <w:jc w:val="center"/>
              <w:rPr>
                <w:sz w:val="24"/>
                <w:szCs w:val="24"/>
              </w:rPr>
            </w:pPr>
            <w:r w:rsidRPr="009E79D1">
              <w:rPr>
                <w:sz w:val="24"/>
                <w:szCs w:val="24"/>
              </w:rPr>
              <w:t>По факту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EE5" w:rsidRPr="009E79D1" w:rsidRDefault="00D81EE5" w:rsidP="00D81EE5">
            <w:pPr>
              <w:pStyle w:val="aff0"/>
              <w:ind w:left="567" w:right="707" w:firstLine="567"/>
              <w:rPr>
                <w:sz w:val="24"/>
                <w:szCs w:val="24"/>
              </w:rPr>
            </w:pPr>
          </w:p>
        </w:tc>
      </w:tr>
      <w:tr w:rsidR="00D81EE5" w:rsidRPr="006070EC" w:rsidTr="00C01963">
        <w:tc>
          <w:tcPr>
            <w:tcW w:w="2133" w:type="dxa"/>
            <w:tcBorders>
              <w:top w:val="single" w:sz="4" w:space="0" w:color="auto"/>
            </w:tcBorders>
          </w:tcPr>
          <w:p w:rsidR="00D81EE5" w:rsidRPr="00147286" w:rsidRDefault="00D81EE5" w:rsidP="00D81EE5">
            <w:pPr>
              <w:pStyle w:val="aff2"/>
              <w:spacing w:line="240" w:lineRule="auto"/>
              <w:ind w:left="68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Детская 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игровая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площадка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81EE5" w:rsidRPr="00147286" w:rsidRDefault="00D81EE5" w:rsidP="00C01963">
            <w:pPr>
              <w:pStyle w:val="aff2"/>
              <w:tabs>
                <w:tab w:val="left" w:pos="937"/>
              </w:tabs>
              <w:spacing w:line="240" w:lineRule="auto"/>
              <w:ind w:left="138" w:right="144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Cs w:val="28"/>
                <w:lang w:eastAsia="en-US"/>
              </w:rPr>
              <w:t>.7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кв.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м/чел</w:t>
            </w:r>
            <w:r w:rsidR="00C01963">
              <w:rPr>
                <w:rStyle w:val="aff"/>
                <w:rFonts w:ascii="Times New Roman" w:hAnsi="Times New Roman"/>
                <w:szCs w:val="28"/>
                <w:lang w:eastAsia="en-US"/>
              </w:rPr>
              <w:footnoteReference w:id="2"/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D81EE5" w:rsidRPr="00147286" w:rsidRDefault="00D81EE5" w:rsidP="00C01963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244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жител</w:t>
            </w:r>
            <w:r>
              <w:rPr>
                <w:rFonts w:ascii="Times New Roman" w:hAnsi="Times New Roman"/>
                <w:szCs w:val="28"/>
                <w:lang w:eastAsia="en-US"/>
              </w:rPr>
              <w:t>я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D81EE5" w:rsidRDefault="00D81EE5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170.8 х 0.5</w:t>
            </w:r>
          </w:p>
          <w:p w:rsidR="00D81EE5" w:rsidRPr="00147286" w:rsidRDefault="00C01963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= 85,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81EE5" w:rsidRPr="00147286" w:rsidRDefault="00C01963" w:rsidP="00D81EE5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120,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D81EE5" w:rsidRDefault="00D81EE5" w:rsidP="00D81EE5">
            <w:pPr>
              <w:pStyle w:val="aff2"/>
              <w:spacing w:line="240" w:lineRule="auto"/>
              <w:ind w:left="30" w:right="27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Допускается уменьшение </w:t>
            </w:r>
          </w:p>
          <w:p w:rsidR="00D81EE5" w:rsidRPr="00147286" w:rsidRDefault="00D81EE5" w:rsidP="00D81EE5">
            <w:pPr>
              <w:pStyle w:val="aff2"/>
              <w:spacing w:line="240" w:lineRule="auto"/>
              <w:ind w:left="30" w:right="27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 50 %</w:t>
            </w:r>
          </w:p>
        </w:tc>
      </w:tr>
      <w:tr w:rsidR="00D81EE5" w:rsidRPr="006070EC" w:rsidTr="00C01963">
        <w:tc>
          <w:tcPr>
            <w:tcW w:w="2133" w:type="dxa"/>
          </w:tcPr>
          <w:p w:rsidR="00D81EE5" w:rsidRPr="00147286" w:rsidRDefault="00D81EE5" w:rsidP="00D81EE5">
            <w:pPr>
              <w:pStyle w:val="aff2"/>
              <w:spacing w:line="240" w:lineRule="auto"/>
              <w:ind w:left="68" w:right="-99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Площадка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для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взрослого населения</w:t>
            </w:r>
          </w:p>
        </w:tc>
        <w:tc>
          <w:tcPr>
            <w:tcW w:w="1416" w:type="dxa"/>
          </w:tcPr>
          <w:p w:rsidR="00D81EE5" w:rsidRPr="00147286" w:rsidRDefault="00D81EE5" w:rsidP="00D81EE5">
            <w:pPr>
              <w:pStyle w:val="aff2"/>
              <w:tabs>
                <w:tab w:val="left" w:pos="937"/>
              </w:tabs>
              <w:spacing w:line="240" w:lineRule="auto"/>
              <w:ind w:left="138" w:right="144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0.2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кв.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м/чел</w:t>
            </w:r>
            <w:r>
              <w:rPr>
                <w:rFonts w:ascii="Times New Roman" w:hAnsi="Times New Roman"/>
                <w:szCs w:val="28"/>
                <w:lang w:eastAsia="en-US"/>
              </w:rPr>
              <w:t>*</w:t>
            </w:r>
          </w:p>
        </w:tc>
        <w:tc>
          <w:tcPr>
            <w:tcW w:w="1408" w:type="dxa"/>
          </w:tcPr>
          <w:p w:rsidR="00D81EE5" w:rsidRPr="00147286" w:rsidRDefault="00D81EE5" w:rsidP="00C01963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244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жител</w:t>
            </w:r>
            <w:r>
              <w:rPr>
                <w:rFonts w:ascii="Times New Roman" w:hAnsi="Times New Roman"/>
                <w:szCs w:val="28"/>
                <w:lang w:eastAsia="en-US"/>
              </w:rPr>
              <w:t>я</w:t>
            </w:r>
          </w:p>
        </w:tc>
        <w:tc>
          <w:tcPr>
            <w:tcW w:w="1371" w:type="dxa"/>
          </w:tcPr>
          <w:p w:rsidR="00D81EE5" w:rsidRPr="00147286" w:rsidRDefault="00C01963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48.8 х 0.5       = 24,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464" w:type="dxa"/>
          </w:tcPr>
          <w:p w:rsidR="00D81EE5" w:rsidRPr="00147286" w:rsidRDefault="00D81EE5" w:rsidP="00C01963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35</w:t>
            </w:r>
            <w:r w:rsidR="00C01963">
              <w:rPr>
                <w:rFonts w:ascii="Times New Roman" w:hAnsi="Times New Roman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  <w:tc>
          <w:tcPr>
            <w:tcW w:w="1955" w:type="dxa"/>
            <w:vAlign w:val="center"/>
          </w:tcPr>
          <w:p w:rsidR="00D81EE5" w:rsidRDefault="00D81EE5" w:rsidP="00D81EE5">
            <w:pPr>
              <w:pStyle w:val="aff2"/>
              <w:spacing w:line="240" w:lineRule="auto"/>
              <w:ind w:left="31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Допускается уменьшение </w:t>
            </w:r>
          </w:p>
          <w:p w:rsidR="00D81EE5" w:rsidRPr="00147286" w:rsidRDefault="00D81EE5" w:rsidP="00D81EE5">
            <w:pPr>
              <w:pStyle w:val="aff2"/>
              <w:spacing w:line="240" w:lineRule="auto"/>
              <w:ind w:left="31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 50 %</w:t>
            </w:r>
          </w:p>
        </w:tc>
      </w:tr>
      <w:tr w:rsidR="00D81EE5" w:rsidRPr="006070EC" w:rsidTr="00C01963">
        <w:tc>
          <w:tcPr>
            <w:tcW w:w="2133" w:type="dxa"/>
          </w:tcPr>
          <w:p w:rsidR="00D81EE5" w:rsidRPr="00147286" w:rsidRDefault="00D81EE5" w:rsidP="00D81EE5">
            <w:pPr>
              <w:pStyle w:val="aff2"/>
              <w:spacing w:line="240" w:lineRule="auto"/>
              <w:ind w:left="68" w:right="-99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лощадка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Cs w:val="28"/>
                <w:lang w:eastAsia="en-US"/>
              </w:rPr>
              <w:t>для занятий физкультурой</w:t>
            </w:r>
          </w:p>
        </w:tc>
        <w:tc>
          <w:tcPr>
            <w:tcW w:w="1416" w:type="dxa"/>
          </w:tcPr>
          <w:p w:rsidR="00D81EE5" w:rsidRPr="00147286" w:rsidRDefault="00D81EE5" w:rsidP="00D81EE5">
            <w:pPr>
              <w:pStyle w:val="aff2"/>
              <w:tabs>
                <w:tab w:val="left" w:pos="937"/>
              </w:tabs>
              <w:spacing w:line="240" w:lineRule="auto"/>
              <w:ind w:left="138" w:right="144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0.7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кв.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м/чел</w:t>
            </w:r>
            <w:r>
              <w:rPr>
                <w:rFonts w:ascii="Times New Roman" w:hAnsi="Times New Roman"/>
                <w:szCs w:val="28"/>
                <w:lang w:eastAsia="en-US"/>
              </w:rPr>
              <w:t>*</w:t>
            </w:r>
          </w:p>
        </w:tc>
        <w:tc>
          <w:tcPr>
            <w:tcW w:w="1408" w:type="dxa"/>
          </w:tcPr>
          <w:p w:rsidR="00D81EE5" w:rsidRPr="00147286" w:rsidRDefault="00D81EE5" w:rsidP="00C01963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244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жител</w:t>
            </w:r>
            <w:r>
              <w:rPr>
                <w:rFonts w:ascii="Times New Roman" w:hAnsi="Times New Roman"/>
                <w:szCs w:val="28"/>
                <w:lang w:eastAsia="en-US"/>
              </w:rPr>
              <w:t>я</w:t>
            </w:r>
          </w:p>
        </w:tc>
        <w:tc>
          <w:tcPr>
            <w:tcW w:w="1371" w:type="dxa"/>
          </w:tcPr>
          <w:p w:rsidR="00C01963" w:rsidRDefault="00C01963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170.8 х 0.5 </w:t>
            </w:r>
          </w:p>
          <w:p w:rsidR="00D81EE5" w:rsidRPr="00147286" w:rsidRDefault="00C01963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= 85,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464" w:type="dxa"/>
          </w:tcPr>
          <w:p w:rsidR="00D81EE5" w:rsidRPr="00147286" w:rsidRDefault="00C01963" w:rsidP="00D81EE5">
            <w:pPr>
              <w:pStyle w:val="aff2"/>
              <w:tabs>
                <w:tab w:val="left" w:pos="417"/>
              </w:tabs>
              <w:spacing w:line="240" w:lineRule="auto"/>
              <w:ind w:right="181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145,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  <w:tc>
          <w:tcPr>
            <w:tcW w:w="1955" w:type="dxa"/>
            <w:vAlign w:val="center"/>
          </w:tcPr>
          <w:p w:rsidR="00D81EE5" w:rsidRDefault="00D81EE5" w:rsidP="00D81EE5">
            <w:pPr>
              <w:pStyle w:val="aff2"/>
              <w:spacing w:line="240" w:lineRule="auto"/>
              <w:ind w:left="31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Допускается уменьшение </w:t>
            </w:r>
          </w:p>
          <w:p w:rsidR="00D81EE5" w:rsidRPr="00147286" w:rsidRDefault="00D81EE5" w:rsidP="00D81EE5">
            <w:pPr>
              <w:pStyle w:val="aff2"/>
              <w:spacing w:line="240" w:lineRule="auto"/>
              <w:ind w:left="31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 50 %</w:t>
            </w:r>
          </w:p>
        </w:tc>
      </w:tr>
      <w:tr w:rsidR="00D81EE5" w:rsidRPr="006070EC" w:rsidTr="00C01963">
        <w:tc>
          <w:tcPr>
            <w:tcW w:w="2133" w:type="dxa"/>
          </w:tcPr>
          <w:p w:rsidR="00D81EE5" w:rsidRPr="00147286" w:rsidRDefault="00D81EE5" w:rsidP="00D81EE5">
            <w:pPr>
              <w:pStyle w:val="aff2"/>
              <w:spacing w:line="240" w:lineRule="auto"/>
              <w:ind w:left="68" w:right="43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Площадка для хозяйственных целей</w:t>
            </w:r>
          </w:p>
        </w:tc>
        <w:tc>
          <w:tcPr>
            <w:tcW w:w="1416" w:type="dxa"/>
          </w:tcPr>
          <w:p w:rsidR="00D81EE5" w:rsidRPr="00147286" w:rsidRDefault="00D81EE5" w:rsidP="00292C3E">
            <w:pPr>
              <w:pStyle w:val="aff2"/>
              <w:tabs>
                <w:tab w:val="left" w:pos="937"/>
              </w:tabs>
              <w:spacing w:line="240" w:lineRule="auto"/>
              <w:ind w:left="138" w:right="144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Cs w:val="28"/>
                <w:lang w:eastAsia="en-US"/>
              </w:rPr>
              <w:t>.03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кв.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м/чел</w:t>
            </w:r>
            <w:r>
              <w:rPr>
                <w:rFonts w:ascii="Times New Roman" w:hAnsi="Times New Roman"/>
                <w:szCs w:val="28"/>
                <w:lang w:eastAsia="en-US"/>
              </w:rPr>
              <w:t>*</w:t>
            </w:r>
          </w:p>
        </w:tc>
        <w:tc>
          <w:tcPr>
            <w:tcW w:w="1408" w:type="dxa"/>
          </w:tcPr>
          <w:p w:rsidR="00D81EE5" w:rsidRPr="00147286" w:rsidRDefault="00D81EE5" w:rsidP="00C01963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244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жител</w:t>
            </w:r>
            <w:r>
              <w:rPr>
                <w:rFonts w:ascii="Times New Roman" w:hAnsi="Times New Roman"/>
                <w:szCs w:val="28"/>
                <w:lang w:eastAsia="en-US"/>
              </w:rPr>
              <w:t>я</w:t>
            </w:r>
          </w:p>
        </w:tc>
        <w:tc>
          <w:tcPr>
            <w:tcW w:w="1371" w:type="dxa"/>
          </w:tcPr>
          <w:p w:rsidR="00D81EE5" w:rsidRDefault="00D81EE5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7.32 х 0.5</w:t>
            </w:r>
          </w:p>
          <w:p w:rsidR="00D81EE5" w:rsidRPr="00147286" w:rsidRDefault="00C01963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= 3,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66</w:t>
            </w:r>
          </w:p>
        </w:tc>
        <w:tc>
          <w:tcPr>
            <w:tcW w:w="1464" w:type="dxa"/>
          </w:tcPr>
          <w:p w:rsidR="00D81EE5" w:rsidRPr="00147286" w:rsidRDefault="00C01963" w:rsidP="00D81EE5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10,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  <w:tc>
          <w:tcPr>
            <w:tcW w:w="1955" w:type="dxa"/>
            <w:vAlign w:val="center"/>
          </w:tcPr>
          <w:p w:rsidR="00D81EE5" w:rsidRDefault="00D81EE5" w:rsidP="00D81EE5">
            <w:pPr>
              <w:pStyle w:val="aff2"/>
              <w:spacing w:line="240" w:lineRule="auto"/>
              <w:ind w:left="31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Допускается уменьшение</w:t>
            </w:r>
          </w:p>
          <w:p w:rsidR="00D81EE5" w:rsidRPr="00147286" w:rsidRDefault="00D81EE5" w:rsidP="00D81EE5">
            <w:pPr>
              <w:pStyle w:val="aff2"/>
              <w:spacing w:line="240" w:lineRule="auto"/>
              <w:ind w:left="31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на 50 %</w:t>
            </w:r>
          </w:p>
        </w:tc>
      </w:tr>
      <w:tr w:rsidR="00D81EE5" w:rsidRPr="006070EC" w:rsidTr="00C01963">
        <w:trPr>
          <w:trHeight w:val="573"/>
        </w:trPr>
        <w:tc>
          <w:tcPr>
            <w:tcW w:w="2133" w:type="dxa"/>
          </w:tcPr>
          <w:p w:rsidR="00D81EE5" w:rsidRPr="00147286" w:rsidRDefault="00D81EE5" w:rsidP="00D81EE5">
            <w:pPr>
              <w:pStyle w:val="aff2"/>
              <w:spacing w:line="240" w:lineRule="auto"/>
              <w:ind w:left="68" w:right="-99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Площадка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для </w:t>
            </w:r>
            <w:r>
              <w:rPr>
                <w:rFonts w:ascii="Times New Roman" w:hAnsi="Times New Roman"/>
                <w:szCs w:val="28"/>
                <w:lang w:eastAsia="en-US"/>
              </w:rPr>
              <w:t>стоян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ки машин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для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жил</w:t>
            </w:r>
            <w:r>
              <w:rPr>
                <w:rFonts w:ascii="Times New Roman" w:hAnsi="Times New Roman"/>
                <w:szCs w:val="28"/>
                <w:lang w:eastAsia="en-US"/>
              </w:rPr>
              <w:t>ых помещений</w:t>
            </w:r>
          </w:p>
        </w:tc>
        <w:tc>
          <w:tcPr>
            <w:tcW w:w="1416" w:type="dxa"/>
          </w:tcPr>
          <w:p w:rsidR="00D81EE5" w:rsidRPr="00DC4B6A" w:rsidRDefault="00D81EE5" w:rsidP="00292C3E">
            <w:pPr>
              <w:pStyle w:val="aff2"/>
              <w:tabs>
                <w:tab w:val="left" w:pos="937"/>
              </w:tabs>
              <w:spacing w:line="240" w:lineRule="auto"/>
              <w:ind w:left="138" w:right="144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 машино-место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/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Cs w:val="28"/>
                <w:lang w:eastAsia="en-US"/>
              </w:rPr>
              <w:t>135 кв. м общей площади квартир</w:t>
            </w:r>
          </w:p>
        </w:tc>
        <w:tc>
          <w:tcPr>
            <w:tcW w:w="1408" w:type="dxa"/>
          </w:tcPr>
          <w:p w:rsidR="00D81EE5" w:rsidRPr="00672CC8" w:rsidRDefault="00D81EE5" w:rsidP="00C01963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7 300 кв. м</w:t>
            </w:r>
          </w:p>
        </w:tc>
        <w:tc>
          <w:tcPr>
            <w:tcW w:w="1371" w:type="dxa"/>
          </w:tcPr>
          <w:p w:rsidR="00D81EE5" w:rsidRPr="00147286" w:rsidRDefault="00D81EE5" w:rsidP="00D81EE5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54</w:t>
            </w:r>
          </w:p>
        </w:tc>
        <w:tc>
          <w:tcPr>
            <w:tcW w:w="1464" w:type="dxa"/>
          </w:tcPr>
          <w:p w:rsidR="00D81EE5" w:rsidRPr="00147286" w:rsidRDefault="00D81EE5" w:rsidP="00D81EE5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54</w:t>
            </w:r>
          </w:p>
        </w:tc>
        <w:tc>
          <w:tcPr>
            <w:tcW w:w="1955" w:type="dxa"/>
            <w:vAlign w:val="center"/>
          </w:tcPr>
          <w:p w:rsidR="00D81EE5" w:rsidRPr="00147286" w:rsidRDefault="00D81EE5" w:rsidP="00D81EE5">
            <w:pPr>
              <w:pStyle w:val="aff2"/>
              <w:spacing w:line="240" w:lineRule="auto"/>
              <w:ind w:left="31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54 машино-места </w:t>
            </w:r>
            <w:r>
              <w:rPr>
                <w:rFonts w:ascii="Times New Roman" w:hAnsi="Times New Roman"/>
                <w:szCs w:val="28"/>
                <w:lang w:eastAsia="en-US"/>
              </w:rPr>
              <w:br/>
              <w:t>в границе территории планировки</w:t>
            </w:r>
          </w:p>
        </w:tc>
      </w:tr>
      <w:tr w:rsidR="00D81EE5" w:rsidRPr="006070EC" w:rsidTr="00292C3E">
        <w:trPr>
          <w:trHeight w:val="1369"/>
        </w:trPr>
        <w:tc>
          <w:tcPr>
            <w:tcW w:w="2133" w:type="dxa"/>
          </w:tcPr>
          <w:p w:rsidR="00D81EE5" w:rsidRPr="00147286" w:rsidRDefault="00D81EE5" w:rsidP="00D81EE5">
            <w:pPr>
              <w:pStyle w:val="aff2"/>
              <w:spacing w:line="240" w:lineRule="auto"/>
              <w:ind w:left="68" w:right="-99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Площадка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для </w:t>
            </w:r>
            <w:r>
              <w:rPr>
                <w:rFonts w:ascii="Times New Roman" w:hAnsi="Times New Roman"/>
                <w:szCs w:val="28"/>
                <w:lang w:eastAsia="en-US"/>
              </w:rPr>
              <w:t>стоян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ки машин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встроенных помещений делового управления</w:t>
            </w:r>
          </w:p>
        </w:tc>
        <w:tc>
          <w:tcPr>
            <w:tcW w:w="1416" w:type="dxa"/>
          </w:tcPr>
          <w:p w:rsidR="00D81EE5" w:rsidRDefault="00D81EE5" w:rsidP="00C01963">
            <w:pPr>
              <w:pStyle w:val="aff2"/>
              <w:tabs>
                <w:tab w:val="left" w:pos="937"/>
              </w:tabs>
              <w:spacing w:line="240" w:lineRule="auto"/>
              <w:ind w:right="3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1 машино- </w:t>
            </w:r>
          </w:p>
          <w:p w:rsidR="00D81EE5" w:rsidRDefault="00D81EE5" w:rsidP="00D81EE5">
            <w:pPr>
              <w:pStyle w:val="aff2"/>
              <w:spacing w:line="240" w:lineRule="auto"/>
              <w:ind w:left="138" w:right="3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место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/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Cs w:val="28"/>
                <w:lang w:eastAsia="en-US"/>
              </w:rPr>
              <w:t>60</w:t>
            </w:r>
          </w:p>
          <w:p w:rsidR="00D81EE5" w:rsidRDefault="00D81EE5" w:rsidP="00D81EE5">
            <w:pPr>
              <w:pStyle w:val="aff2"/>
              <w:spacing w:line="240" w:lineRule="auto"/>
              <w:ind w:left="138" w:right="3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кв. м</w:t>
            </w:r>
          </w:p>
          <w:p w:rsidR="00D81EE5" w:rsidRDefault="00D81EE5" w:rsidP="00D81EE5">
            <w:pPr>
              <w:pStyle w:val="aff2"/>
              <w:spacing w:line="240" w:lineRule="auto"/>
              <w:ind w:left="138" w:right="3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общей площади </w:t>
            </w:r>
          </w:p>
        </w:tc>
        <w:tc>
          <w:tcPr>
            <w:tcW w:w="1408" w:type="dxa"/>
          </w:tcPr>
          <w:p w:rsidR="00D81EE5" w:rsidRDefault="00D81EE5" w:rsidP="00C01963">
            <w:pPr>
              <w:pStyle w:val="aff2"/>
              <w:spacing w:line="240" w:lineRule="auto"/>
              <w:ind w:hanging="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950 кв. м</w:t>
            </w:r>
          </w:p>
        </w:tc>
        <w:tc>
          <w:tcPr>
            <w:tcW w:w="1371" w:type="dxa"/>
          </w:tcPr>
          <w:p w:rsidR="00D81EE5" w:rsidRDefault="00D81EE5" w:rsidP="00C01963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16</w:t>
            </w:r>
          </w:p>
        </w:tc>
        <w:tc>
          <w:tcPr>
            <w:tcW w:w="1464" w:type="dxa"/>
          </w:tcPr>
          <w:p w:rsidR="00D81EE5" w:rsidRDefault="00D81EE5" w:rsidP="00D81EE5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16</w:t>
            </w:r>
          </w:p>
        </w:tc>
        <w:tc>
          <w:tcPr>
            <w:tcW w:w="1955" w:type="dxa"/>
            <w:vAlign w:val="center"/>
          </w:tcPr>
          <w:p w:rsidR="00D81EE5" w:rsidRDefault="00D81EE5" w:rsidP="00D81EE5">
            <w:pPr>
              <w:pStyle w:val="aff2"/>
              <w:spacing w:line="240" w:lineRule="auto"/>
              <w:ind w:left="31" w:right="-11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16 машино-мест </w:t>
            </w:r>
            <w:r>
              <w:rPr>
                <w:rFonts w:ascii="Times New Roman" w:hAnsi="Times New Roman"/>
                <w:szCs w:val="28"/>
                <w:lang w:eastAsia="en-US"/>
              </w:rPr>
              <w:br/>
              <w:t>в границе территории планировки</w:t>
            </w:r>
            <w:r>
              <w:rPr>
                <w:rFonts w:ascii="Times New Roman" w:hAnsi="Times New Roman"/>
                <w:szCs w:val="28"/>
                <w:lang w:eastAsia="en-US"/>
              </w:rPr>
              <w:br/>
            </w:r>
          </w:p>
        </w:tc>
      </w:tr>
      <w:bookmarkEnd w:id="2"/>
    </w:tbl>
    <w:p w:rsidR="00DD1A80" w:rsidRPr="00DD1A80" w:rsidRDefault="00DD1A80" w:rsidP="00C019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Площадки общего пользования устраиваются с безопасными покрытиями для планируемых многоквартирных жилых домов, в соответствии </w:t>
      </w:r>
      <w:r w:rsidR="00516C3A">
        <w:rPr>
          <w:sz w:val="28"/>
          <w:szCs w:val="28"/>
        </w:rPr>
        <w:br/>
      </w:r>
      <w:r w:rsidRPr="00DD1A80">
        <w:rPr>
          <w:sz w:val="28"/>
          <w:szCs w:val="28"/>
        </w:rPr>
        <w:t xml:space="preserve">с нормативной документацией. Формируется комфортная городская среда </w:t>
      </w:r>
      <w:r w:rsidR="00516C3A">
        <w:rPr>
          <w:sz w:val="28"/>
          <w:szCs w:val="28"/>
        </w:rPr>
        <w:br/>
      </w:r>
      <w:r w:rsidRPr="00DD1A80">
        <w:rPr>
          <w:sz w:val="28"/>
          <w:szCs w:val="28"/>
        </w:rPr>
        <w:t xml:space="preserve">и доступная среда для жизнедеятельности маломобильных групп населения. 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Расчет размеров территорий площадок общего пользования произведем для планируемых многоэтажного и малоэтажного жилых домов в соответствии </w:t>
      </w:r>
    </w:p>
    <w:p w:rsidR="009E606E" w:rsidRDefault="00516C3A" w:rsidP="009E60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 статьей</w:t>
      </w:r>
      <w:r w:rsidR="00DD1A80" w:rsidRPr="00DD1A80">
        <w:rPr>
          <w:sz w:val="28"/>
          <w:szCs w:val="28"/>
        </w:rPr>
        <w:t xml:space="preserve"> 29 </w:t>
      </w:r>
      <w:r>
        <w:rPr>
          <w:sz w:val="28"/>
          <w:szCs w:val="28"/>
        </w:rPr>
        <w:t>"</w:t>
      </w:r>
      <w:r w:rsidR="00DD1A80" w:rsidRPr="00DD1A80">
        <w:rPr>
          <w:sz w:val="28"/>
          <w:szCs w:val="28"/>
        </w:rPr>
        <w:t>Жилые зоны</w:t>
      </w:r>
      <w:r>
        <w:rPr>
          <w:sz w:val="28"/>
          <w:szCs w:val="28"/>
        </w:rPr>
        <w:t>"</w:t>
      </w:r>
      <w:r w:rsidR="00DD1A80" w:rsidRPr="00DD1A80">
        <w:rPr>
          <w:sz w:val="28"/>
          <w:szCs w:val="28"/>
        </w:rPr>
        <w:t>, табл</w:t>
      </w:r>
      <w:r>
        <w:rPr>
          <w:sz w:val="28"/>
          <w:szCs w:val="28"/>
        </w:rPr>
        <w:t>ица</w:t>
      </w:r>
      <w:r w:rsidR="00DD1A80" w:rsidRPr="00DD1A80">
        <w:rPr>
          <w:sz w:val="28"/>
          <w:szCs w:val="28"/>
        </w:rPr>
        <w:t xml:space="preserve"> 21 </w:t>
      </w:r>
      <w:r>
        <w:rPr>
          <w:sz w:val="28"/>
          <w:szCs w:val="28"/>
        </w:rPr>
        <w:t>МНГП.</w:t>
      </w:r>
    </w:p>
    <w:p w:rsidR="009E606E" w:rsidRDefault="00DD1A80" w:rsidP="009E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Детские иг</w:t>
      </w:r>
      <w:r w:rsidR="0076051F">
        <w:rPr>
          <w:sz w:val="28"/>
          <w:szCs w:val="28"/>
        </w:rPr>
        <w:t>ровые площадки: 244 х 0,</w:t>
      </w:r>
      <w:r w:rsidR="009E606E">
        <w:rPr>
          <w:sz w:val="28"/>
          <w:szCs w:val="28"/>
        </w:rPr>
        <w:t>7 = 170,</w:t>
      </w:r>
      <w:r w:rsidRPr="00DD1A80">
        <w:rPr>
          <w:sz w:val="28"/>
          <w:szCs w:val="28"/>
        </w:rPr>
        <w:t xml:space="preserve">8 </w:t>
      </w:r>
      <w:r w:rsidR="0076051F">
        <w:rPr>
          <w:sz w:val="28"/>
          <w:szCs w:val="28"/>
        </w:rPr>
        <w:t>кв. м</w:t>
      </w:r>
      <w:r w:rsidRPr="00DD1A80">
        <w:rPr>
          <w:sz w:val="28"/>
          <w:szCs w:val="28"/>
        </w:rPr>
        <w:t>.</w:t>
      </w:r>
    </w:p>
    <w:p w:rsidR="009E606E" w:rsidRDefault="00DD1A80" w:rsidP="009E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Площадки для отдыха взрослого населения</w:t>
      </w:r>
      <w:r w:rsidR="009E606E">
        <w:rPr>
          <w:sz w:val="28"/>
          <w:szCs w:val="28"/>
        </w:rPr>
        <w:t>: 244 х 0.2 = 48,</w:t>
      </w:r>
      <w:r w:rsidRPr="00DD1A80">
        <w:rPr>
          <w:sz w:val="28"/>
          <w:szCs w:val="28"/>
        </w:rPr>
        <w:t xml:space="preserve">8 </w:t>
      </w:r>
      <w:r w:rsidR="0076051F">
        <w:rPr>
          <w:sz w:val="28"/>
          <w:szCs w:val="28"/>
        </w:rPr>
        <w:t>кв. м</w:t>
      </w:r>
      <w:r w:rsidRPr="00DD1A80">
        <w:rPr>
          <w:sz w:val="28"/>
          <w:szCs w:val="28"/>
        </w:rPr>
        <w:t>.</w:t>
      </w:r>
    </w:p>
    <w:p w:rsidR="009E606E" w:rsidRDefault="00DD1A80" w:rsidP="009E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Площадки для заняти</w:t>
      </w:r>
      <w:r w:rsidR="009E606E">
        <w:rPr>
          <w:sz w:val="28"/>
          <w:szCs w:val="28"/>
        </w:rPr>
        <w:t xml:space="preserve">й физкультурой: </w:t>
      </w:r>
      <w:r w:rsidR="0076051F">
        <w:rPr>
          <w:sz w:val="28"/>
          <w:szCs w:val="28"/>
        </w:rPr>
        <w:t>244 х 0,</w:t>
      </w:r>
      <w:r w:rsidR="009E606E">
        <w:rPr>
          <w:sz w:val="28"/>
          <w:szCs w:val="28"/>
        </w:rPr>
        <w:t>7 = 170,</w:t>
      </w:r>
      <w:r w:rsidRPr="00DD1A80">
        <w:rPr>
          <w:sz w:val="28"/>
          <w:szCs w:val="28"/>
        </w:rPr>
        <w:t xml:space="preserve">8 </w:t>
      </w:r>
      <w:r w:rsidR="0076051F">
        <w:rPr>
          <w:sz w:val="28"/>
          <w:szCs w:val="28"/>
        </w:rPr>
        <w:t>кв. м</w:t>
      </w:r>
      <w:r w:rsidRPr="00DD1A80">
        <w:rPr>
          <w:sz w:val="28"/>
          <w:szCs w:val="28"/>
        </w:rPr>
        <w:t>.</w:t>
      </w:r>
    </w:p>
    <w:p w:rsidR="00DD1A80" w:rsidRPr="00DD1A80" w:rsidRDefault="00DD1A80" w:rsidP="009E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Площадки для хозя</w:t>
      </w:r>
      <w:r w:rsidR="0076051F">
        <w:rPr>
          <w:sz w:val="28"/>
          <w:szCs w:val="28"/>
        </w:rPr>
        <w:t>йственных целей: 244 х 0,</w:t>
      </w:r>
      <w:r w:rsidR="009E606E">
        <w:rPr>
          <w:sz w:val="28"/>
          <w:szCs w:val="28"/>
        </w:rPr>
        <w:t>03 = 7,</w:t>
      </w:r>
      <w:r w:rsidRPr="00DD1A80">
        <w:rPr>
          <w:sz w:val="28"/>
          <w:szCs w:val="28"/>
        </w:rPr>
        <w:t xml:space="preserve">32 </w:t>
      </w:r>
      <w:r w:rsidR="0076051F">
        <w:rPr>
          <w:sz w:val="28"/>
          <w:szCs w:val="28"/>
        </w:rPr>
        <w:t>кв. м</w:t>
      </w:r>
      <w:r w:rsidRPr="00DD1A80">
        <w:rPr>
          <w:sz w:val="28"/>
          <w:szCs w:val="28"/>
        </w:rPr>
        <w:t>.</w:t>
      </w:r>
    </w:p>
    <w:p w:rsidR="00DD1A80" w:rsidRPr="00DD1A80" w:rsidRDefault="00DD1A80" w:rsidP="00E95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51F">
        <w:rPr>
          <w:spacing w:val="-4"/>
          <w:sz w:val="28"/>
          <w:szCs w:val="28"/>
        </w:rPr>
        <w:t>Таким образом, для размещения площадок различного назначения планируемых 15-ти этажного и 4-х этажного жилых домов в границе территории планировки требуется: (</w:t>
      </w:r>
      <w:r w:rsidR="0076051F" w:rsidRPr="0076051F">
        <w:rPr>
          <w:spacing w:val="-4"/>
          <w:sz w:val="28"/>
          <w:szCs w:val="28"/>
        </w:rPr>
        <w:t xml:space="preserve">170,8 кв. м </w:t>
      </w:r>
      <w:r w:rsidRPr="0076051F">
        <w:rPr>
          <w:spacing w:val="-4"/>
          <w:sz w:val="28"/>
          <w:szCs w:val="28"/>
        </w:rPr>
        <w:t xml:space="preserve">+ </w:t>
      </w:r>
      <w:r w:rsidR="0076051F" w:rsidRPr="0076051F">
        <w:rPr>
          <w:spacing w:val="-4"/>
          <w:sz w:val="28"/>
          <w:szCs w:val="28"/>
        </w:rPr>
        <w:t xml:space="preserve">48,8 кв. м </w:t>
      </w:r>
      <w:r w:rsidRPr="0076051F">
        <w:rPr>
          <w:spacing w:val="-4"/>
          <w:sz w:val="28"/>
          <w:szCs w:val="28"/>
        </w:rPr>
        <w:t xml:space="preserve">+ </w:t>
      </w:r>
      <w:r w:rsidR="0076051F" w:rsidRPr="0076051F">
        <w:rPr>
          <w:spacing w:val="-4"/>
          <w:sz w:val="28"/>
          <w:szCs w:val="28"/>
        </w:rPr>
        <w:t xml:space="preserve">170,8 кв. м </w:t>
      </w:r>
      <w:r w:rsidRPr="0076051F">
        <w:rPr>
          <w:spacing w:val="-4"/>
          <w:sz w:val="28"/>
          <w:szCs w:val="28"/>
        </w:rPr>
        <w:t xml:space="preserve">+ </w:t>
      </w:r>
      <w:r w:rsidR="0076051F" w:rsidRPr="0076051F">
        <w:rPr>
          <w:spacing w:val="-4"/>
          <w:sz w:val="28"/>
          <w:szCs w:val="28"/>
        </w:rPr>
        <w:t>7,32 кв. м)</w:t>
      </w:r>
      <w:r w:rsidR="0076051F" w:rsidRPr="0076051F">
        <w:rPr>
          <w:sz w:val="28"/>
          <w:szCs w:val="28"/>
        </w:rPr>
        <w:t xml:space="preserve"> = </w:t>
      </w:r>
      <w:r w:rsidR="00777BFA">
        <w:rPr>
          <w:sz w:val="28"/>
          <w:szCs w:val="28"/>
        </w:rPr>
        <w:br/>
      </w:r>
      <w:r w:rsidR="0076051F" w:rsidRPr="0076051F">
        <w:rPr>
          <w:sz w:val="28"/>
          <w:szCs w:val="28"/>
        </w:rPr>
        <w:t>397,</w:t>
      </w:r>
      <w:r w:rsidRPr="0076051F">
        <w:rPr>
          <w:sz w:val="28"/>
          <w:szCs w:val="28"/>
        </w:rPr>
        <w:t xml:space="preserve">72 </w:t>
      </w:r>
      <w:r w:rsidR="0076051F">
        <w:rPr>
          <w:sz w:val="28"/>
          <w:szCs w:val="28"/>
        </w:rPr>
        <w:t>кв. м</w:t>
      </w:r>
      <w:r w:rsidRPr="0076051F">
        <w:rPr>
          <w:sz w:val="28"/>
          <w:szCs w:val="28"/>
        </w:rPr>
        <w:t>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Согласно примечанию к таблице 21 </w:t>
      </w:r>
      <w:r w:rsidR="00E95E82">
        <w:rPr>
          <w:sz w:val="28"/>
          <w:szCs w:val="28"/>
        </w:rPr>
        <w:t>МНГП</w:t>
      </w:r>
      <w:r w:rsidR="00E95E82" w:rsidRPr="00DD1A80">
        <w:rPr>
          <w:sz w:val="28"/>
          <w:szCs w:val="28"/>
        </w:rPr>
        <w:t xml:space="preserve"> </w:t>
      </w:r>
      <w:r w:rsidRPr="00DD1A80">
        <w:rPr>
          <w:sz w:val="28"/>
          <w:szCs w:val="28"/>
        </w:rPr>
        <w:t xml:space="preserve">допускается уменьшать, </w:t>
      </w:r>
      <w:r w:rsidR="00E95E82">
        <w:rPr>
          <w:sz w:val="28"/>
          <w:szCs w:val="28"/>
        </w:rPr>
        <w:br/>
      </w:r>
      <w:r w:rsidRPr="00DD1A80">
        <w:rPr>
          <w:sz w:val="28"/>
          <w:szCs w:val="28"/>
        </w:rPr>
        <w:t>но не более чем на 50</w:t>
      </w:r>
      <w:r w:rsidR="00E95E82">
        <w:rPr>
          <w:sz w:val="28"/>
          <w:szCs w:val="28"/>
        </w:rPr>
        <w:t xml:space="preserve"> процентов</w:t>
      </w:r>
      <w:r w:rsidRPr="00DD1A80">
        <w:rPr>
          <w:sz w:val="28"/>
          <w:szCs w:val="28"/>
        </w:rPr>
        <w:t xml:space="preserve">, удельные размеры площадок: детских игровых, отдыха, занятий физкультурой взрослого населения и для хозяйственных целей в климатическом подрайоне строительства IIA. </w:t>
      </w:r>
    </w:p>
    <w:p w:rsidR="00E95E82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Согласно данного примечания допускается снижение площадей </w:t>
      </w:r>
      <w:r w:rsidR="00E95E82">
        <w:rPr>
          <w:sz w:val="28"/>
          <w:szCs w:val="28"/>
        </w:rPr>
        <w:br/>
      </w:r>
      <w:r w:rsidRPr="00DD1A80">
        <w:rPr>
          <w:sz w:val="28"/>
          <w:szCs w:val="28"/>
        </w:rPr>
        <w:t>до 50</w:t>
      </w:r>
      <w:r w:rsidR="00E95E82">
        <w:rPr>
          <w:sz w:val="28"/>
          <w:szCs w:val="28"/>
        </w:rPr>
        <w:t xml:space="preserve"> процентов</w:t>
      </w:r>
      <w:r w:rsidRPr="00DD1A80">
        <w:rPr>
          <w:sz w:val="28"/>
          <w:szCs w:val="28"/>
        </w:rPr>
        <w:t xml:space="preserve"> от требуемого:</w:t>
      </w:r>
    </w:p>
    <w:p w:rsidR="00DD1A80" w:rsidRPr="00DD1A80" w:rsidRDefault="00E95E82" w:rsidP="00E95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397,72 х 0,50 = 198,</w:t>
      </w:r>
      <w:r w:rsidR="00DD1A80" w:rsidRPr="00DD1A80">
        <w:rPr>
          <w:sz w:val="28"/>
          <w:szCs w:val="28"/>
        </w:rPr>
        <w:t xml:space="preserve">86 </w:t>
      </w:r>
      <w:r>
        <w:rPr>
          <w:sz w:val="28"/>
          <w:szCs w:val="28"/>
        </w:rPr>
        <w:t>кв. м.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На планируемой территории предлагается вновь устроить 310 </w:t>
      </w:r>
      <w:r w:rsidR="00E95E82">
        <w:rPr>
          <w:sz w:val="28"/>
          <w:szCs w:val="28"/>
        </w:rPr>
        <w:t>кв. м</w:t>
      </w:r>
      <w:r w:rsidRPr="00DD1A80">
        <w:rPr>
          <w:sz w:val="28"/>
          <w:szCs w:val="28"/>
        </w:rPr>
        <w:t xml:space="preserve"> площадок различного назначения в </w:t>
      </w:r>
      <w:r w:rsidR="00E95E82">
        <w:rPr>
          <w:sz w:val="28"/>
          <w:szCs w:val="28"/>
        </w:rPr>
        <w:t>том числе</w:t>
      </w:r>
      <w:r w:rsidRPr="00DD1A80">
        <w:rPr>
          <w:sz w:val="28"/>
          <w:szCs w:val="28"/>
        </w:rPr>
        <w:t xml:space="preserve">: детские игровые </w:t>
      </w:r>
      <w:r w:rsidR="00E95E82">
        <w:rPr>
          <w:sz w:val="28"/>
          <w:szCs w:val="28"/>
        </w:rPr>
        <w:br/>
      </w:r>
      <w:r w:rsidRPr="00DD1A80">
        <w:rPr>
          <w:sz w:val="28"/>
          <w:szCs w:val="28"/>
        </w:rPr>
        <w:t xml:space="preserve">площадки </w:t>
      </w:r>
      <w:r w:rsidR="00E95E82">
        <w:rPr>
          <w:sz w:val="28"/>
          <w:szCs w:val="28"/>
        </w:rPr>
        <w:t>−</w:t>
      </w:r>
      <w:r w:rsidRPr="00DD1A80">
        <w:rPr>
          <w:sz w:val="28"/>
          <w:szCs w:val="28"/>
        </w:rPr>
        <w:t xml:space="preserve"> 120 </w:t>
      </w:r>
      <w:r w:rsidR="00E95E82">
        <w:rPr>
          <w:sz w:val="28"/>
          <w:szCs w:val="28"/>
        </w:rPr>
        <w:t>кв. м</w:t>
      </w:r>
      <w:r w:rsidRPr="00DD1A80">
        <w:rPr>
          <w:sz w:val="28"/>
          <w:szCs w:val="28"/>
        </w:rPr>
        <w:t xml:space="preserve">, площадки для занятий физкультурой </w:t>
      </w:r>
      <w:r w:rsidR="00E95E82">
        <w:rPr>
          <w:sz w:val="28"/>
          <w:szCs w:val="28"/>
        </w:rPr>
        <w:t>−</w:t>
      </w:r>
      <w:r w:rsidRPr="00DD1A80">
        <w:rPr>
          <w:sz w:val="28"/>
          <w:szCs w:val="28"/>
        </w:rPr>
        <w:t xml:space="preserve"> 145 </w:t>
      </w:r>
      <w:r w:rsidR="00E95E82">
        <w:rPr>
          <w:sz w:val="28"/>
          <w:szCs w:val="28"/>
        </w:rPr>
        <w:t>кв. м</w:t>
      </w:r>
      <w:r w:rsidRPr="00DD1A80">
        <w:rPr>
          <w:sz w:val="28"/>
          <w:szCs w:val="28"/>
        </w:rPr>
        <w:t xml:space="preserve">, площадки для отдыха взрослого населения </w:t>
      </w:r>
      <w:r w:rsidR="00E95E82">
        <w:rPr>
          <w:sz w:val="28"/>
          <w:szCs w:val="28"/>
        </w:rPr>
        <w:t xml:space="preserve">− </w:t>
      </w:r>
      <w:r w:rsidRPr="00DD1A80">
        <w:rPr>
          <w:sz w:val="28"/>
          <w:szCs w:val="28"/>
        </w:rPr>
        <w:t xml:space="preserve">35 </w:t>
      </w:r>
      <w:r w:rsidR="00E95E82">
        <w:rPr>
          <w:sz w:val="28"/>
          <w:szCs w:val="28"/>
        </w:rPr>
        <w:t>кв. м</w:t>
      </w:r>
      <w:r w:rsidRPr="00DD1A80">
        <w:rPr>
          <w:sz w:val="28"/>
          <w:szCs w:val="28"/>
        </w:rPr>
        <w:t>, площадки для хозяйственных целей</w:t>
      </w:r>
      <w:r w:rsidR="00777BFA">
        <w:rPr>
          <w:sz w:val="28"/>
          <w:szCs w:val="28"/>
        </w:rPr>
        <w:t xml:space="preserve"> – </w:t>
      </w:r>
      <w:r w:rsidRPr="00DD1A80">
        <w:rPr>
          <w:sz w:val="28"/>
          <w:szCs w:val="28"/>
        </w:rPr>
        <w:t xml:space="preserve">10 </w:t>
      </w:r>
      <w:r w:rsidR="00E95E82">
        <w:rPr>
          <w:sz w:val="28"/>
          <w:szCs w:val="28"/>
        </w:rPr>
        <w:t>кв. м</w:t>
      </w:r>
      <w:r w:rsidRPr="00DD1A80">
        <w:rPr>
          <w:sz w:val="28"/>
          <w:szCs w:val="28"/>
        </w:rPr>
        <w:t>.</w:t>
      </w:r>
    </w:p>
    <w:p w:rsidR="00DD1A80" w:rsidRPr="00DD1A80" w:rsidRDefault="00DD1A80" w:rsidP="00E95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Требуемое количество площадок общественного назначения проектом обеспечивается.</w:t>
      </w:r>
    </w:p>
    <w:p w:rsidR="00DD1A80" w:rsidRPr="00DD1A80" w:rsidRDefault="00E95E82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DD1A80" w:rsidRPr="00DD1A80">
        <w:rPr>
          <w:sz w:val="28"/>
          <w:szCs w:val="28"/>
        </w:rPr>
        <w:t>Система обслуживания населения</w:t>
      </w:r>
    </w:p>
    <w:p w:rsidR="00DD1A80" w:rsidRPr="00DD1A80" w:rsidRDefault="00DD1A80" w:rsidP="00E95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Проектом планировки предполагается строительство на данной территории встроенных помещений делового управления на 1 этаже многоэтажного здания.</w:t>
      </w:r>
    </w:p>
    <w:p w:rsidR="00DD1A80" w:rsidRPr="00DD1A80" w:rsidRDefault="00E95E82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DD1A80" w:rsidRPr="00DD1A80">
        <w:rPr>
          <w:sz w:val="28"/>
          <w:szCs w:val="28"/>
        </w:rPr>
        <w:t>Жилищный фонд</w:t>
      </w:r>
    </w:p>
    <w:p w:rsidR="00DD1A80" w:rsidRDefault="00DD1A80" w:rsidP="00E95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lastRenderedPageBreak/>
        <w:t>Проектом предполагается строительство на данной территории многоквартирного 15-ти этажного жилого дома со встроенными помещениями и 4-х этажного жилого дома.</w:t>
      </w:r>
    </w:p>
    <w:p w:rsidR="005D5190" w:rsidRPr="0094452C" w:rsidRDefault="005D5190" w:rsidP="007C6917">
      <w:pPr>
        <w:ind w:right="-284"/>
        <w:rPr>
          <w:b/>
          <w:sz w:val="28"/>
          <w:szCs w:val="28"/>
        </w:rPr>
      </w:pPr>
    </w:p>
    <w:p w:rsidR="008477F6" w:rsidRDefault="0038381C" w:rsidP="008477F6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 w:rsidRPr="005F57AA">
        <w:rPr>
          <w:b/>
          <w:sz w:val="28"/>
          <w:szCs w:val="28"/>
        </w:rPr>
        <w:t xml:space="preserve">II. Положение </w:t>
      </w:r>
      <w:r w:rsidR="003D709F" w:rsidRPr="0094452C">
        <w:rPr>
          <w:b/>
          <w:iCs/>
          <w:color w:val="000000"/>
          <w:sz w:val="28"/>
          <w:szCs w:val="28"/>
        </w:rPr>
        <w:t xml:space="preserve">об очередности планируемого </w:t>
      </w:r>
      <w:r w:rsidR="006C520A" w:rsidRPr="0094452C">
        <w:rPr>
          <w:b/>
          <w:iCs/>
          <w:color w:val="000000"/>
          <w:sz w:val="28"/>
          <w:szCs w:val="28"/>
        </w:rPr>
        <w:t xml:space="preserve">комплексного развития территории жилой застройки городского округа "Город Архангельск" </w:t>
      </w:r>
    </w:p>
    <w:p w:rsidR="00F7180B" w:rsidRDefault="008477F6" w:rsidP="008477F6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 w:rsidRPr="008477F6">
        <w:rPr>
          <w:b/>
          <w:iCs/>
          <w:color w:val="000000"/>
          <w:sz w:val="28"/>
          <w:szCs w:val="28"/>
        </w:rPr>
        <w:t>в границах части элемента планировочной структуры: просп. Советских космонавтов, просп. Новгородский, ул. Карла Либкнехта, ул. Поморская</w:t>
      </w:r>
      <w:r>
        <w:rPr>
          <w:b/>
          <w:iCs/>
          <w:color w:val="000000"/>
          <w:sz w:val="28"/>
          <w:szCs w:val="28"/>
        </w:rPr>
        <w:t>,</w:t>
      </w:r>
      <w:r w:rsidRPr="008477F6">
        <w:rPr>
          <w:b/>
          <w:iCs/>
          <w:color w:val="000000"/>
          <w:sz w:val="28"/>
          <w:szCs w:val="28"/>
        </w:rPr>
        <w:t xml:space="preserve"> </w:t>
      </w:r>
      <w:r w:rsidR="003D709F" w:rsidRPr="0094452C">
        <w:rPr>
          <w:b/>
          <w:iCs/>
          <w:color w:val="000000"/>
          <w:sz w:val="28"/>
          <w:szCs w:val="28"/>
        </w:rPr>
        <w:t>содержащ</w:t>
      </w:r>
      <w:r w:rsidR="00207F6D" w:rsidRPr="0094452C">
        <w:rPr>
          <w:b/>
          <w:iCs/>
          <w:color w:val="000000"/>
          <w:sz w:val="28"/>
          <w:szCs w:val="28"/>
        </w:rPr>
        <w:t>е</w:t>
      </w:r>
      <w:r w:rsidR="003D709F" w:rsidRPr="0094452C">
        <w:rPr>
          <w:b/>
          <w:iCs/>
          <w:color w:val="000000"/>
          <w:sz w:val="28"/>
          <w:szCs w:val="28"/>
        </w:rPr>
        <w:t xml:space="preserve">е этапы проектирования и строительства объектов </w:t>
      </w:r>
    </w:p>
    <w:p w:rsidR="008477F6" w:rsidRDefault="003D709F" w:rsidP="00FB15D4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 w:rsidRPr="0094452C">
        <w:rPr>
          <w:b/>
          <w:iCs/>
          <w:color w:val="000000"/>
          <w:sz w:val="28"/>
          <w:szCs w:val="28"/>
        </w:rPr>
        <w:t>капитального строительства жилого</w:t>
      </w:r>
      <w:r w:rsidR="00386801" w:rsidRPr="0094452C">
        <w:rPr>
          <w:b/>
          <w:iCs/>
          <w:color w:val="000000"/>
          <w:sz w:val="28"/>
          <w:szCs w:val="28"/>
        </w:rPr>
        <w:t xml:space="preserve"> </w:t>
      </w:r>
      <w:r w:rsidRPr="0094452C">
        <w:rPr>
          <w:b/>
          <w:iCs/>
          <w:color w:val="000000"/>
          <w:sz w:val="28"/>
          <w:szCs w:val="28"/>
        </w:rPr>
        <w:t xml:space="preserve">и иного назначения и этапы строительства необходимых для функционирования таких объектов </w:t>
      </w:r>
    </w:p>
    <w:p w:rsidR="003D709F" w:rsidRPr="0094452C" w:rsidRDefault="003D709F" w:rsidP="00FB15D4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94452C">
        <w:rPr>
          <w:b/>
          <w:iCs/>
          <w:color w:val="000000"/>
          <w:sz w:val="28"/>
          <w:szCs w:val="28"/>
        </w:rPr>
        <w:t xml:space="preserve">и обеспечения жизнедеятельности граждан объектов </w:t>
      </w:r>
      <w:r w:rsidR="00207F6D" w:rsidRPr="0094452C">
        <w:rPr>
          <w:b/>
          <w:iCs/>
          <w:color w:val="000000"/>
          <w:sz w:val="28"/>
          <w:szCs w:val="28"/>
        </w:rPr>
        <w:t>коммунальной, транспортной, социальной инфраструктур</w:t>
      </w:r>
    </w:p>
    <w:p w:rsidR="003D709F" w:rsidRPr="0094452C" w:rsidRDefault="003D709F" w:rsidP="004C7B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1E61" w:rsidRDefault="000D3402" w:rsidP="000D3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2">
        <w:rPr>
          <w:sz w:val="28"/>
          <w:szCs w:val="28"/>
        </w:rPr>
        <w:t>Этапы развития террит</w:t>
      </w:r>
      <w:r>
        <w:rPr>
          <w:sz w:val="28"/>
          <w:szCs w:val="28"/>
        </w:rPr>
        <w:t>ории планировки представлены в т</w:t>
      </w:r>
      <w:r w:rsidRPr="000D3402">
        <w:rPr>
          <w:sz w:val="28"/>
          <w:szCs w:val="28"/>
        </w:rPr>
        <w:t>аблице 4.</w:t>
      </w:r>
    </w:p>
    <w:p w:rsidR="000D3402" w:rsidRDefault="000D3402" w:rsidP="000D3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126"/>
        <w:gridCol w:w="2551"/>
      </w:tblGrid>
      <w:tr w:rsidR="008B0425" w:rsidRPr="008B0425" w:rsidTr="00777BFA">
        <w:trPr>
          <w:trHeight w:hRule="exact" w:val="9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25" w:rsidRPr="008B0425" w:rsidRDefault="008B0425" w:rsidP="008B0425">
            <w:pPr>
              <w:pStyle w:val="aff2"/>
              <w:ind w:right="103" w:firstLine="0"/>
              <w:jc w:val="center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Очередность развития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25" w:rsidRPr="008B0425" w:rsidRDefault="008B0425" w:rsidP="008B0425">
            <w:pPr>
              <w:pStyle w:val="aff2"/>
              <w:tabs>
                <w:tab w:val="left" w:pos="1104"/>
              </w:tabs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Объект капитального строительства, сооружение, устройство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25" w:rsidRPr="008B0425" w:rsidRDefault="008B0425" w:rsidP="008B0425">
            <w:pPr>
              <w:pStyle w:val="aff2"/>
              <w:ind w:right="29" w:firstLine="0"/>
              <w:jc w:val="center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Этап проектирования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425" w:rsidRPr="008B0425" w:rsidRDefault="008B0425" w:rsidP="008B0425">
            <w:pPr>
              <w:pStyle w:val="aff2"/>
              <w:ind w:right="9" w:firstLine="0"/>
              <w:jc w:val="center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Этап строительства</w:t>
            </w:r>
          </w:p>
        </w:tc>
      </w:tr>
      <w:tr w:rsidR="008B0425" w:rsidRPr="008B0425" w:rsidTr="008B0425">
        <w:trPr>
          <w:trHeight w:hRule="exact" w:val="1021"/>
        </w:trPr>
        <w:tc>
          <w:tcPr>
            <w:tcW w:w="1701" w:type="dxa"/>
            <w:tcBorders>
              <w:top w:val="single" w:sz="4" w:space="0" w:color="auto"/>
            </w:tcBorders>
          </w:tcPr>
          <w:p w:rsidR="008B0425" w:rsidRPr="008B0425" w:rsidRDefault="008B0425" w:rsidP="008B0425">
            <w:pPr>
              <w:pStyle w:val="aff2"/>
              <w:ind w:right="185" w:firstLine="0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1 этап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B0425" w:rsidRPr="008B0425" w:rsidRDefault="008B0425" w:rsidP="008B0425">
            <w:pPr>
              <w:pStyle w:val="aff2"/>
              <w:tabs>
                <w:tab w:val="left" w:pos="937"/>
              </w:tabs>
              <w:ind w:firstLine="29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 xml:space="preserve">15-ти этажный жилой </w:t>
            </w:r>
            <w:r w:rsidR="00C10543">
              <w:rPr>
                <w:rFonts w:ascii="Times New Roman" w:hAnsi="Times New Roman"/>
                <w:lang w:eastAsia="en-US"/>
              </w:rPr>
              <w:br/>
            </w:r>
            <w:r w:rsidRPr="008B0425">
              <w:rPr>
                <w:rFonts w:ascii="Times New Roman" w:hAnsi="Times New Roman"/>
                <w:lang w:eastAsia="en-US"/>
              </w:rPr>
              <w:t>с встроенными помещениями и подземной автостоянкой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0425" w:rsidRPr="008B0425" w:rsidRDefault="008B0425" w:rsidP="008B0425">
            <w:pPr>
              <w:pStyle w:val="aff2"/>
              <w:tabs>
                <w:tab w:val="left" w:pos="417"/>
              </w:tabs>
              <w:ind w:right="32" w:firstLine="0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до 4 квартала 2026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B0425" w:rsidRDefault="008B0425" w:rsidP="008B0425">
            <w:pPr>
              <w:pStyle w:val="aff2"/>
              <w:tabs>
                <w:tab w:val="left" w:pos="0"/>
              </w:tabs>
              <w:ind w:left="36" w:hanging="36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4 квартал 2026 года –</w:t>
            </w:r>
          </w:p>
          <w:p w:rsidR="008B0425" w:rsidRPr="008B0425" w:rsidRDefault="008B0425" w:rsidP="008B0425">
            <w:pPr>
              <w:pStyle w:val="aff2"/>
              <w:tabs>
                <w:tab w:val="left" w:pos="0"/>
              </w:tabs>
              <w:ind w:left="36" w:hanging="36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4 квартал 2028 года</w:t>
            </w:r>
          </w:p>
        </w:tc>
      </w:tr>
      <w:tr w:rsidR="008B0425" w:rsidRPr="008B0425" w:rsidTr="009D4FB7">
        <w:trPr>
          <w:trHeight w:hRule="exact" w:val="639"/>
        </w:trPr>
        <w:tc>
          <w:tcPr>
            <w:tcW w:w="1701" w:type="dxa"/>
          </w:tcPr>
          <w:p w:rsidR="008B0425" w:rsidRPr="008B0425" w:rsidRDefault="008B0425" w:rsidP="008B0425">
            <w:pPr>
              <w:pStyle w:val="aff2"/>
              <w:ind w:right="185" w:firstLine="0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2 этап</w:t>
            </w:r>
          </w:p>
        </w:tc>
        <w:tc>
          <w:tcPr>
            <w:tcW w:w="3261" w:type="dxa"/>
          </w:tcPr>
          <w:p w:rsidR="008B0425" w:rsidRPr="008B0425" w:rsidRDefault="008B0425" w:rsidP="008B0425">
            <w:pPr>
              <w:pStyle w:val="aff2"/>
              <w:tabs>
                <w:tab w:val="left" w:pos="937"/>
              </w:tabs>
              <w:ind w:firstLine="29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4-х этажный жилой дом</w:t>
            </w:r>
          </w:p>
        </w:tc>
        <w:tc>
          <w:tcPr>
            <w:tcW w:w="2126" w:type="dxa"/>
          </w:tcPr>
          <w:p w:rsidR="008B0425" w:rsidRPr="008B0425" w:rsidRDefault="008B0425" w:rsidP="008B0425">
            <w:pPr>
              <w:pStyle w:val="aff2"/>
              <w:tabs>
                <w:tab w:val="left" w:pos="417"/>
              </w:tabs>
              <w:ind w:right="32" w:firstLine="0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до 4 квартала 2027 года</w:t>
            </w:r>
          </w:p>
        </w:tc>
        <w:tc>
          <w:tcPr>
            <w:tcW w:w="2551" w:type="dxa"/>
          </w:tcPr>
          <w:p w:rsidR="008B0425" w:rsidRPr="008B0425" w:rsidRDefault="008B0425" w:rsidP="008B0425">
            <w:pPr>
              <w:pStyle w:val="aff2"/>
              <w:tabs>
                <w:tab w:val="left" w:pos="0"/>
              </w:tabs>
              <w:ind w:left="36" w:hanging="36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4 квартал 2027 года – 4 квартал 2029 года</w:t>
            </w:r>
          </w:p>
        </w:tc>
      </w:tr>
      <w:tr w:rsidR="008B0425" w:rsidRPr="008B0425" w:rsidTr="00C10543">
        <w:trPr>
          <w:trHeight w:hRule="exact" w:val="4381"/>
        </w:trPr>
        <w:tc>
          <w:tcPr>
            <w:tcW w:w="1701" w:type="dxa"/>
          </w:tcPr>
          <w:p w:rsidR="008B0425" w:rsidRPr="008B0425" w:rsidRDefault="008B0425" w:rsidP="008B0425">
            <w:pPr>
              <w:pStyle w:val="aff2"/>
              <w:ind w:right="185" w:firstLine="0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3 этап</w:t>
            </w:r>
          </w:p>
        </w:tc>
        <w:tc>
          <w:tcPr>
            <w:tcW w:w="3261" w:type="dxa"/>
          </w:tcPr>
          <w:p w:rsidR="008B0425" w:rsidRPr="008B0425" w:rsidRDefault="008B0425" w:rsidP="00C10543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rFonts w:eastAsia="Calibri"/>
                <w:lang w:eastAsia="en-US"/>
              </w:rPr>
            </w:pPr>
            <w:r w:rsidRPr="008B0425">
              <w:rPr>
                <w:rFonts w:eastAsia="Calibri"/>
                <w:lang w:eastAsia="en-US"/>
              </w:rPr>
              <w:t xml:space="preserve">восстановление утраченного объекта исторической застройки (компенсационное строительство по красной линии застройки). </w:t>
            </w:r>
            <w:r w:rsidR="00C10543">
              <w:rPr>
                <w:rFonts w:eastAsia="Calibri"/>
                <w:lang w:eastAsia="en-US"/>
              </w:rPr>
              <w:br/>
            </w:r>
            <w:r w:rsidRPr="008B0425">
              <w:rPr>
                <w:rFonts w:eastAsia="Calibri"/>
                <w:lang w:eastAsia="en-US"/>
              </w:rPr>
              <w:t>Способ и метод восстановления принимается по согласованию</w:t>
            </w:r>
            <w:r w:rsidRPr="008B0425">
              <w:t xml:space="preserve"> </w:t>
            </w:r>
            <w:r w:rsidR="00C10543">
              <w:br/>
            </w:r>
            <w:r w:rsidRPr="008B0425">
              <w:rPr>
                <w:rFonts w:eastAsia="Calibri"/>
                <w:lang w:eastAsia="en-US"/>
              </w:rPr>
              <w:t xml:space="preserve">с инспекцией по охране объектов культурного наследия Архангельской области при архитектурно-строительном проектировании. </w:t>
            </w:r>
          </w:p>
        </w:tc>
        <w:tc>
          <w:tcPr>
            <w:tcW w:w="2126" w:type="dxa"/>
          </w:tcPr>
          <w:p w:rsidR="008B0425" w:rsidRPr="008B0425" w:rsidRDefault="008B0425" w:rsidP="008B0425">
            <w:pPr>
              <w:pStyle w:val="aff2"/>
              <w:tabs>
                <w:tab w:val="left" w:pos="417"/>
              </w:tabs>
              <w:ind w:right="32" w:firstLine="0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до 4 квартала 2028 года</w:t>
            </w:r>
          </w:p>
        </w:tc>
        <w:tc>
          <w:tcPr>
            <w:tcW w:w="2551" w:type="dxa"/>
          </w:tcPr>
          <w:p w:rsidR="008B0425" w:rsidRPr="008B0425" w:rsidRDefault="008B0425" w:rsidP="008B0425">
            <w:pPr>
              <w:pStyle w:val="aff2"/>
              <w:tabs>
                <w:tab w:val="left" w:pos="0"/>
              </w:tabs>
              <w:ind w:left="36" w:hanging="36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4 квартал 2028 года – 4 квартал 2029 года</w:t>
            </w:r>
          </w:p>
        </w:tc>
      </w:tr>
    </w:tbl>
    <w:p w:rsidR="007C6917" w:rsidRPr="00C10543" w:rsidRDefault="007C6917" w:rsidP="009D4FB7">
      <w:pPr>
        <w:autoSpaceDE w:val="0"/>
        <w:autoSpaceDN w:val="0"/>
        <w:adjustRightInd w:val="0"/>
        <w:rPr>
          <w:sz w:val="22"/>
          <w:szCs w:val="28"/>
        </w:rPr>
      </w:pPr>
    </w:p>
    <w:p w:rsidR="00D175AC" w:rsidRDefault="00D175AC" w:rsidP="00D175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Этапность расселения</w:t>
      </w:r>
    </w:p>
    <w:p w:rsidR="00D175AC" w:rsidRDefault="00D175AC" w:rsidP="00D17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75AC" w:rsidRPr="00D175AC" w:rsidRDefault="00D175AC" w:rsidP="00D17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5AC">
        <w:rPr>
          <w:sz w:val="28"/>
          <w:szCs w:val="28"/>
        </w:rPr>
        <w:t>Этапность расселения территории планировки представле</w:t>
      </w:r>
      <w:r>
        <w:rPr>
          <w:sz w:val="28"/>
          <w:szCs w:val="28"/>
        </w:rPr>
        <w:t>на в т</w:t>
      </w:r>
      <w:r w:rsidRPr="00D175AC">
        <w:rPr>
          <w:sz w:val="28"/>
          <w:szCs w:val="28"/>
        </w:rPr>
        <w:t>аблице 5.</w:t>
      </w:r>
    </w:p>
    <w:p w:rsidR="00D175AC" w:rsidRPr="00D175AC" w:rsidRDefault="00D175AC" w:rsidP="00D17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5AC">
        <w:rPr>
          <w:sz w:val="28"/>
          <w:szCs w:val="28"/>
        </w:rPr>
        <w:t>Подлежат расселению и сносу признанные аварийными и подлежащими сносу следующие многоквартирные жилые дома с несущими и ограждающими конструкциями из дерева.</w:t>
      </w:r>
    </w:p>
    <w:p w:rsidR="00D175AC" w:rsidRPr="00D175AC" w:rsidRDefault="00D175AC" w:rsidP="00D17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5AC">
        <w:rPr>
          <w:sz w:val="28"/>
          <w:szCs w:val="28"/>
        </w:rPr>
        <w:lastRenderedPageBreak/>
        <w:t>Снос и расселение указанных домов осуществляется за счет внебюджетных источников (за счет средств Застройщика).</w:t>
      </w:r>
    </w:p>
    <w:p w:rsidR="00D175AC" w:rsidRDefault="00D175AC" w:rsidP="00D17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5AC">
        <w:rPr>
          <w:sz w:val="28"/>
          <w:szCs w:val="28"/>
        </w:rPr>
        <w:t>Переселение осуществляется за счёт внебюджетных источников.</w:t>
      </w:r>
    </w:p>
    <w:p w:rsidR="00D175AC" w:rsidRPr="00D175AC" w:rsidRDefault="00D175AC" w:rsidP="000D340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D3402" w:rsidRDefault="00D175AC" w:rsidP="002933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729"/>
        <w:gridCol w:w="4082"/>
      </w:tblGrid>
      <w:tr w:rsidR="00D175AC" w:rsidRPr="006070EC" w:rsidTr="00777BFA">
        <w:trPr>
          <w:trHeight w:hRule="exact" w:val="1120"/>
        </w:trPr>
        <w:tc>
          <w:tcPr>
            <w:tcW w:w="1418" w:type="dxa"/>
            <w:vAlign w:val="center"/>
          </w:tcPr>
          <w:p w:rsidR="00D175AC" w:rsidRPr="00FF43A5" w:rsidRDefault="00D175AC" w:rsidP="00D175AC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F43A5">
              <w:rPr>
                <w:rFonts w:ascii="Times New Roman" w:hAnsi="Times New Roman"/>
                <w:sz w:val="25"/>
                <w:szCs w:val="25"/>
                <w:lang w:eastAsia="en-US"/>
              </w:rPr>
              <w:t>Этап расселения и сноса</w:t>
            </w:r>
          </w:p>
        </w:tc>
        <w:tc>
          <w:tcPr>
            <w:tcW w:w="2410" w:type="dxa"/>
            <w:vAlign w:val="center"/>
          </w:tcPr>
          <w:p w:rsidR="00D175AC" w:rsidRPr="00FF43A5" w:rsidRDefault="00D175AC" w:rsidP="00D175AC">
            <w:pPr>
              <w:pStyle w:val="aff2"/>
              <w:spacing w:line="240" w:lineRule="auto"/>
              <w:ind w:right="103"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Адрес</w:t>
            </w:r>
          </w:p>
        </w:tc>
        <w:tc>
          <w:tcPr>
            <w:tcW w:w="1729" w:type="dxa"/>
            <w:vAlign w:val="center"/>
          </w:tcPr>
          <w:p w:rsidR="00D175AC" w:rsidRDefault="00D175AC" w:rsidP="00D175AC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Срок</w:t>
            </w:r>
            <w:r w:rsidRPr="00FF43A5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расселения </w:t>
            </w:r>
            <w:r w:rsidR="00777BFA">
              <w:rPr>
                <w:rFonts w:ascii="Times New Roman" w:hAnsi="Times New Roman"/>
                <w:sz w:val="25"/>
                <w:szCs w:val="25"/>
                <w:lang w:eastAsia="en-US"/>
              </w:rPr>
              <w:br/>
            </w:r>
            <w:r w:rsidRPr="00FF43A5">
              <w:rPr>
                <w:rFonts w:ascii="Times New Roman" w:hAnsi="Times New Roman"/>
                <w:sz w:val="25"/>
                <w:szCs w:val="25"/>
                <w:lang w:eastAsia="en-US"/>
              </w:rPr>
              <w:t>и сноса</w:t>
            </w:r>
          </w:p>
        </w:tc>
        <w:tc>
          <w:tcPr>
            <w:tcW w:w="4082" w:type="dxa"/>
            <w:vAlign w:val="center"/>
          </w:tcPr>
          <w:p w:rsidR="00D175AC" w:rsidRPr="00FF43A5" w:rsidRDefault="00D175AC" w:rsidP="00D175AC">
            <w:pPr>
              <w:pStyle w:val="aff2"/>
              <w:tabs>
                <w:tab w:val="left" w:pos="110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Примечание</w:t>
            </w:r>
          </w:p>
        </w:tc>
      </w:tr>
      <w:tr w:rsidR="00D175AC" w:rsidRPr="006070EC" w:rsidTr="00777BFA">
        <w:trPr>
          <w:trHeight w:hRule="exact" w:val="701"/>
        </w:trPr>
        <w:tc>
          <w:tcPr>
            <w:tcW w:w="1418" w:type="dxa"/>
          </w:tcPr>
          <w:p w:rsidR="00D175AC" w:rsidRPr="00421E2D" w:rsidRDefault="00D175AC" w:rsidP="00D175AC">
            <w:pPr>
              <w:pStyle w:val="aff2"/>
              <w:spacing w:line="240" w:lineRule="auto"/>
              <w:ind w:right="185" w:firstLine="0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 этап</w:t>
            </w:r>
          </w:p>
        </w:tc>
        <w:tc>
          <w:tcPr>
            <w:tcW w:w="2410" w:type="dxa"/>
          </w:tcPr>
          <w:p w:rsidR="00D175AC" w:rsidRDefault="00777BFA" w:rsidP="00D175AC">
            <w:pPr>
              <w:pStyle w:val="aff2"/>
              <w:spacing w:line="240" w:lineRule="auto"/>
              <w:ind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7613B">
              <w:rPr>
                <w:rFonts w:ascii="Times New Roman" w:hAnsi="Times New Roman"/>
                <w:sz w:val="25"/>
                <w:szCs w:val="25"/>
                <w:lang w:eastAsia="en-US"/>
              </w:rPr>
              <w:t>Просп</w:t>
            </w:r>
            <w:r w:rsidR="00D175AC" w:rsidRPr="00C7613B">
              <w:rPr>
                <w:rFonts w:ascii="Times New Roman" w:hAnsi="Times New Roman"/>
                <w:sz w:val="25"/>
                <w:szCs w:val="25"/>
                <w:lang w:eastAsia="en-US"/>
              </w:rPr>
              <w:t>.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</w:t>
            </w:r>
            <w:r w:rsidR="00D175AC" w:rsidRPr="00C7613B">
              <w:rPr>
                <w:rFonts w:ascii="Times New Roman" w:hAnsi="Times New Roman"/>
                <w:sz w:val="25"/>
                <w:szCs w:val="25"/>
                <w:lang w:eastAsia="en-US"/>
              </w:rPr>
              <w:t>Советских космонавтов, д. 8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729" w:type="dxa"/>
          </w:tcPr>
          <w:p w:rsidR="00D175AC" w:rsidRDefault="00777BFA" w:rsidP="00C10543">
            <w:pPr>
              <w:pStyle w:val="aff2"/>
              <w:spacing w:line="240" w:lineRule="auto"/>
              <w:ind w:left="33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До 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4 квартала </w:t>
            </w:r>
            <w:r w:rsidR="00D175AC" w:rsidRPr="005D4DAC">
              <w:rPr>
                <w:rFonts w:ascii="Times New Roman" w:hAnsi="Times New Roman"/>
                <w:sz w:val="25"/>
                <w:szCs w:val="25"/>
                <w:lang w:eastAsia="en-US"/>
              </w:rPr>
              <w:t>202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6</w:t>
            </w:r>
            <w:r w:rsidR="00D175AC" w:rsidRPr="005D4DAC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г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ода</w:t>
            </w:r>
          </w:p>
        </w:tc>
        <w:tc>
          <w:tcPr>
            <w:tcW w:w="4082" w:type="dxa"/>
          </w:tcPr>
          <w:p w:rsidR="00D175AC" w:rsidRDefault="00D175AC" w:rsidP="00D175AC">
            <w:pPr>
              <w:pStyle w:val="aff2"/>
              <w:tabs>
                <w:tab w:val="left" w:pos="937"/>
              </w:tabs>
              <w:spacing w:line="240" w:lineRule="auto"/>
              <w:ind w:right="-104" w:firstLine="29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Снос и расселение осуществляется за счёт внебюджетных источников</w:t>
            </w:r>
          </w:p>
        </w:tc>
      </w:tr>
      <w:tr w:rsidR="00D175AC" w:rsidRPr="006070EC" w:rsidTr="00777BFA">
        <w:trPr>
          <w:trHeight w:hRule="exact" w:val="737"/>
        </w:trPr>
        <w:tc>
          <w:tcPr>
            <w:tcW w:w="1418" w:type="dxa"/>
          </w:tcPr>
          <w:p w:rsidR="00D175AC" w:rsidRPr="00421E2D" w:rsidRDefault="00D175AC" w:rsidP="00D175AC">
            <w:pPr>
              <w:pStyle w:val="aff2"/>
              <w:spacing w:line="240" w:lineRule="auto"/>
              <w:ind w:right="185" w:firstLine="0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2 этап</w:t>
            </w:r>
          </w:p>
        </w:tc>
        <w:tc>
          <w:tcPr>
            <w:tcW w:w="2410" w:type="dxa"/>
          </w:tcPr>
          <w:p w:rsidR="00D175AC" w:rsidRPr="00C7613B" w:rsidRDefault="00777BFA" w:rsidP="00D175AC">
            <w:pPr>
              <w:pStyle w:val="aff2"/>
              <w:spacing w:line="240" w:lineRule="auto"/>
              <w:ind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Ул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. Поморская</w:t>
            </w:r>
            <w:r w:rsidR="00D175AC" w:rsidRPr="00C7613B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br/>
            </w:r>
            <w:r w:rsidR="00D175AC" w:rsidRPr="00C7613B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д. 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63</w:t>
            </w:r>
          </w:p>
        </w:tc>
        <w:tc>
          <w:tcPr>
            <w:tcW w:w="1729" w:type="dxa"/>
          </w:tcPr>
          <w:p w:rsidR="00D175AC" w:rsidRDefault="00777BFA" w:rsidP="00C10543">
            <w:pPr>
              <w:pStyle w:val="aff2"/>
              <w:spacing w:line="240" w:lineRule="auto"/>
              <w:ind w:left="33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До 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4 квартала</w:t>
            </w:r>
            <w:r w:rsidR="00D175AC" w:rsidRPr="005D4DAC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202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7</w:t>
            </w:r>
            <w:r w:rsidR="00D175AC" w:rsidRPr="005D4DAC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г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ода</w:t>
            </w:r>
          </w:p>
        </w:tc>
        <w:tc>
          <w:tcPr>
            <w:tcW w:w="4082" w:type="dxa"/>
          </w:tcPr>
          <w:p w:rsidR="00D175AC" w:rsidRDefault="00D175AC" w:rsidP="00D175AC">
            <w:pPr>
              <w:pStyle w:val="aff2"/>
              <w:tabs>
                <w:tab w:val="left" w:pos="937"/>
              </w:tabs>
              <w:spacing w:line="240" w:lineRule="auto"/>
              <w:ind w:right="-104" w:firstLine="29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Снос и расселение осуществляется за счёт внебюджетных источников</w:t>
            </w:r>
          </w:p>
        </w:tc>
      </w:tr>
    </w:tbl>
    <w:p w:rsidR="00D175AC" w:rsidRDefault="00D175AC" w:rsidP="000D3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E61" w:rsidRDefault="00671E61" w:rsidP="00F7180B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671E61" w:rsidRDefault="00671E61" w:rsidP="00752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671E61" w:rsidSect="003C3BCD">
          <w:headerReference w:type="default" r:id="rId9"/>
          <w:footnotePr>
            <w:numFmt w:val="chicago"/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5518" w:type="dxa"/>
        <w:tblLayout w:type="fixed"/>
        <w:tblLook w:val="04A0" w:firstRow="1" w:lastRow="0" w:firstColumn="1" w:lastColumn="0" w:noHBand="0" w:noVBand="1"/>
      </w:tblPr>
      <w:tblGrid>
        <w:gridCol w:w="5518"/>
      </w:tblGrid>
      <w:tr w:rsidR="00752018" w:rsidRPr="000F2ADE" w:rsidTr="00BA3C1C">
        <w:trPr>
          <w:trHeight w:val="284"/>
        </w:trPr>
        <w:tc>
          <w:tcPr>
            <w:tcW w:w="5518" w:type="dxa"/>
          </w:tcPr>
          <w:p w:rsidR="003750E5" w:rsidRDefault="00752018" w:rsidP="00247574">
            <w:pPr>
              <w:pStyle w:val="1"/>
              <w:spacing w:before="0"/>
              <w:ind w:firstLine="6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F2AD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br w:type="page"/>
            </w:r>
          </w:p>
          <w:p w:rsidR="003750E5" w:rsidRDefault="003750E5" w:rsidP="00247574">
            <w:pPr>
              <w:pStyle w:val="1"/>
              <w:spacing w:before="0"/>
              <w:ind w:firstLine="6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752018" w:rsidRPr="000F2ADE" w:rsidRDefault="00EA080F" w:rsidP="00247574">
            <w:pPr>
              <w:pStyle w:val="1"/>
              <w:spacing w:before="0"/>
              <w:ind w:firstLine="63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752018" w:rsidRPr="000F2ADE" w:rsidTr="00BA3C1C">
        <w:trPr>
          <w:trHeight w:val="2483"/>
        </w:trPr>
        <w:tc>
          <w:tcPr>
            <w:tcW w:w="5518" w:type="dxa"/>
          </w:tcPr>
          <w:p w:rsidR="00BA3C1C" w:rsidRDefault="00752018" w:rsidP="00BA3C1C">
            <w:pPr>
              <w:ind w:firstLine="63"/>
              <w:jc w:val="center"/>
            </w:pPr>
            <w:r>
              <w:t>к</w:t>
            </w:r>
            <w:r w:rsidR="00BA3C1C">
              <w:t xml:space="preserve"> проекту планировки территории жилой застройки городского округа "Город Архангельск" в границах части элемента планировочной структуры: просп. Советских космонавтов, </w:t>
            </w:r>
          </w:p>
          <w:p w:rsidR="00BA3C1C" w:rsidRDefault="00BA3C1C" w:rsidP="00BA3C1C">
            <w:pPr>
              <w:ind w:firstLine="63"/>
              <w:jc w:val="center"/>
            </w:pPr>
            <w:r>
              <w:t xml:space="preserve">просп. Новгородский, ул. Карла Либкнехта, </w:t>
            </w:r>
          </w:p>
          <w:p w:rsidR="00752018" w:rsidRPr="000F2ADE" w:rsidRDefault="00BA3C1C" w:rsidP="00BA3C1C">
            <w:pPr>
              <w:ind w:firstLine="63"/>
              <w:jc w:val="center"/>
            </w:pPr>
            <w:r>
              <w:t>ул. Поморская, в границах которых предусматривается осуществление деятельности по комплексному развитию территории</w:t>
            </w:r>
          </w:p>
        </w:tc>
      </w:tr>
    </w:tbl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76C" w:rsidRDefault="0088676C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C06" w:rsidRDefault="00B87C06" w:rsidP="00EA080F">
      <w:pPr>
        <w:autoSpaceDE w:val="0"/>
        <w:autoSpaceDN w:val="0"/>
        <w:adjustRightInd w:val="0"/>
        <w:rPr>
          <w:noProof/>
          <w:sz w:val="28"/>
          <w:szCs w:val="28"/>
        </w:rPr>
      </w:pPr>
    </w:p>
    <w:p w:rsidR="00B87C06" w:rsidRDefault="00B87C06" w:rsidP="00EA080F">
      <w:pPr>
        <w:autoSpaceDE w:val="0"/>
        <w:autoSpaceDN w:val="0"/>
        <w:adjustRightInd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BA50ED" wp14:editId="37BF79ED">
            <wp:extent cx="6115050" cy="4324350"/>
            <wp:effectExtent l="0" t="0" r="0" b="0"/>
            <wp:docPr id="1" name="Рисунок 1" descr="C:\Users\kuznecovava\Desktop\ППТ КРТ2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znecovava\Desktop\ППТ КРТ2\Сх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06" w:rsidRDefault="00B87C06" w:rsidP="00EA080F">
      <w:pPr>
        <w:autoSpaceDE w:val="0"/>
        <w:autoSpaceDN w:val="0"/>
        <w:adjustRightInd w:val="0"/>
        <w:rPr>
          <w:noProof/>
          <w:sz w:val="28"/>
          <w:szCs w:val="28"/>
        </w:rPr>
      </w:pPr>
    </w:p>
    <w:p w:rsidR="00B87C06" w:rsidRDefault="00777BFA" w:rsidP="00B87C06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</w:t>
      </w:r>
    </w:p>
    <w:sectPr w:rsidR="00B87C06" w:rsidSect="0088676C">
      <w:headerReference w:type="default" r:id="rId11"/>
      <w:footnotePr>
        <w:numFmt w:val="chicago"/>
      </w:footnotePr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C0" w:rsidRDefault="00FE7AC0" w:rsidP="002C7B7B">
      <w:r>
        <w:separator/>
      </w:r>
    </w:p>
  </w:endnote>
  <w:endnote w:type="continuationSeparator" w:id="0">
    <w:p w:rsidR="00FE7AC0" w:rsidRDefault="00FE7AC0" w:rsidP="002C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C0" w:rsidRDefault="00FE7AC0" w:rsidP="002C7B7B">
      <w:r>
        <w:separator/>
      </w:r>
    </w:p>
  </w:footnote>
  <w:footnote w:type="continuationSeparator" w:id="0">
    <w:p w:rsidR="00FE7AC0" w:rsidRDefault="00FE7AC0" w:rsidP="002C7B7B">
      <w:r>
        <w:continuationSeparator/>
      </w:r>
    </w:p>
  </w:footnote>
  <w:footnote w:id="1">
    <w:p w:rsidR="00FE7AC0" w:rsidRDefault="00FE7AC0" w:rsidP="00C25453">
      <w:pPr>
        <w:pStyle w:val="afd"/>
        <w:jc w:val="both"/>
      </w:pPr>
      <w:r>
        <w:rPr>
          <w:rStyle w:val="aff"/>
        </w:rPr>
        <w:footnoteRef/>
      </w:r>
      <w:r w:rsidRPr="00C25453">
        <w:t>Нормы расчета учреждений, организаций и предприятий обслуживания приняты по местным нормативам градостроительного проектирования городского окру</w:t>
      </w:r>
      <w:r>
        <w:t>га "Город Архангельск" от 20 сентября 2017 года</w:t>
      </w:r>
      <w:r w:rsidRPr="00C25453">
        <w:t xml:space="preserve"> №</w:t>
      </w:r>
      <w:r>
        <w:t xml:space="preserve"> </w:t>
      </w:r>
      <w:r w:rsidRPr="00C25453">
        <w:t xml:space="preserve">567 </w:t>
      </w:r>
      <w:r>
        <w:br/>
      </w:r>
      <w:r w:rsidRPr="00C25453">
        <w:t>(с изменениями).</w:t>
      </w:r>
    </w:p>
  </w:footnote>
  <w:footnote w:id="2">
    <w:p w:rsidR="00FE7AC0" w:rsidRDefault="00FE7AC0" w:rsidP="00C01963">
      <w:pPr>
        <w:pStyle w:val="afd"/>
        <w:jc w:val="both"/>
      </w:pPr>
      <w:r>
        <w:rPr>
          <w:rStyle w:val="aff"/>
        </w:rPr>
        <w:footnoteRef/>
      </w:r>
      <w:r>
        <w:t xml:space="preserve"> </w:t>
      </w:r>
      <w:r w:rsidRPr="00C01963">
        <w:t xml:space="preserve">Нормы приняты по местным нормативам градостроительного проектирования городского округа </w:t>
      </w:r>
      <w:r>
        <w:br/>
      </w:r>
      <w:r w:rsidRPr="00C01963">
        <w:t xml:space="preserve">"Город Архангельск </w:t>
      </w:r>
      <w:r>
        <w:t>от 20 сентября 2017 года</w:t>
      </w:r>
      <w:r w:rsidRPr="00C25453">
        <w:t xml:space="preserve"> №</w:t>
      </w:r>
      <w:r>
        <w:t xml:space="preserve"> </w:t>
      </w:r>
      <w:r w:rsidRPr="00C25453">
        <w:t xml:space="preserve">567 </w:t>
      </w:r>
      <w:r w:rsidRPr="00C01963">
        <w:t>(с изменениями).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C0" w:rsidRPr="00D411A7" w:rsidRDefault="00FE7AC0">
    <w:pPr>
      <w:pStyle w:val="a4"/>
      <w:jc w:val="center"/>
      <w:rPr>
        <w:sz w:val="28"/>
        <w:lang w:val="ru-RU"/>
      </w:rPr>
    </w:pPr>
    <w:r w:rsidRPr="00D411A7">
      <w:rPr>
        <w:sz w:val="28"/>
      </w:rPr>
      <w:fldChar w:fldCharType="begin"/>
    </w:r>
    <w:r w:rsidRPr="00D411A7">
      <w:rPr>
        <w:sz w:val="28"/>
      </w:rPr>
      <w:instrText>PAGE   \* MERGEFORMAT</w:instrText>
    </w:r>
    <w:r w:rsidRPr="00D411A7">
      <w:rPr>
        <w:sz w:val="28"/>
      </w:rPr>
      <w:fldChar w:fldCharType="separate"/>
    </w:r>
    <w:r w:rsidR="002C0E89" w:rsidRPr="002C0E89">
      <w:rPr>
        <w:noProof/>
        <w:sz w:val="28"/>
        <w:lang w:val="ru-RU"/>
      </w:rPr>
      <w:t>26</w:t>
    </w:r>
    <w:r w:rsidRPr="00D411A7">
      <w:rPr>
        <w:sz w:val="28"/>
      </w:rPr>
      <w:fldChar w:fldCharType="end"/>
    </w:r>
  </w:p>
  <w:p w:rsidR="00FE7AC0" w:rsidRDefault="00FE7A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C0" w:rsidRPr="003E0D5E" w:rsidRDefault="00FE7AC0">
    <w:pPr>
      <w:pStyle w:val="a4"/>
      <w:jc w:val="center"/>
      <w:rPr>
        <w:lang w:val="ru-RU"/>
      </w:rPr>
    </w:pPr>
  </w:p>
  <w:p w:rsidR="00FE7AC0" w:rsidRDefault="00FE7A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CE1"/>
    <w:multiLevelType w:val="hybridMultilevel"/>
    <w:tmpl w:val="BC3A9788"/>
    <w:lvl w:ilvl="0" w:tplc="F290105A">
      <w:start w:val="1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8E65E0"/>
    <w:multiLevelType w:val="hybridMultilevel"/>
    <w:tmpl w:val="0380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838B5"/>
    <w:multiLevelType w:val="multilevel"/>
    <w:tmpl w:val="6D5CCE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3C715D"/>
    <w:multiLevelType w:val="hybridMultilevel"/>
    <w:tmpl w:val="27B21FAA"/>
    <w:lvl w:ilvl="0" w:tplc="59DA6586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382CF0"/>
    <w:multiLevelType w:val="hybridMultilevel"/>
    <w:tmpl w:val="05B07A1E"/>
    <w:lvl w:ilvl="0" w:tplc="7AC42118">
      <w:start w:val="1"/>
      <w:numFmt w:val="decimal"/>
      <w:lvlText w:val="%1."/>
      <w:lvlJc w:val="left"/>
      <w:pPr>
        <w:ind w:left="16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897560E"/>
    <w:multiLevelType w:val="hybridMultilevel"/>
    <w:tmpl w:val="FC504100"/>
    <w:lvl w:ilvl="0" w:tplc="45FC640E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0843"/>
    <w:multiLevelType w:val="hybridMultilevel"/>
    <w:tmpl w:val="FFD88620"/>
    <w:lvl w:ilvl="0" w:tplc="ABCAF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1479F"/>
    <w:multiLevelType w:val="hybridMultilevel"/>
    <w:tmpl w:val="667629BA"/>
    <w:lvl w:ilvl="0" w:tplc="57D61E58">
      <w:start w:val="1"/>
      <w:numFmt w:val="decimal"/>
      <w:lvlText w:val="%1."/>
      <w:lvlJc w:val="left"/>
      <w:pPr>
        <w:ind w:left="160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31B524DC"/>
    <w:multiLevelType w:val="hybridMultilevel"/>
    <w:tmpl w:val="A8229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6E57D8"/>
    <w:multiLevelType w:val="hybridMultilevel"/>
    <w:tmpl w:val="26EA21CE"/>
    <w:lvl w:ilvl="0" w:tplc="AC362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AA68EC"/>
    <w:multiLevelType w:val="hybridMultilevel"/>
    <w:tmpl w:val="2C5E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60C97"/>
    <w:multiLevelType w:val="hybridMultilevel"/>
    <w:tmpl w:val="69B24526"/>
    <w:lvl w:ilvl="0" w:tplc="6FA0D24C">
      <w:start w:val="1"/>
      <w:numFmt w:val="decimal"/>
      <w:lvlText w:val="%1."/>
      <w:lvlJc w:val="left"/>
      <w:pPr>
        <w:ind w:left="1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2">
    <w:nsid w:val="4F774E55"/>
    <w:multiLevelType w:val="multilevel"/>
    <w:tmpl w:val="18EEB60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5297405A"/>
    <w:multiLevelType w:val="hybridMultilevel"/>
    <w:tmpl w:val="8D2C38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56A1729"/>
    <w:multiLevelType w:val="multilevel"/>
    <w:tmpl w:val="588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FF537E"/>
    <w:multiLevelType w:val="hybridMultilevel"/>
    <w:tmpl w:val="7EBEDF68"/>
    <w:lvl w:ilvl="0" w:tplc="EBDC03B2">
      <w:start w:val="1"/>
      <w:numFmt w:val="decimal"/>
      <w:lvlText w:val="%1."/>
      <w:lvlJc w:val="left"/>
      <w:pPr>
        <w:tabs>
          <w:tab w:val="num" w:pos="1573"/>
        </w:tabs>
        <w:ind w:left="157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7261EC8"/>
    <w:multiLevelType w:val="hybridMultilevel"/>
    <w:tmpl w:val="9D86A1BA"/>
    <w:lvl w:ilvl="0" w:tplc="B2282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A41D4F"/>
    <w:multiLevelType w:val="hybridMultilevel"/>
    <w:tmpl w:val="425647C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63DC3C17"/>
    <w:multiLevelType w:val="hybridMultilevel"/>
    <w:tmpl w:val="68CCECE0"/>
    <w:lvl w:ilvl="0" w:tplc="3CA27CC0">
      <w:start w:val="4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6A977F4A"/>
    <w:multiLevelType w:val="hybridMultilevel"/>
    <w:tmpl w:val="3ED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72CB0"/>
    <w:multiLevelType w:val="hybridMultilevel"/>
    <w:tmpl w:val="2AB4A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46E5A"/>
    <w:multiLevelType w:val="hybridMultilevel"/>
    <w:tmpl w:val="E50E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18"/>
  </w:num>
  <w:num w:numId="5">
    <w:abstractNumId w:val="11"/>
  </w:num>
  <w:num w:numId="6">
    <w:abstractNumId w:val="13"/>
  </w:num>
  <w:num w:numId="7">
    <w:abstractNumId w:val="21"/>
  </w:num>
  <w:num w:numId="8">
    <w:abstractNumId w:val="10"/>
  </w:num>
  <w:num w:numId="9">
    <w:abstractNumId w:val="12"/>
  </w:num>
  <w:num w:numId="10">
    <w:abstractNumId w:val="0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1"/>
  </w:num>
  <w:num w:numId="18">
    <w:abstractNumId w:val="9"/>
  </w:num>
  <w:num w:numId="19">
    <w:abstractNumId w:val="16"/>
  </w:num>
  <w:num w:numId="20">
    <w:abstractNumId w:val="6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819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4D"/>
    <w:rsid w:val="00000187"/>
    <w:rsid w:val="000009D7"/>
    <w:rsid w:val="00001CA3"/>
    <w:rsid w:val="00001E52"/>
    <w:rsid w:val="00001FFA"/>
    <w:rsid w:val="000025A9"/>
    <w:rsid w:val="00003E31"/>
    <w:rsid w:val="00004420"/>
    <w:rsid w:val="00004E09"/>
    <w:rsid w:val="00005A9A"/>
    <w:rsid w:val="00006000"/>
    <w:rsid w:val="0000681F"/>
    <w:rsid w:val="000068F9"/>
    <w:rsid w:val="00010225"/>
    <w:rsid w:val="00010BE3"/>
    <w:rsid w:val="0001165F"/>
    <w:rsid w:val="00011754"/>
    <w:rsid w:val="000143FD"/>
    <w:rsid w:val="000154D0"/>
    <w:rsid w:val="000161BC"/>
    <w:rsid w:val="00016E02"/>
    <w:rsid w:val="00020DAB"/>
    <w:rsid w:val="00021F10"/>
    <w:rsid w:val="0002225A"/>
    <w:rsid w:val="00022894"/>
    <w:rsid w:val="000238A7"/>
    <w:rsid w:val="00023FCA"/>
    <w:rsid w:val="00023FFD"/>
    <w:rsid w:val="000256B8"/>
    <w:rsid w:val="00026492"/>
    <w:rsid w:val="00026BAF"/>
    <w:rsid w:val="000271A3"/>
    <w:rsid w:val="00031FEF"/>
    <w:rsid w:val="00033503"/>
    <w:rsid w:val="00036C22"/>
    <w:rsid w:val="000376B1"/>
    <w:rsid w:val="00040411"/>
    <w:rsid w:val="00040E2E"/>
    <w:rsid w:val="0004133F"/>
    <w:rsid w:val="00044040"/>
    <w:rsid w:val="00046906"/>
    <w:rsid w:val="00046B1D"/>
    <w:rsid w:val="00050286"/>
    <w:rsid w:val="00050E35"/>
    <w:rsid w:val="000515DD"/>
    <w:rsid w:val="00051E87"/>
    <w:rsid w:val="00054B12"/>
    <w:rsid w:val="00054FAA"/>
    <w:rsid w:val="00057B0B"/>
    <w:rsid w:val="00057E2F"/>
    <w:rsid w:val="00060030"/>
    <w:rsid w:val="00060D39"/>
    <w:rsid w:val="00060DC1"/>
    <w:rsid w:val="0006242F"/>
    <w:rsid w:val="00062CDD"/>
    <w:rsid w:val="00063B44"/>
    <w:rsid w:val="00063BEB"/>
    <w:rsid w:val="000647C4"/>
    <w:rsid w:val="00065362"/>
    <w:rsid w:val="00070240"/>
    <w:rsid w:val="00070704"/>
    <w:rsid w:val="00071411"/>
    <w:rsid w:val="00073CBA"/>
    <w:rsid w:val="000743FC"/>
    <w:rsid w:val="00074E77"/>
    <w:rsid w:val="000768FE"/>
    <w:rsid w:val="00081A21"/>
    <w:rsid w:val="00081F59"/>
    <w:rsid w:val="00084453"/>
    <w:rsid w:val="00087714"/>
    <w:rsid w:val="00087A60"/>
    <w:rsid w:val="00090E90"/>
    <w:rsid w:val="00092BB6"/>
    <w:rsid w:val="00095EA2"/>
    <w:rsid w:val="00097A2A"/>
    <w:rsid w:val="000A01A7"/>
    <w:rsid w:val="000A08F4"/>
    <w:rsid w:val="000A11C7"/>
    <w:rsid w:val="000A1E45"/>
    <w:rsid w:val="000A31FF"/>
    <w:rsid w:val="000A47C5"/>
    <w:rsid w:val="000B0527"/>
    <w:rsid w:val="000B0871"/>
    <w:rsid w:val="000B08CF"/>
    <w:rsid w:val="000B3478"/>
    <w:rsid w:val="000B3C13"/>
    <w:rsid w:val="000B42A4"/>
    <w:rsid w:val="000B42E2"/>
    <w:rsid w:val="000B4797"/>
    <w:rsid w:val="000B4CB5"/>
    <w:rsid w:val="000B5183"/>
    <w:rsid w:val="000B5A52"/>
    <w:rsid w:val="000B5B25"/>
    <w:rsid w:val="000B7512"/>
    <w:rsid w:val="000B7B75"/>
    <w:rsid w:val="000C1C5C"/>
    <w:rsid w:val="000C3150"/>
    <w:rsid w:val="000C4093"/>
    <w:rsid w:val="000C73E7"/>
    <w:rsid w:val="000C7446"/>
    <w:rsid w:val="000D0DEF"/>
    <w:rsid w:val="000D292A"/>
    <w:rsid w:val="000D2D98"/>
    <w:rsid w:val="000D3402"/>
    <w:rsid w:val="000D4ECD"/>
    <w:rsid w:val="000D57FB"/>
    <w:rsid w:val="000D5B07"/>
    <w:rsid w:val="000D73BA"/>
    <w:rsid w:val="000D78BC"/>
    <w:rsid w:val="000D7D0C"/>
    <w:rsid w:val="000E0231"/>
    <w:rsid w:val="000E1AC6"/>
    <w:rsid w:val="000E2678"/>
    <w:rsid w:val="000E3B15"/>
    <w:rsid w:val="000E4D8B"/>
    <w:rsid w:val="000E7D39"/>
    <w:rsid w:val="000F09EC"/>
    <w:rsid w:val="000F1ADE"/>
    <w:rsid w:val="000F28A1"/>
    <w:rsid w:val="000F2C51"/>
    <w:rsid w:val="000F2E16"/>
    <w:rsid w:val="000F4E86"/>
    <w:rsid w:val="000F55C4"/>
    <w:rsid w:val="000F6C4D"/>
    <w:rsid w:val="0010186E"/>
    <w:rsid w:val="001030B6"/>
    <w:rsid w:val="00104A3F"/>
    <w:rsid w:val="0010545F"/>
    <w:rsid w:val="0010630B"/>
    <w:rsid w:val="00110232"/>
    <w:rsid w:val="001108EF"/>
    <w:rsid w:val="00110E63"/>
    <w:rsid w:val="00113830"/>
    <w:rsid w:val="00114406"/>
    <w:rsid w:val="00115B7F"/>
    <w:rsid w:val="0012039B"/>
    <w:rsid w:val="00121F36"/>
    <w:rsid w:val="00122D43"/>
    <w:rsid w:val="00123044"/>
    <w:rsid w:val="00123327"/>
    <w:rsid w:val="00123396"/>
    <w:rsid w:val="00123CFA"/>
    <w:rsid w:val="0012406F"/>
    <w:rsid w:val="001246A2"/>
    <w:rsid w:val="00127663"/>
    <w:rsid w:val="0013053A"/>
    <w:rsid w:val="001312E7"/>
    <w:rsid w:val="00134FFE"/>
    <w:rsid w:val="001350F4"/>
    <w:rsid w:val="0013549A"/>
    <w:rsid w:val="00136B99"/>
    <w:rsid w:val="0014081F"/>
    <w:rsid w:val="00140E7F"/>
    <w:rsid w:val="00141177"/>
    <w:rsid w:val="00142448"/>
    <w:rsid w:val="00144AFF"/>
    <w:rsid w:val="00146035"/>
    <w:rsid w:val="00151695"/>
    <w:rsid w:val="00151E28"/>
    <w:rsid w:val="00152198"/>
    <w:rsid w:val="001533A3"/>
    <w:rsid w:val="00153D47"/>
    <w:rsid w:val="00155D83"/>
    <w:rsid w:val="00156DC9"/>
    <w:rsid w:val="00160247"/>
    <w:rsid w:val="001640F0"/>
    <w:rsid w:val="00164CD3"/>
    <w:rsid w:val="001663B2"/>
    <w:rsid w:val="001668E5"/>
    <w:rsid w:val="0017032B"/>
    <w:rsid w:val="0017116D"/>
    <w:rsid w:val="00172050"/>
    <w:rsid w:val="00172775"/>
    <w:rsid w:val="00172780"/>
    <w:rsid w:val="00172AFE"/>
    <w:rsid w:val="00176D6F"/>
    <w:rsid w:val="001815E0"/>
    <w:rsid w:val="001816D7"/>
    <w:rsid w:val="00181EF7"/>
    <w:rsid w:val="00182985"/>
    <w:rsid w:val="00182A0F"/>
    <w:rsid w:val="00183031"/>
    <w:rsid w:val="00183323"/>
    <w:rsid w:val="00183389"/>
    <w:rsid w:val="001837BA"/>
    <w:rsid w:val="00183810"/>
    <w:rsid w:val="00185B60"/>
    <w:rsid w:val="00185D81"/>
    <w:rsid w:val="001870BE"/>
    <w:rsid w:val="00187901"/>
    <w:rsid w:val="0019167F"/>
    <w:rsid w:val="00191B5F"/>
    <w:rsid w:val="00192EA1"/>
    <w:rsid w:val="00193939"/>
    <w:rsid w:val="00194273"/>
    <w:rsid w:val="001944C2"/>
    <w:rsid w:val="001951DE"/>
    <w:rsid w:val="0019600D"/>
    <w:rsid w:val="0019626D"/>
    <w:rsid w:val="001A085A"/>
    <w:rsid w:val="001A2DA1"/>
    <w:rsid w:val="001A4496"/>
    <w:rsid w:val="001A58FB"/>
    <w:rsid w:val="001A5FD4"/>
    <w:rsid w:val="001A6600"/>
    <w:rsid w:val="001B0B77"/>
    <w:rsid w:val="001B133C"/>
    <w:rsid w:val="001B2606"/>
    <w:rsid w:val="001B5A06"/>
    <w:rsid w:val="001B5C7A"/>
    <w:rsid w:val="001B63FE"/>
    <w:rsid w:val="001B6EA7"/>
    <w:rsid w:val="001B7374"/>
    <w:rsid w:val="001C2A9B"/>
    <w:rsid w:val="001C3F2A"/>
    <w:rsid w:val="001C43A3"/>
    <w:rsid w:val="001C5C32"/>
    <w:rsid w:val="001C5D3D"/>
    <w:rsid w:val="001C62FB"/>
    <w:rsid w:val="001C7563"/>
    <w:rsid w:val="001D0250"/>
    <w:rsid w:val="001D0CCB"/>
    <w:rsid w:val="001D159A"/>
    <w:rsid w:val="001D253E"/>
    <w:rsid w:val="001D4376"/>
    <w:rsid w:val="001D73A5"/>
    <w:rsid w:val="001E02FF"/>
    <w:rsid w:val="001E1130"/>
    <w:rsid w:val="001E4251"/>
    <w:rsid w:val="001E4F5D"/>
    <w:rsid w:val="001E5A06"/>
    <w:rsid w:val="001E6048"/>
    <w:rsid w:val="001E620F"/>
    <w:rsid w:val="001F1A9A"/>
    <w:rsid w:val="001F2267"/>
    <w:rsid w:val="001F228A"/>
    <w:rsid w:val="001F2BAA"/>
    <w:rsid w:val="001F30E5"/>
    <w:rsid w:val="001F55C3"/>
    <w:rsid w:val="001F57F3"/>
    <w:rsid w:val="001F62E7"/>
    <w:rsid w:val="001F7413"/>
    <w:rsid w:val="002009C7"/>
    <w:rsid w:val="0020148B"/>
    <w:rsid w:val="00205CFC"/>
    <w:rsid w:val="00206392"/>
    <w:rsid w:val="00206FA0"/>
    <w:rsid w:val="00207F6D"/>
    <w:rsid w:val="00211113"/>
    <w:rsid w:val="002114CC"/>
    <w:rsid w:val="00213390"/>
    <w:rsid w:val="00213B24"/>
    <w:rsid w:val="00214F3F"/>
    <w:rsid w:val="0021589D"/>
    <w:rsid w:val="002206B8"/>
    <w:rsid w:val="00222916"/>
    <w:rsid w:val="00223306"/>
    <w:rsid w:val="002236A6"/>
    <w:rsid w:val="002244DB"/>
    <w:rsid w:val="00224DBC"/>
    <w:rsid w:val="00225BAA"/>
    <w:rsid w:val="00226D34"/>
    <w:rsid w:val="00230685"/>
    <w:rsid w:val="0023075B"/>
    <w:rsid w:val="00231710"/>
    <w:rsid w:val="00232261"/>
    <w:rsid w:val="00234246"/>
    <w:rsid w:val="00235BBC"/>
    <w:rsid w:val="0023644E"/>
    <w:rsid w:val="00236933"/>
    <w:rsid w:val="00237E49"/>
    <w:rsid w:val="002404D5"/>
    <w:rsid w:val="00240F11"/>
    <w:rsid w:val="002413AA"/>
    <w:rsid w:val="00241BC3"/>
    <w:rsid w:val="00241FB0"/>
    <w:rsid w:val="00242A51"/>
    <w:rsid w:val="002432FC"/>
    <w:rsid w:val="00243D26"/>
    <w:rsid w:val="00243E9B"/>
    <w:rsid w:val="00244409"/>
    <w:rsid w:val="002444D8"/>
    <w:rsid w:val="00244FCF"/>
    <w:rsid w:val="00247574"/>
    <w:rsid w:val="00247D97"/>
    <w:rsid w:val="002500A0"/>
    <w:rsid w:val="00250437"/>
    <w:rsid w:val="002505DA"/>
    <w:rsid w:val="00252D3D"/>
    <w:rsid w:val="0025364B"/>
    <w:rsid w:val="00257CAC"/>
    <w:rsid w:val="002618BB"/>
    <w:rsid w:val="00261EBA"/>
    <w:rsid w:val="00261EDC"/>
    <w:rsid w:val="00262417"/>
    <w:rsid w:val="00262D98"/>
    <w:rsid w:val="002632AF"/>
    <w:rsid w:val="00263642"/>
    <w:rsid w:val="00264639"/>
    <w:rsid w:val="00264763"/>
    <w:rsid w:val="0026771A"/>
    <w:rsid w:val="00270FB2"/>
    <w:rsid w:val="00271D8D"/>
    <w:rsid w:val="002722EF"/>
    <w:rsid w:val="002729B4"/>
    <w:rsid w:val="00272AE8"/>
    <w:rsid w:val="00272C1E"/>
    <w:rsid w:val="00272CE6"/>
    <w:rsid w:val="00273923"/>
    <w:rsid w:val="00274A41"/>
    <w:rsid w:val="00274EAB"/>
    <w:rsid w:val="00277681"/>
    <w:rsid w:val="00280AFB"/>
    <w:rsid w:val="00283202"/>
    <w:rsid w:val="00283999"/>
    <w:rsid w:val="002841FD"/>
    <w:rsid w:val="002843E1"/>
    <w:rsid w:val="00284539"/>
    <w:rsid w:val="00284C4A"/>
    <w:rsid w:val="0028544C"/>
    <w:rsid w:val="002854AF"/>
    <w:rsid w:val="0028617E"/>
    <w:rsid w:val="00292C3E"/>
    <w:rsid w:val="00293311"/>
    <w:rsid w:val="00294202"/>
    <w:rsid w:val="00295952"/>
    <w:rsid w:val="00296B2F"/>
    <w:rsid w:val="00297591"/>
    <w:rsid w:val="002A0A94"/>
    <w:rsid w:val="002A17FE"/>
    <w:rsid w:val="002A24F5"/>
    <w:rsid w:val="002A4468"/>
    <w:rsid w:val="002A5712"/>
    <w:rsid w:val="002A6EAC"/>
    <w:rsid w:val="002A75BA"/>
    <w:rsid w:val="002B0601"/>
    <w:rsid w:val="002B1620"/>
    <w:rsid w:val="002B1634"/>
    <w:rsid w:val="002B2C61"/>
    <w:rsid w:val="002B31CF"/>
    <w:rsid w:val="002B50D1"/>
    <w:rsid w:val="002B5478"/>
    <w:rsid w:val="002B5E1E"/>
    <w:rsid w:val="002B6F9B"/>
    <w:rsid w:val="002B71A3"/>
    <w:rsid w:val="002B78DA"/>
    <w:rsid w:val="002C0583"/>
    <w:rsid w:val="002C0E89"/>
    <w:rsid w:val="002C14D2"/>
    <w:rsid w:val="002C1EA2"/>
    <w:rsid w:val="002C2546"/>
    <w:rsid w:val="002C26C1"/>
    <w:rsid w:val="002C444E"/>
    <w:rsid w:val="002C5063"/>
    <w:rsid w:val="002C571F"/>
    <w:rsid w:val="002C6620"/>
    <w:rsid w:val="002C793F"/>
    <w:rsid w:val="002C7B7B"/>
    <w:rsid w:val="002C7F72"/>
    <w:rsid w:val="002D0587"/>
    <w:rsid w:val="002D10B7"/>
    <w:rsid w:val="002D13A1"/>
    <w:rsid w:val="002D1B45"/>
    <w:rsid w:val="002D2309"/>
    <w:rsid w:val="002D26E0"/>
    <w:rsid w:val="002D26F1"/>
    <w:rsid w:val="002D376F"/>
    <w:rsid w:val="002D37A9"/>
    <w:rsid w:val="002D3BDD"/>
    <w:rsid w:val="002D524C"/>
    <w:rsid w:val="002D5F5F"/>
    <w:rsid w:val="002D5FB3"/>
    <w:rsid w:val="002D6B63"/>
    <w:rsid w:val="002D6DFA"/>
    <w:rsid w:val="002D780C"/>
    <w:rsid w:val="002E0E8E"/>
    <w:rsid w:val="002E24AA"/>
    <w:rsid w:val="002E33E4"/>
    <w:rsid w:val="002E367C"/>
    <w:rsid w:val="002E3A11"/>
    <w:rsid w:val="002E41A1"/>
    <w:rsid w:val="002E4466"/>
    <w:rsid w:val="002E44C0"/>
    <w:rsid w:val="002E52D0"/>
    <w:rsid w:val="002F04AD"/>
    <w:rsid w:val="002F1354"/>
    <w:rsid w:val="002F1CDD"/>
    <w:rsid w:val="002F1F41"/>
    <w:rsid w:val="002F2CE9"/>
    <w:rsid w:val="002F3F87"/>
    <w:rsid w:val="002F5BEB"/>
    <w:rsid w:val="002F696A"/>
    <w:rsid w:val="002F7810"/>
    <w:rsid w:val="002F7A93"/>
    <w:rsid w:val="003029BD"/>
    <w:rsid w:val="00305657"/>
    <w:rsid w:val="00307AD3"/>
    <w:rsid w:val="003112AA"/>
    <w:rsid w:val="00315496"/>
    <w:rsid w:val="00315E12"/>
    <w:rsid w:val="00320AD4"/>
    <w:rsid w:val="00320CF9"/>
    <w:rsid w:val="0032122F"/>
    <w:rsid w:val="0032199B"/>
    <w:rsid w:val="00321BC2"/>
    <w:rsid w:val="00322876"/>
    <w:rsid w:val="003231B2"/>
    <w:rsid w:val="00323A06"/>
    <w:rsid w:val="003243D7"/>
    <w:rsid w:val="003265CC"/>
    <w:rsid w:val="00327414"/>
    <w:rsid w:val="00330E46"/>
    <w:rsid w:val="003310F4"/>
    <w:rsid w:val="00332646"/>
    <w:rsid w:val="00332A1D"/>
    <w:rsid w:val="00333423"/>
    <w:rsid w:val="00333A56"/>
    <w:rsid w:val="00334900"/>
    <w:rsid w:val="00340FF7"/>
    <w:rsid w:val="00341B67"/>
    <w:rsid w:val="00341CE5"/>
    <w:rsid w:val="003427FD"/>
    <w:rsid w:val="0034351A"/>
    <w:rsid w:val="00343977"/>
    <w:rsid w:val="00343F0D"/>
    <w:rsid w:val="00344CFA"/>
    <w:rsid w:val="00350F73"/>
    <w:rsid w:val="00351CB5"/>
    <w:rsid w:val="00352DB4"/>
    <w:rsid w:val="00353645"/>
    <w:rsid w:val="0035403D"/>
    <w:rsid w:val="003548ED"/>
    <w:rsid w:val="003551E1"/>
    <w:rsid w:val="003556F5"/>
    <w:rsid w:val="0035627E"/>
    <w:rsid w:val="00360E26"/>
    <w:rsid w:val="003630EB"/>
    <w:rsid w:val="00363693"/>
    <w:rsid w:val="00363FC7"/>
    <w:rsid w:val="00364228"/>
    <w:rsid w:val="00366FAB"/>
    <w:rsid w:val="00370E31"/>
    <w:rsid w:val="00371BC3"/>
    <w:rsid w:val="003721D7"/>
    <w:rsid w:val="00372CF2"/>
    <w:rsid w:val="00373FEB"/>
    <w:rsid w:val="003749EF"/>
    <w:rsid w:val="003750E5"/>
    <w:rsid w:val="00375535"/>
    <w:rsid w:val="00375BF2"/>
    <w:rsid w:val="00377737"/>
    <w:rsid w:val="00377EAA"/>
    <w:rsid w:val="00380771"/>
    <w:rsid w:val="003817D0"/>
    <w:rsid w:val="00381E40"/>
    <w:rsid w:val="003821C3"/>
    <w:rsid w:val="0038269C"/>
    <w:rsid w:val="00382D9E"/>
    <w:rsid w:val="003836DE"/>
    <w:rsid w:val="0038381C"/>
    <w:rsid w:val="00383859"/>
    <w:rsid w:val="00383C16"/>
    <w:rsid w:val="00385390"/>
    <w:rsid w:val="00385771"/>
    <w:rsid w:val="00386801"/>
    <w:rsid w:val="00386CDD"/>
    <w:rsid w:val="00390456"/>
    <w:rsid w:val="003928B4"/>
    <w:rsid w:val="0039310B"/>
    <w:rsid w:val="003937CA"/>
    <w:rsid w:val="00394E6E"/>
    <w:rsid w:val="00397396"/>
    <w:rsid w:val="003A08F0"/>
    <w:rsid w:val="003A20BC"/>
    <w:rsid w:val="003A2B78"/>
    <w:rsid w:val="003A3F11"/>
    <w:rsid w:val="003A6B10"/>
    <w:rsid w:val="003B1942"/>
    <w:rsid w:val="003B22B6"/>
    <w:rsid w:val="003B241D"/>
    <w:rsid w:val="003B4118"/>
    <w:rsid w:val="003B525C"/>
    <w:rsid w:val="003C09B4"/>
    <w:rsid w:val="003C161D"/>
    <w:rsid w:val="003C175E"/>
    <w:rsid w:val="003C3BCD"/>
    <w:rsid w:val="003C5F30"/>
    <w:rsid w:val="003C78D1"/>
    <w:rsid w:val="003C7BF3"/>
    <w:rsid w:val="003D3044"/>
    <w:rsid w:val="003D4AF3"/>
    <w:rsid w:val="003D4F01"/>
    <w:rsid w:val="003D5241"/>
    <w:rsid w:val="003D699A"/>
    <w:rsid w:val="003D709F"/>
    <w:rsid w:val="003E02EE"/>
    <w:rsid w:val="003E0D5E"/>
    <w:rsid w:val="003E135F"/>
    <w:rsid w:val="003E438A"/>
    <w:rsid w:val="003E450C"/>
    <w:rsid w:val="003E494D"/>
    <w:rsid w:val="003E5209"/>
    <w:rsid w:val="003E632B"/>
    <w:rsid w:val="003E6B88"/>
    <w:rsid w:val="003E6BC1"/>
    <w:rsid w:val="003F0F35"/>
    <w:rsid w:val="003F1BC6"/>
    <w:rsid w:val="003F1BF1"/>
    <w:rsid w:val="003F26CB"/>
    <w:rsid w:val="003F2B13"/>
    <w:rsid w:val="003F7701"/>
    <w:rsid w:val="003F78A3"/>
    <w:rsid w:val="004004BD"/>
    <w:rsid w:val="0040090F"/>
    <w:rsid w:val="00400D66"/>
    <w:rsid w:val="00400FE9"/>
    <w:rsid w:val="00402B9A"/>
    <w:rsid w:val="004032CE"/>
    <w:rsid w:val="004051CF"/>
    <w:rsid w:val="0040665F"/>
    <w:rsid w:val="00406A28"/>
    <w:rsid w:val="00406EC0"/>
    <w:rsid w:val="004077FA"/>
    <w:rsid w:val="00407BF9"/>
    <w:rsid w:val="004103D3"/>
    <w:rsid w:val="0041100B"/>
    <w:rsid w:val="00413FED"/>
    <w:rsid w:val="00416F42"/>
    <w:rsid w:val="00417BA0"/>
    <w:rsid w:val="00420213"/>
    <w:rsid w:val="004207D1"/>
    <w:rsid w:val="00421FE4"/>
    <w:rsid w:val="0042282B"/>
    <w:rsid w:val="00422836"/>
    <w:rsid w:val="00423EB8"/>
    <w:rsid w:val="00424DB1"/>
    <w:rsid w:val="00426A37"/>
    <w:rsid w:val="00427187"/>
    <w:rsid w:val="00431AF0"/>
    <w:rsid w:val="00432592"/>
    <w:rsid w:val="004330F6"/>
    <w:rsid w:val="00436C3E"/>
    <w:rsid w:val="00437639"/>
    <w:rsid w:val="00440ACC"/>
    <w:rsid w:val="00443A2C"/>
    <w:rsid w:val="00445B51"/>
    <w:rsid w:val="00445CB3"/>
    <w:rsid w:val="00445CFF"/>
    <w:rsid w:val="004468B1"/>
    <w:rsid w:val="004476A0"/>
    <w:rsid w:val="004476EE"/>
    <w:rsid w:val="00447C94"/>
    <w:rsid w:val="00452084"/>
    <w:rsid w:val="004523D2"/>
    <w:rsid w:val="00453EC0"/>
    <w:rsid w:val="00453ED1"/>
    <w:rsid w:val="00454192"/>
    <w:rsid w:val="00454FB3"/>
    <w:rsid w:val="004574A2"/>
    <w:rsid w:val="00457D2E"/>
    <w:rsid w:val="00461AB3"/>
    <w:rsid w:val="0046200A"/>
    <w:rsid w:val="00464BA1"/>
    <w:rsid w:val="0046605D"/>
    <w:rsid w:val="0046694E"/>
    <w:rsid w:val="00466E38"/>
    <w:rsid w:val="004701E5"/>
    <w:rsid w:val="00471082"/>
    <w:rsid w:val="0047432E"/>
    <w:rsid w:val="004744D0"/>
    <w:rsid w:val="004747F9"/>
    <w:rsid w:val="00475F53"/>
    <w:rsid w:val="00476D35"/>
    <w:rsid w:val="0048024A"/>
    <w:rsid w:val="004802AB"/>
    <w:rsid w:val="00480830"/>
    <w:rsid w:val="00480E42"/>
    <w:rsid w:val="004833D6"/>
    <w:rsid w:val="00483B66"/>
    <w:rsid w:val="00487BDB"/>
    <w:rsid w:val="00487E70"/>
    <w:rsid w:val="00490989"/>
    <w:rsid w:val="0049215C"/>
    <w:rsid w:val="00493567"/>
    <w:rsid w:val="004935A7"/>
    <w:rsid w:val="00493735"/>
    <w:rsid w:val="004937BF"/>
    <w:rsid w:val="00493AD4"/>
    <w:rsid w:val="0049681C"/>
    <w:rsid w:val="0049689E"/>
    <w:rsid w:val="0049723F"/>
    <w:rsid w:val="004972B1"/>
    <w:rsid w:val="004A1E48"/>
    <w:rsid w:val="004A36FD"/>
    <w:rsid w:val="004A6C54"/>
    <w:rsid w:val="004A6F65"/>
    <w:rsid w:val="004A6FA9"/>
    <w:rsid w:val="004A7555"/>
    <w:rsid w:val="004B1E03"/>
    <w:rsid w:val="004B2BF4"/>
    <w:rsid w:val="004B52B3"/>
    <w:rsid w:val="004B5B8D"/>
    <w:rsid w:val="004B6325"/>
    <w:rsid w:val="004B7D8B"/>
    <w:rsid w:val="004B7E5C"/>
    <w:rsid w:val="004C0411"/>
    <w:rsid w:val="004C10E1"/>
    <w:rsid w:val="004C688F"/>
    <w:rsid w:val="004C7B84"/>
    <w:rsid w:val="004D0469"/>
    <w:rsid w:val="004D1244"/>
    <w:rsid w:val="004D1C55"/>
    <w:rsid w:val="004D2C82"/>
    <w:rsid w:val="004D48B5"/>
    <w:rsid w:val="004D5F83"/>
    <w:rsid w:val="004D665B"/>
    <w:rsid w:val="004D66C9"/>
    <w:rsid w:val="004D6791"/>
    <w:rsid w:val="004D7093"/>
    <w:rsid w:val="004E38E8"/>
    <w:rsid w:val="004E67B3"/>
    <w:rsid w:val="004E71CF"/>
    <w:rsid w:val="004E7302"/>
    <w:rsid w:val="004F0FEA"/>
    <w:rsid w:val="004F3106"/>
    <w:rsid w:val="004F45F2"/>
    <w:rsid w:val="004F4B8D"/>
    <w:rsid w:val="004F6C68"/>
    <w:rsid w:val="004F71FE"/>
    <w:rsid w:val="005007D8"/>
    <w:rsid w:val="00500BB2"/>
    <w:rsid w:val="00502786"/>
    <w:rsid w:val="00507CEB"/>
    <w:rsid w:val="005108B3"/>
    <w:rsid w:val="00511513"/>
    <w:rsid w:val="0051217A"/>
    <w:rsid w:val="00513235"/>
    <w:rsid w:val="005135E9"/>
    <w:rsid w:val="00514F78"/>
    <w:rsid w:val="00516801"/>
    <w:rsid w:val="00516C3A"/>
    <w:rsid w:val="00517B92"/>
    <w:rsid w:val="00520CAC"/>
    <w:rsid w:val="005211C7"/>
    <w:rsid w:val="005214E4"/>
    <w:rsid w:val="00521A48"/>
    <w:rsid w:val="0052426A"/>
    <w:rsid w:val="0052436F"/>
    <w:rsid w:val="00525D60"/>
    <w:rsid w:val="0052621C"/>
    <w:rsid w:val="0052754C"/>
    <w:rsid w:val="0053088A"/>
    <w:rsid w:val="00531BD4"/>
    <w:rsid w:val="005336BC"/>
    <w:rsid w:val="00534616"/>
    <w:rsid w:val="00534D06"/>
    <w:rsid w:val="005356CB"/>
    <w:rsid w:val="005363AF"/>
    <w:rsid w:val="0054515E"/>
    <w:rsid w:val="0054610F"/>
    <w:rsid w:val="00546963"/>
    <w:rsid w:val="00547867"/>
    <w:rsid w:val="00547D1E"/>
    <w:rsid w:val="00550D43"/>
    <w:rsid w:val="00550E70"/>
    <w:rsid w:val="00554909"/>
    <w:rsid w:val="00554E8F"/>
    <w:rsid w:val="00555932"/>
    <w:rsid w:val="0055606E"/>
    <w:rsid w:val="00556194"/>
    <w:rsid w:val="0056175D"/>
    <w:rsid w:val="00561913"/>
    <w:rsid w:val="005627E1"/>
    <w:rsid w:val="00563FC2"/>
    <w:rsid w:val="00564062"/>
    <w:rsid w:val="00564BAB"/>
    <w:rsid w:val="00566CD4"/>
    <w:rsid w:val="00566E28"/>
    <w:rsid w:val="0056759F"/>
    <w:rsid w:val="00567D28"/>
    <w:rsid w:val="00567D3D"/>
    <w:rsid w:val="0057017A"/>
    <w:rsid w:val="0057115A"/>
    <w:rsid w:val="00571245"/>
    <w:rsid w:val="00571397"/>
    <w:rsid w:val="005725C1"/>
    <w:rsid w:val="00572930"/>
    <w:rsid w:val="00573016"/>
    <w:rsid w:val="00573E2D"/>
    <w:rsid w:val="005756F9"/>
    <w:rsid w:val="00575D01"/>
    <w:rsid w:val="00575D10"/>
    <w:rsid w:val="005765B2"/>
    <w:rsid w:val="00576E97"/>
    <w:rsid w:val="00577431"/>
    <w:rsid w:val="005802D1"/>
    <w:rsid w:val="00581384"/>
    <w:rsid w:val="005824D1"/>
    <w:rsid w:val="00582EBC"/>
    <w:rsid w:val="00583264"/>
    <w:rsid w:val="005835A8"/>
    <w:rsid w:val="00586939"/>
    <w:rsid w:val="005870B1"/>
    <w:rsid w:val="00587DAA"/>
    <w:rsid w:val="00587F92"/>
    <w:rsid w:val="0059446E"/>
    <w:rsid w:val="00595616"/>
    <w:rsid w:val="0059566D"/>
    <w:rsid w:val="00595C8B"/>
    <w:rsid w:val="00596069"/>
    <w:rsid w:val="00596492"/>
    <w:rsid w:val="00597D45"/>
    <w:rsid w:val="005A178A"/>
    <w:rsid w:val="005A284D"/>
    <w:rsid w:val="005A3CBC"/>
    <w:rsid w:val="005A568E"/>
    <w:rsid w:val="005A6E10"/>
    <w:rsid w:val="005A6F62"/>
    <w:rsid w:val="005A782B"/>
    <w:rsid w:val="005B03B8"/>
    <w:rsid w:val="005B0C80"/>
    <w:rsid w:val="005B1BC7"/>
    <w:rsid w:val="005B2F28"/>
    <w:rsid w:val="005B2F76"/>
    <w:rsid w:val="005B3E3C"/>
    <w:rsid w:val="005B5594"/>
    <w:rsid w:val="005B7406"/>
    <w:rsid w:val="005C1711"/>
    <w:rsid w:val="005C1A75"/>
    <w:rsid w:val="005C24EA"/>
    <w:rsid w:val="005C261E"/>
    <w:rsid w:val="005C3F8E"/>
    <w:rsid w:val="005C4083"/>
    <w:rsid w:val="005C595E"/>
    <w:rsid w:val="005C704A"/>
    <w:rsid w:val="005C7922"/>
    <w:rsid w:val="005C79BC"/>
    <w:rsid w:val="005C7C20"/>
    <w:rsid w:val="005C7DF7"/>
    <w:rsid w:val="005D123C"/>
    <w:rsid w:val="005D223C"/>
    <w:rsid w:val="005D3AAA"/>
    <w:rsid w:val="005D40C6"/>
    <w:rsid w:val="005D5190"/>
    <w:rsid w:val="005D588E"/>
    <w:rsid w:val="005D5E7A"/>
    <w:rsid w:val="005D73A5"/>
    <w:rsid w:val="005D7599"/>
    <w:rsid w:val="005D75CD"/>
    <w:rsid w:val="005E029B"/>
    <w:rsid w:val="005E0A99"/>
    <w:rsid w:val="005E134E"/>
    <w:rsid w:val="005E1A69"/>
    <w:rsid w:val="005E2BB3"/>
    <w:rsid w:val="005E3654"/>
    <w:rsid w:val="005E6F9E"/>
    <w:rsid w:val="005E7E5E"/>
    <w:rsid w:val="005F1245"/>
    <w:rsid w:val="005F31B7"/>
    <w:rsid w:val="005F357A"/>
    <w:rsid w:val="005F5A74"/>
    <w:rsid w:val="005F6715"/>
    <w:rsid w:val="005F6DDD"/>
    <w:rsid w:val="005F758A"/>
    <w:rsid w:val="00600198"/>
    <w:rsid w:val="00601E09"/>
    <w:rsid w:val="006051BB"/>
    <w:rsid w:val="00607285"/>
    <w:rsid w:val="00607EF4"/>
    <w:rsid w:val="00611A5C"/>
    <w:rsid w:val="006120AB"/>
    <w:rsid w:val="00612DCF"/>
    <w:rsid w:val="00613035"/>
    <w:rsid w:val="00614B99"/>
    <w:rsid w:val="00615DCF"/>
    <w:rsid w:val="00615DE0"/>
    <w:rsid w:val="00616DE5"/>
    <w:rsid w:val="00617FF7"/>
    <w:rsid w:val="006202F2"/>
    <w:rsid w:val="0062067D"/>
    <w:rsid w:val="00622E0C"/>
    <w:rsid w:val="00623BD7"/>
    <w:rsid w:val="006240AA"/>
    <w:rsid w:val="00625994"/>
    <w:rsid w:val="00625CC3"/>
    <w:rsid w:val="00625CE1"/>
    <w:rsid w:val="006273FC"/>
    <w:rsid w:val="00630C60"/>
    <w:rsid w:val="00631C7C"/>
    <w:rsid w:val="00631FD9"/>
    <w:rsid w:val="00635EE5"/>
    <w:rsid w:val="006366CF"/>
    <w:rsid w:val="00640957"/>
    <w:rsid w:val="00640B4A"/>
    <w:rsid w:val="006434A8"/>
    <w:rsid w:val="00643CBC"/>
    <w:rsid w:val="0064508F"/>
    <w:rsid w:val="00645A99"/>
    <w:rsid w:val="0064677C"/>
    <w:rsid w:val="00646DE3"/>
    <w:rsid w:val="00647D13"/>
    <w:rsid w:val="00647DE5"/>
    <w:rsid w:val="00651094"/>
    <w:rsid w:val="0065242B"/>
    <w:rsid w:val="00655FDC"/>
    <w:rsid w:val="0065611E"/>
    <w:rsid w:val="00656762"/>
    <w:rsid w:val="006605A3"/>
    <w:rsid w:val="00662013"/>
    <w:rsid w:val="00663532"/>
    <w:rsid w:val="006641CD"/>
    <w:rsid w:val="00664380"/>
    <w:rsid w:val="00666063"/>
    <w:rsid w:val="006662B6"/>
    <w:rsid w:val="00666811"/>
    <w:rsid w:val="006700A9"/>
    <w:rsid w:val="006701DF"/>
    <w:rsid w:val="00671C22"/>
    <w:rsid w:val="00671E61"/>
    <w:rsid w:val="00671FDD"/>
    <w:rsid w:val="0067205D"/>
    <w:rsid w:val="006741D3"/>
    <w:rsid w:val="00675DD6"/>
    <w:rsid w:val="006800C9"/>
    <w:rsid w:val="006809E6"/>
    <w:rsid w:val="00681565"/>
    <w:rsid w:val="0068234C"/>
    <w:rsid w:val="00682487"/>
    <w:rsid w:val="0068382B"/>
    <w:rsid w:val="00683C9C"/>
    <w:rsid w:val="0068403F"/>
    <w:rsid w:val="00684A10"/>
    <w:rsid w:val="00684CEC"/>
    <w:rsid w:val="00685304"/>
    <w:rsid w:val="006861D4"/>
    <w:rsid w:val="00686BDC"/>
    <w:rsid w:val="006871DD"/>
    <w:rsid w:val="00687F8A"/>
    <w:rsid w:val="00690288"/>
    <w:rsid w:val="00692233"/>
    <w:rsid w:val="00692FFD"/>
    <w:rsid w:val="00693D39"/>
    <w:rsid w:val="006A1351"/>
    <w:rsid w:val="006A49B5"/>
    <w:rsid w:val="006A594A"/>
    <w:rsid w:val="006A70E9"/>
    <w:rsid w:val="006A7264"/>
    <w:rsid w:val="006B01FB"/>
    <w:rsid w:val="006B0489"/>
    <w:rsid w:val="006B0D9A"/>
    <w:rsid w:val="006B2164"/>
    <w:rsid w:val="006B4365"/>
    <w:rsid w:val="006B7128"/>
    <w:rsid w:val="006C1000"/>
    <w:rsid w:val="006C318D"/>
    <w:rsid w:val="006C438C"/>
    <w:rsid w:val="006C4D7A"/>
    <w:rsid w:val="006C4D89"/>
    <w:rsid w:val="006C520A"/>
    <w:rsid w:val="006C6656"/>
    <w:rsid w:val="006C6C22"/>
    <w:rsid w:val="006C6D46"/>
    <w:rsid w:val="006C74F8"/>
    <w:rsid w:val="006D0014"/>
    <w:rsid w:val="006D0050"/>
    <w:rsid w:val="006D1407"/>
    <w:rsid w:val="006D16A9"/>
    <w:rsid w:val="006D2F15"/>
    <w:rsid w:val="006D33F0"/>
    <w:rsid w:val="006D3EDA"/>
    <w:rsid w:val="006D4E62"/>
    <w:rsid w:val="006D5FA4"/>
    <w:rsid w:val="006D6566"/>
    <w:rsid w:val="006D68FB"/>
    <w:rsid w:val="006D6B6B"/>
    <w:rsid w:val="006D6D38"/>
    <w:rsid w:val="006D74A3"/>
    <w:rsid w:val="006D7B67"/>
    <w:rsid w:val="006D7FC7"/>
    <w:rsid w:val="006E1015"/>
    <w:rsid w:val="006E2DA6"/>
    <w:rsid w:val="006E3046"/>
    <w:rsid w:val="006E5C85"/>
    <w:rsid w:val="006E7086"/>
    <w:rsid w:val="006E7538"/>
    <w:rsid w:val="006F0EFF"/>
    <w:rsid w:val="006F1929"/>
    <w:rsid w:val="006F1978"/>
    <w:rsid w:val="006F28C4"/>
    <w:rsid w:val="006F423A"/>
    <w:rsid w:val="006F4544"/>
    <w:rsid w:val="006F4D0D"/>
    <w:rsid w:val="00702D54"/>
    <w:rsid w:val="00703E33"/>
    <w:rsid w:val="00705214"/>
    <w:rsid w:val="007055B7"/>
    <w:rsid w:val="007064A0"/>
    <w:rsid w:val="00707499"/>
    <w:rsid w:val="00710987"/>
    <w:rsid w:val="00710B9A"/>
    <w:rsid w:val="00711C88"/>
    <w:rsid w:val="00712673"/>
    <w:rsid w:val="0071283D"/>
    <w:rsid w:val="007138CF"/>
    <w:rsid w:val="007144C2"/>
    <w:rsid w:val="007145CF"/>
    <w:rsid w:val="0071519D"/>
    <w:rsid w:val="00715244"/>
    <w:rsid w:val="00715528"/>
    <w:rsid w:val="007171DC"/>
    <w:rsid w:val="00717522"/>
    <w:rsid w:val="00720017"/>
    <w:rsid w:val="0072007A"/>
    <w:rsid w:val="007214BA"/>
    <w:rsid w:val="007215E5"/>
    <w:rsid w:val="00721F18"/>
    <w:rsid w:val="007224DB"/>
    <w:rsid w:val="00722959"/>
    <w:rsid w:val="00724183"/>
    <w:rsid w:val="00724878"/>
    <w:rsid w:val="00724D0A"/>
    <w:rsid w:val="00724E6D"/>
    <w:rsid w:val="00725986"/>
    <w:rsid w:val="00726A26"/>
    <w:rsid w:val="00727C16"/>
    <w:rsid w:val="00727E99"/>
    <w:rsid w:val="007303B1"/>
    <w:rsid w:val="00730ADC"/>
    <w:rsid w:val="00731271"/>
    <w:rsid w:val="00731381"/>
    <w:rsid w:val="007323B8"/>
    <w:rsid w:val="00733AB7"/>
    <w:rsid w:val="00735C0B"/>
    <w:rsid w:val="00736BBB"/>
    <w:rsid w:val="00737F4A"/>
    <w:rsid w:val="0074053D"/>
    <w:rsid w:val="007406AD"/>
    <w:rsid w:val="00740714"/>
    <w:rsid w:val="0074115A"/>
    <w:rsid w:val="007423C8"/>
    <w:rsid w:val="007425A9"/>
    <w:rsid w:val="00743198"/>
    <w:rsid w:val="00744AA1"/>
    <w:rsid w:val="00746C97"/>
    <w:rsid w:val="00747C33"/>
    <w:rsid w:val="007516E7"/>
    <w:rsid w:val="00752018"/>
    <w:rsid w:val="00752B6C"/>
    <w:rsid w:val="00753198"/>
    <w:rsid w:val="00753E55"/>
    <w:rsid w:val="007546AE"/>
    <w:rsid w:val="00755528"/>
    <w:rsid w:val="007559F8"/>
    <w:rsid w:val="00755D63"/>
    <w:rsid w:val="007574CC"/>
    <w:rsid w:val="007577A7"/>
    <w:rsid w:val="0076051F"/>
    <w:rsid w:val="00760839"/>
    <w:rsid w:val="00760C7B"/>
    <w:rsid w:val="00761BB5"/>
    <w:rsid w:val="00762AA4"/>
    <w:rsid w:val="00764895"/>
    <w:rsid w:val="00765FE7"/>
    <w:rsid w:val="0077058C"/>
    <w:rsid w:val="00771D98"/>
    <w:rsid w:val="00772ADC"/>
    <w:rsid w:val="00772BA1"/>
    <w:rsid w:val="00772BB9"/>
    <w:rsid w:val="0077543C"/>
    <w:rsid w:val="00775996"/>
    <w:rsid w:val="007773F0"/>
    <w:rsid w:val="00777BFA"/>
    <w:rsid w:val="00780997"/>
    <w:rsid w:val="00784C09"/>
    <w:rsid w:val="007850B8"/>
    <w:rsid w:val="007859BA"/>
    <w:rsid w:val="00790DF8"/>
    <w:rsid w:val="007923CD"/>
    <w:rsid w:val="00793E4E"/>
    <w:rsid w:val="007944EF"/>
    <w:rsid w:val="007954CC"/>
    <w:rsid w:val="007957FA"/>
    <w:rsid w:val="00795A14"/>
    <w:rsid w:val="00796AD0"/>
    <w:rsid w:val="00797AD4"/>
    <w:rsid w:val="007A0DFB"/>
    <w:rsid w:val="007A1577"/>
    <w:rsid w:val="007A4A23"/>
    <w:rsid w:val="007A6F38"/>
    <w:rsid w:val="007A7A59"/>
    <w:rsid w:val="007B07C9"/>
    <w:rsid w:val="007B1C08"/>
    <w:rsid w:val="007B2AE7"/>
    <w:rsid w:val="007B2B94"/>
    <w:rsid w:val="007B2D71"/>
    <w:rsid w:val="007B45C5"/>
    <w:rsid w:val="007B48C3"/>
    <w:rsid w:val="007B48D7"/>
    <w:rsid w:val="007B4B4B"/>
    <w:rsid w:val="007B5050"/>
    <w:rsid w:val="007B546E"/>
    <w:rsid w:val="007B665D"/>
    <w:rsid w:val="007B6872"/>
    <w:rsid w:val="007B697F"/>
    <w:rsid w:val="007B6EB9"/>
    <w:rsid w:val="007B76F1"/>
    <w:rsid w:val="007C1A76"/>
    <w:rsid w:val="007C2763"/>
    <w:rsid w:val="007C2B9C"/>
    <w:rsid w:val="007C2BA5"/>
    <w:rsid w:val="007C3AB1"/>
    <w:rsid w:val="007C5881"/>
    <w:rsid w:val="007C5E6C"/>
    <w:rsid w:val="007C6917"/>
    <w:rsid w:val="007C73D8"/>
    <w:rsid w:val="007C7736"/>
    <w:rsid w:val="007D1E87"/>
    <w:rsid w:val="007D22EE"/>
    <w:rsid w:val="007D3067"/>
    <w:rsid w:val="007D348A"/>
    <w:rsid w:val="007D51C0"/>
    <w:rsid w:val="007D5A59"/>
    <w:rsid w:val="007D6FCD"/>
    <w:rsid w:val="007D7405"/>
    <w:rsid w:val="007D7C04"/>
    <w:rsid w:val="007E125D"/>
    <w:rsid w:val="007E18F7"/>
    <w:rsid w:val="007E1EB4"/>
    <w:rsid w:val="007E25A9"/>
    <w:rsid w:val="007E2D80"/>
    <w:rsid w:val="007E3D4A"/>
    <w:rsid w:val="007E4AB6"/>
    <w:rsid w:val="007E4E9D"/>
    <w:rsid w:val="007E639F"/>
    <w:rsid w:val="007E6A14"/>
    <w:rsid w:val="007E7515"/>
    <w:rsid w:val="007E7656"/>
    <w:rsid w:val="007E7D1A"/>
    <w:rsid w:val="007F118A"/>
    <w:rsid w:val="007F1589"/>
    <w:rsid w:val="007F1855"/>
    <w:rsid w:val="007F1FCC"/>
    <w:rsid w:val="007F2005"/>
    <w:rsid w:val="007F2787"/>
    <w:rsid w:val="007F2834"/>
    <w:rsid w:val="007F3896"/>
    <w:rsid w:val="007F65D0"/>
    <w:rsid w:val="007F68EE"/>
    <w:rsid w:val="00802CB9"/>
    <w:rsid w:val="00805A33"/>
    <w:rsid w:val="00814D91"/>
    <w:rsid w:val="00815B8E"/>
    <w:rsid w:val="0081682A"/>
    <w:rsid w:val="0082028E"/>
    <w:rsid w:val="00820379"/>
    <w:rsid w:val="00820E40"/>
    <w:rsid w:val="00822299"/>
    <w:rsid w:val="00822C8B"/>
    <w:rsid w:val="00822D8C"/>
    <w:rsid w:val="00823D9A"/>
    <w:rsid w:val="00823FCE"/>
    <w:rsid w:val="00830093"/>
    <w:rsid w:val="0083057C"/>
    <w:rsid w:val="0083096D"/>
    <w:rsid w:val="00830A8B"/>
    <w:rsid w:val="00831168"/>
    <w:rsid w:val="00831280"/>
    <w:rsid w:val="00831AAB"/>
    <w:rsid w:val="00831D0A"/>
    <w:rsid w:val="00832E21"/>
    <w:rsid w:val="008334D1"/>
    <w:rsid w:val="008354BC"/>
    <w:rsid w:val="00835CC8"/>
    <w:rsid w:val="00837C08"/>
    <w:rsid w:val="00837D04"/>
    <w:rsid w:val="00837E90"/>
    <w:rsid w:val="00841307"/>
    <w:rsid w:val="00841AFE"/>
    <w:rsid w:val="00845455"/>
    <w:rsid w:val="008469F3"/>
    <w:rsid w:val="00846DF4"/>
    <w:rsid w:val="008477F6"/>
    <w:rsid w:val="00847CEF"/>
    <w:rsid w:val="00850903"/>
    <w:rsid w:val="0085144A"/>
    <w:rsid w:val="00856103"/>
    <w:rsid w:val="00860230"/>
    <w:rsid w:val="008626A4"/>
    <w:rsid w:val="008643D8"/>
    <w:rsid w:val="00866046"/>
    <w:rsid w:val="00867CDF"/>
    <w:rsid w:val="00870612"/>
    <w:rsid w:val="00870ADD"/>
    <w:rsid w:val="00870E6A"/>
    <w:rsid w:val="008730DB"/>
    <w:rsid w:val="008739EB"/>
    <w:rsid w:val="00873F11"/>
    <w:rsid w:val="008749DE"/>
    <w:rsid w:val="00875E0A"/>
    <w:rsid w:val="008772C2"/>
    <w:rsid w:val="008773C8"/>
    <w:rsid w:val="00877A01"/>
    <w:rsid w:val="0088021E"/>
    <w:rsid w:val="008809CE"/>
    <w:rsid w:val="00881267"/>
    <w:rsid w:val="00882D3C"/>
    <w:rsid w:val="008841EF"/>
    <w:rsid w:val="00884AAF"/>
    <w:rsid w:val="00885220"/>
    <w:rsid w:val="008856B3"/>
    <w:rsid w:val="00885CFE"/>
    <w:rsid w:val="0088676C"/>
    <w:rsid w:val="00886CEF"/>
    <w:rsid w:val="00886D56"/>
    <w:rsid w:val="00887176"/>
    <w:rsid w:val="00887656"/>
    <w:rsid w:val="00890D93"/>
    <w:rsid w:val="0089102B"/>
    <w:rsid w:val="00891F0B"/>
    <w:rsid w:val="00892741"/>
    <w:rsid w:val="00892943"/>
    <w:rsid w:val="00893A5E"/>
    <w:rsid w:val="00895F20"/>
    <w:rsid w:val="00897ACC"/>
    <w:rsid w:val="008A02F0"/>
    <w:rsid w:val="008A03BC"/>
    <w:rsid w:val="008A06CB"/>
    <w:rsid w:val="008A1E08"/>
    <w:rsid w:val="008A1FC8"/>
    <w:rsid w:val="008A25EA"/>
    <w:rsid w:val="008A4C1D"/>
    <w:rsid w:val="008A64FF"/>
    <w:rsid w:val="008A6C46"/>
    <w:rsid w:val="008A6D3D"/>
    <w:rsid w:val="008A7785"/>
    <w:rsid w:val="008B041B"/>
    <w:rsid w:val="008B0425"/>
    <w:rsid w:val="008B1C44"/>
    <w:rsid w:val="008B253F"/>
    <w:rsid w:val="008B392F"/>
    <w:rsid w:val="008B430F"/>
    <w:rsid w:val="008B4D2A"/>
    <w:rsid w:val="008B546D"/>
    <w:rsid w:val="008B632E"/>
    <w:rsid w:val="008B70FC"/>
    <w:rsid w:val="008C0C7F"/>
    <w:rsid w:val="008C2BA9"/>
    <w:rsid w:val="008C4F95"/>
    <w:rsid w:val="008C6E7C"/>
    <w:rsid w:val="008D0B04"/>
    <w:rsid w:val="008D2E4D"/>
    <w:rsid w:val="008D2F33"/>
    <w:rsid w:val="008D4465"/>
    <w:rsid w:val="008D45DF"/>
    <w:rsid w:val="008D4828"/>
    <w:rsid w:val="008D4D35"/>
    <w:rsid w:val="008D4F92"/>
    <w:rsid w:val="008D62D9"/>
    <w:rsid w:val="008D69C3"/>
    <w:rsid w:val="008E00C0"/>
    <w:rsid w:val="008E0C26"/>
    <w:rsid w:val="008E2576"/>
    <w:rsid w:val="008E291D"/>
    <w:rsid w:val="008E3DA8"/>
    <w:rsid w:val="008E5882"/>
    <w:rsid w:val="008E6AD9"/>
    <w:rsid w:val="008F0268"/>
    <w:rsid w:val="008F0ADF"/>
    <w:rsid w:val="008F298A"/>
    <w:rsid w:val="008F3340"/>
    <w:rsid w:val="008F4735"/>
    <w:rsid w:val="008F5608"/>
    <w:rsid w:val="008F7F79"/>
    <w:rsid w:val="009004EC"/>
    <w:rsid w:val="009025F9"/>
    <w:rsid w:val="00903BB6"/>
    <w:rsid w:val="0090427A"/>
    <w:rsid w:val="00905449"/>
    <w:rsid w:val="00905BE4"/>
    <w:rsid w:val="00907019"/>
    <w:rsid w:val="009072CF"/>
    <w:rsid w:val="0090736E"/>
    <w:rsid w:val="00907644"/>
    <w:rsid w:val="00907C06"/>
    <w:rsid w:val="0091149F"/>
    <w:rsid w:val="00911571"/>
    <w:rsid w:val="0091282A"/>
    <w:rsid w:val="0091371C"/>
    <w:rsid w:val="009149BD"/>
    <w:rsid w:val="00915F31"/>
    <w:rsid w:val="009179A6"/>
    <w:rsid w:val="00917FBC"/>
    <w:rsid w:val="00922B68"/>
    <w:rsid w:val="00923030"/>
    <w:rsid w:val="00923B79"/>
    <w:rsid w:val="00923ED0"/>
    <w:rsid w:val="0092443C"/>
    <w:rsid w:val="00924FD1"/>
    <w:rsid w:val="009258C8"/>
    <w:rsid w:val="0093067D"/>
    <w:rsid w:val="009306FA"/>
    <w:rsid w:val="00930705"/>
    <w:rsid w:val="00930C0E"/>
    <w:rsid w:val="0093136D"/>
    <w:rsid w:val="0093235D"/>
    <w:rsid w:val="00932D48"/>
    <w:rsid w:val="0093405F"/>
    <w:rsid w:val="009348F9"/>
    <w:rsid w:val="00934FE7"/>
    <w:rsid w:val="00935628"/>
    <w:rsid w:val="00935B86"/>
    <w:rsid w:val="00936CF9"/>
    <w:rsid w:val="00937526"/>
    <w:rsid w:val="009379E8"/>
    <w:rsid w:val="009403FE"/>
    <w:rsid w:val="0094053B"/>
    <w:rsid w:val="009422E4"/>
    <w:rsid w:val="0094360D"/>
    <w:rsid w:val="00943CFF"/>
    <w:rsid w:val="00944230"/>
    <w:rsid w:val="0094452C"/>
    <w:rsid w:val="009469FA"/>
    <w:rsid w:val="00947394"/>
    <w:rsid w:val="00947735"/>
    <w:rsid w:val="00947AC0"/>
    <w:rsid w:val="00947D80"/>
    <w:rsid w:val="0095232F"/>
    <w:rsid w:val="00953BC2"/>
    <w:rsid w:val="00953DA6"/>
    <w:rsid w:val="00955D8D"/>
    <w:rsid w:val="00956B14"/>
    <w:rsid w:val="009627E5"/>
    <w:rsid w:val="00963F0B"/>
    <w:rsid w:val="00966214"/>
    <w:rsid w:val="009666CD"/>
    <w:rsid w:val="00966A51"/>
    <w:rsid w:val="009678C9"/>
    <w:rsid w:val="00970D05"/>
    <w:rsid w:val="00972143"/>
    <w:rsid w:val="009729BE"/>
    <w:rsid w:val="00973415"/>
    <w:rsid w:val="00974602"/>
    <w:rsid w:val="00974974"/>
    <w:rsid w:val="0097613A"/>
    <w:rsid w:val="00977C27"/>
    <w:rsid w:val="00977FB1"/>
    <w:rsid w:val="00980BD8"/>
    <w:rsid w:val="009820BC"/>
    <w:rsid w:val="00983961"/>
    <w:rsid w:val="00983D67"/>
    <w:rsid w:val="00984039"/>
    <w:rsid w:val="0098465F"/>
    <w:rsid w:val="00985129"/>
    <w:rsid w:val="0098531D"/>
    <w:rsid w:val="00986DFD"/>
    <w:rsid w:val="00986F3E"/>
    <w:rsid w:val="009874FF"/>
    <w:rsid w:val="009901D9"/>
    <w:rsid w:val="009902E1"/>
    <w:rsid w:val="00991337"/>
    <w:rsid w:val="00992425"/>
    <w:rsid w:val="0099585E"/>
    <w:rsid w:val="009A13E2"/>
    <w:rsid w:val="009A3543"/>
    <w:rsid w:val="009A5F88"/>
    <w:rsid w:val="009A697F"/>
    <w:rsid w:val="009A6B49"/>
    <w:rsid w:val="009A6BA3"/>
    <w:rsid w:val="009A6DB9"/>
    <w:rsid w:val="009B02C2"/>
    <w:rsid w:val="009B2599"/>
    <w:rsid w:val="009B47B2"/>
    <w:rsid w:val="009B7D23"/>
    <w:rsid w:val="009C00DF"/>
    <w:rsid w:val="009C1E27"/>
    <w:rsid w:val="009C40D7"/>
    <w:rsid w:val="009C57F3"/>
    <w:rsid w:val="009C7867"/>
    <w:rsid w:val="009D0BA5"/>
    <w:rsid w:val="009D2F07"/>
    <w:rsid w:val="009D347F"/>
    <w:rsid w:val="009D37EA"/>
    <w:rsid w:val="009D3FAD"/>
    <w:rsid w:val="009D400F"/>
    <w:rsid w:val="009D4C42"/>
    <w:rsid w:val="009D4FB7"/>
    <w:rsid w:val="009D5EE7"/>
    <w:rsid w:val="009E293E"/>
    <w:rsid w:val="009E2ED4"/>
    <w:rsid w:val="009E2FBD"/>
    <w:rsid w:val="009E3C66"/>
    <w:rsid w:val="009E4E38"/>
    <w:rsid w:val="009E606E"/>
    <w:rsid w:val="009F008B"/>
    <w:rsid w:val="009F26EF"/>
    <w:rsid w:val="009F39B3"/>
    <w:rsid w:val="009F532C"/>
    <w:rsid w:val="009F7606"/>
    <w:rsid w:val="00A01029"/>
    <w:rsid w:val="00A011A9"/>
    <w:rsid w:val="00A024C5"/>
    <w:rsid w:val="00A04079"/>
    <w:rsid w:val="00A0649F"/>
    <w:rsid w:val="00A07E05"/>
    <w:rsid w:val="00A07E14"/>
    <w:rsid w:val="00A1368C"/>
    <w:rsid w:val="00A136B1"/>
    <w:rsid w:val="00A20301"/>
    <w:rsid w:val="00A204D0"/>
    <w:rsid w:val="00A20F24"/>
    <w:rsid w:val="00A212B0"/>
    <w:rsid w:val="00A23417"/>
    <w:rsid w:val="00A2611E"/>
    <w:rsid w:val="00A30CD9"/>
    <w:rsid w:val="00A325A1"/>
    <w:rsid w:val="00A32FED"/>
    <w:rsid w:val="00A35CAF"/>
    <w:rsid w:val="00A35E28"/>
    <w:rsid w:val="00A35E33"/>
    <w:rsid w:val="00A36B86"/>
    <w:rsid w:val="00A4057B"/>
    <w:rsid w:val="00A406CC"/>
    <w:rsid w:val="00A41DC8"/>
    <w:rsid w:val="00A46E4A"/>
    <w:rsid w:val="00A473BE"/>
    <w:rsid w:val="00A47BDF"/>
    <w:rsid w:val="00A507EB"/>
    <w:rsid w:val="00A50DD6"/>
    <w:rsid w:val="00A53239"/>
    <w:rsid w:val="00A532D7"/>
    <w:rsid w:val="00A53EAE"/>
    <w:rsid w:val="00A53F66"/>
    <w:rsid w:val="00A57F43"/>
    <w:rsid w:val="00A60639"/>
    <w:rsid w:val="00A6095C"/>
    <w:rsid w:val="00A62964"/>
    <w:rsid w:val="00A63433"/>
    <w:rsid w:val="00A640BD"/>
    <w:rsid w:val="00A65EDB"/>
    <w:rsid w:val="00A66E09"/>
    <w:rsid w:val="00A706FF"/>
    <w:rsid w:val="00A71013"/>
    <w:rsid w:val="00A710EC"/>
    <w:rsid w:val="00A711F4"/>
    <w:rsid w:val="00A71203"/>
    <w:rsid w:val="00A721BA"/>
    <w:rsid w:val="00A726D4"/>
    <w:rsid w:val="00A74B98"/>
    <w:rsid w:val="00A74D6B"/>
    <w:rsid w:val="00A758AA"/>
    <w:rsid w:val="00A75BA4"/>
    <w:rsid w:val="00A7632C"/>
    <w:rsid w:val="00A77F2E"/>
    <w:rsid w:val="00A80629"/>
    <w:rsid w:val="00A80EA3"/>
    <w:rsid w:val="00A81BC9"/>
    <w:rsid w:val="00A84782"/>
    <w:rsid w:val="00A86C9E"/>
    <w:rsid w:val="00A9094C"/>
    <w:rsid w:val="00A90A83"/>
    <w:rsid w:val="00A9119C"/>
    <w:rsid w:val="00A93EED"/>
    <w:rsid w:val="00A942B2"/>
    <w:rsid w:val="00A95FFB"/>
    <w:rsid w:val="00A97322"/>
    <w:rsid w:val="00A97ECD"/>
    <w:rsid w:val="00AA0C88"/>
    <w:rsid w:val="00AA16DA"/>
    <w:rsid w:val="00AA27E1"/>
    <w:rsid w:val="00AA3B05"/>
    <w:rsid w:val="00AA3DF2"/>
    <w:rsid w:val="00AA4820"/>
    <w:rsid w:val="00AA5928"/>
    <w:rsid w:val="00AA6307"/>
    <w:rsid w:val="00AA7905"/>
    <w:rsid w:val="00AB0306"/>
    <w:rsid w:val="00AB0EF3"/>
    <w:rsid w:val="00AB0F8E"/>
    <w:rsid w:val="00AB32C6"/>
    <w:rsid w:val="00AB34D5"/>
    <w:rsid w:val="00AB37B5"/>
    <w:rsid w:val="00AB3AB7"/>
    <w:rsid w:val="00AB45E1"/>
    <w:rsid w:val="00AB4EC1"/>
    <w:rsid w:val="00AB594B"/>
    <w:rsid w:val="00AB777D"/>
    <w:rsid w:val="00AB7B4F"/>
    <w:rsid w:val="00AC1A79"/>
    <w:rsid w:val="00AC2159"/>
    <w:rsid w:val="00AC3C09"/>
    <w:rsid w:val="00AC4069"/>
    <w:rsid w:val="00AC48A8"/>
    <w:rsid w:val="00AC50FA"/>
    <w:rsid w:val="00AC59C3"/>
    <w:rsid w:val="00AC69CD"/>
    <w:rsid w:val="00AD0A48"/>
    <w:rsid w:val="00AD447F"/>
    <w:rsid w:val="00AD4544"/>
    <w:rsid w:val="00AD4594"/>
    <w:rsid w:val="00AD6384"/>
    <w:rsid w:val="00AD6A6D"/>
    <w:rsid w:val="00AD799F"/>
    <w:rsid w:val="00AE14D5"/>
    <w:rsid w:val="00AE3638"/>
    <w:rsid w:val="00AE4119"/>
    <w:rsid w:val="00AE44C4"/>
    <w:rsid w:val="00AE5C01"/>
    <w:rsid w:val="00AF1B92"/>
    <w:rsid w:val="00AF26E1"/>
    <w:rsid w:val="00AF2A2E"/>
    <w:rsid w:val="00AF2BDC"/>
    <w:rsid w:val="00AF2CCA"/>
    <w:rsid w:val="00AF2DA9"/>
    <w:rsid w:val="00AF4C04"/>
    <w:rsid w:val="00AF5F9B"/>
    <w:rsid w:val="00AF6FF4"/>
    <w:rsid w:val="00AF76C2"/>
    <w:rsid w:val="00B00F33"/>
    <w:rsid w:val="00B01D83"/>
    <w:rsid w:val="00B03144"/>
    <w:rsid w:val="00B04F51"/>
    <w:rsid w:val="00B05720"/>
    <w:rsid w:val="00B05800"/>
    <w:rsid w:val="00B07439"/>
    <w:rsid w:val="00B1062D"/>
    <w:rsid w:val="00B114FC"/>
    <w:rsid w:val="00B12935"/>
    <w:rsid w:val="00B14110"/>
    <w:rsid w:val="00B165D4"/>
    <w:rsid w:val="00B16B47"/>
    <w:rsid w:val="00B17161"/>
    <w:rsid w:val="00B177A4"/>
    <w:rsid w:val="00B177E8"/>
    <w:rsid w:val="00B17D56"/>
    <w:rsid w:val="00B2075C"/>
    <w:rsid w:val="00B21A88"/>
    <w:rsid w:val="00B21EDC"/>
    <w:rsid w:val="00B233DA"/>
    <w:rsid w:val="00B2377E"/>
    <w:rsid w:val="00B24C51"/>
    <w:rsid w:val="00B24F15"/>
    <w:rsid w:val="00B25549"/>
    <w:rsid w:val="00B26950"/>
    <w:rsid w:val="00B31845"/>
    <w:rsid w:val="00B33112"/>
    <w:rsid w:val="00B34728"/>
    <w:rsid w:val="00B36958"/>
    <w:rsid w:val="00B42107"/>
    <w:rsid w:val="00B426BB"/>
    <w:rsid w:val="00B42FAA"/>
    <w:rsid w:val="00B44558"/>
    <w:rsid w:val="00B44D80"/>
    <w:rsid w:val="00B44F8A"/>
    <w:rsid w:val="00B47CDD"/>
    <w:rsid w:val="00B50A0F"/>
    <w:rsid w:val="00B51333"/>
    <w:rsid w:val="00B51766"/>
    <w:rsid w:val="00B53584"/>
    <w:rsid w:val="00B540CE"/>
    <w:rsid w:val="00B544A5"/>
    <w:rsid w:val="00B549BC"/>
    <w:rsid w:val="00B54AE8"/>
    <w:rsid w:val="00B54F03"/>
    <w:rsid w:val="00B550DA"/>
    <w:rsid w:val="00B56438"/>
    <w:rsid w:val="00B56661"/>
    <w:rsid w:val="00B60070"/>
    <w:rsid w:val="00B609DA"/>
    <w:rsid w:val="00B61018"/>
    <w:rsid w:val="00B61A09"/>
    <w:rsid w:val="00B61DE8"/>
    <w:rsid w:val="00B61E43"/>
    <w:rsid w:val="00B62458"/>
    <w:rsid w:val="00B63AC2"/>
    <w:rsid w:val="00B64099"/>
    <w:rsid w:val="00B66A71"/>
    <w:rsid w:val="00B66E83"/>
    <w:rsid w:val="00B67574"/>
    <w:rsid w:val="00B67C77"/>
    <w:rsid w:val="00B70164"/>
    <w:rsid w:val="00B70E30"/>
    <w:rsid w:val="00B71AFE"/>
    <w:rsid w:val="00B71D01"/>
    <w:rsid w:val="00B72024"/>
    <w:rsid w:val="00B726AC"/>
    <w:rsid w:val="00B72E23"/>
    <w:rsid w:val="00B73BF6"/>
    <w:rsid w:val="00B73CD8"/>
    <w:rsid w:val="00B759C6"/>
    <w:rsid w:val="00B7616A"/>
    <w:rsid w:val="00B7744C"/>
    <w:rsid w:val="00B81E8F"/>
    <w:rsid w:val="00B833DF"/>
    <w:rsid w:val="00B836F8"/>
    <w:rsid w:val="00B841CC"/>
    <w:rsid w:val="00B856EC"/>
    <w:rsid w:val="00B87C06"/>
    <w:rsid w:val="00B90030"/>
    <w:rsid w:val="00B90E0C"/>
    <w:rsid w:val="00B91792"/>
    <w:rsid w:val="00B921CD"/>
    <w:rsid w:val="00B929F5"/>
    <w:rsid w:val="00B97FC9"/>
    <w:rsid w:val="00BA0EFB"/>
    <w:rsid w:val="00BA1B29"/>
    <w:rsid w:val="00BA39BC"/>
    <w:rsid w:val="00BA3C1C"/>
    <w:rsid w:val="00BA41E7"/>
    <w:rsid w:val="00BA7D4A"/>
    <w:rsid w:val="00BB0565"/>
    <w:rsid w:val="00BB1833"/>
    <w:rsid w:val="00BB260F"/>
    <w:rsid w:val="00BB2DC7"/>
    <w:rsid w:val="00BB2E76"/>
    <w:rsid w:val="00BB32BA"/>
    <w:rsid w:val="00BB6869"/>
    <w:rsid w:val="00BC047D"/>
    <w:rsid w:val="00BC07D0"/>
    <w:rsid w:val="00BC0AB4"/>
    <w:rsid w:val="00BC0D19"/>
    <w:rsid w:val="00BC0F17"/>
    <w:rsid w:val="00BC1B1C"/>
    <w:rsid w:val="00BC29F7"/>
    <w:rsid w:val="00BC4E50"/>
    <w:rsid w:val="00BD1044"/>
    <w:rsid w:val="00BD35CB"/>
    <w:rsid w:val="00BD6591"/>
    <w:rsid w:val="00BD6CFB"/>
    <w:rsid w:val="00BE1F85"/>
    <w:rsid w:val="00BE2313"/>
    <w:rsid w:val="00BE2EDC"/>
    <w:rsid w:val="00BE33E7"/>
    <w:rsid w:val="00BE37D9"/>
    <w:rsid w:val="00BE70BA"/>
    <w:rsid w:val="00BE7265"/>
    <w:rsid w:val="00BF0E34"/>
    <w:rsid w:val="00BF1B4F"/>
    <w:rsid w:val="00BF1E55"/>
    <w:rsid w:val="00BF3138"/>
    <w:rsid w:val="00BF3E29"/>
    <w:rsid w:val="00BF4EFB"/>
    <w:rsid w:val="00BF5F37"/>
    <w:rsid w:val="00BF668D"/>
    <w:rsid w:val="00BF7C8F"/>
    <w:rsid w:val="00BF7DB1"/>
    <w:rsid w:val="00C001B8"/>
    <w:rsid w:val="00C01963"/>
    <w:rsid w:val="00C0279A"/>
    <w:rsid w:val="00C0356B"/>
    <w:rsid w:val="00C03599"/>
    <w:rsid w:val="00C05BCB"/>
    <w:rsid w:val="00C07607"/>
    <w:rsid w:val="00C10543"/>
    <w:rsid w:val="00C1059C"/>
    <w:rsid w:val="00C118C1"/>
    <w:rsid w:val="00C11DAA"/>
    <w:rsid w:val="00C1272C"/>
    <w:rsid w:val="00C12D55"/>
    <w:rsid w:val="00C12D56"/>
    <w:rsid w:val="00C13815"/>
    <w:rsid w:val="00C1384A"/>
    <w:rsid w:val="00C14842"/>
    <w:rsid w:val="00C20C3D"/>
    <w:rsid w:val="00C21148"/>
    <w:rsid w:val="00C24A25"/>
    <w:rsid w:val="00C24C1D"/>
    <w:rsid w:val="00C24F3C"/>
    <w:rsid w:val="00C25453"/>
    <w:rsid w:val="00C26BB5"/>
    <w:rsid w:val="00C27199"/>
    <w:rsid w:val="00C2727E"/>
    <w:rsid w:val="00C3072A"/>
    <w:rsid w:val="00C31F0F"/>
    <w:rsid w:val="00C3303D"/>
    <w:rsid w:val="00C333AD"/>
    <w:rsid w:val="00C33454"/>
    <w:rsid w:val="00C33545"/>
    <w:rsid w:val="00C338F2"/>
    <w:rsid w:val="00C344DD"/>
    <w:rsid w:val="00C34F97"/>
    <w:rsid w:val="00C3661A"/>
    <w:rsid w:val="00C36CEF"/>
    <w:rsid w:val="00C37CD8"/>
    <w:rsid w:val="00C405A1"/>
    <w:rsid w:val="00C40DDE"/>
    <w:rsid w:val="00C42504"/>
    <w:rsid w:val="00C42635"/>
    <w:rsid w:val="00C428B2"/>
    <w:rsid w:val="00C42F51"/>
    <w:rsid w:val="00C43DC9"/>
    <w:rsid w:val="00C43DE1"/>
    <w:rsid w:val="00C4476F"/>
    <w:rsid w:val="00C524FC"/>
    <w:rsid w:val="00C52F97"/>
    <w:rsid w:val="00C5476B"/>
    <w:rsid w:val="00C606D2"/>
    <w:rsid w:val="00C61D77"/>
    <w:rsid w:val="00C62D59"/>
    <w:rsid w:val="00C64A03"/>
    <w:rsid w:val="00C65445"/>
    <w:rsid w:val="00C66C3C"/>
    <w:rsid w:val="00C70369"/>
    <w:rsid w:val="00C71FFD"/>
    <w:rsid w:val="00C724A4"/>
    <w:rsid w:val="00C74BB2"/>
    <w:rsid w:val="00C7544B"/>
    <w:rsid w:val="00C76558"/>
    <w:rsid w:val="00C77F89"/>
    <w:rsid w:val="00C8092E"/>
    <w:rsid w:val="00C81597"/>
    <w:rsid w:val="00C83356"/>
    <w:rsid w:val="00C836FD"/>
    <w:rsid w:val="00C83891"/>
    <w:rsid w:val="00C8490F"/>
    <w:rsid w:val="00C85D3A"/>
    <w:rsid w:val="00C8771D"/>
    <w:rsid w:val="00C9107C"/>
    <w:rsid w:val="00C915E4"/>
    <w:rsid w:val="00C97525"/>
    <w:rsid w:val="00C979F0"/>
    <w:rsid w:val="00C97B10"/>
    <w:rsid w:val="00CA0BF9"/>
    <w:rsid w:val="00CA225A"/>
    <w:rsid w:val="00CA4491"/>
    <w:rsid w:val="00CB16FA"/>
    <w:rsid w:val="00CB2827"/>
    <w:rsid w:val="00CB3076"/>
    <w:rsid w:val="00CB3238"/>
    <w:rsid w:val="00CB46D2"/>
    <w:rsid w:val="00CB57EE"/>
    <w:rsid w:val="00CB5E16"/>
    <w:rsid w:val="00CB6C82"/>
    <w:rsid w:val="00CC0267"/>
    <w:rsid w:val="00CC19A3"/>
    <w:rsid w:val="00CC31F9"/>
    <w:rsid w:val="00CC4078"/>
    <w:rsid w:val="00CC4551"/>
    <w:rsid w:val="00CC4F61"/>
    <w:rsid w:val="00CC7528"/>
    <w:rsid w:val="00CC7BB3"/>
    <w:rsid w:val="00CD069A"/>
    <w:rsid w:val="00CD08CB"/>
    <w:rsid w:val="00CD08FC"/>
    <w:rsid w:val="00CD0E5F"/>
    <w:rsid w:val="00CD1589"/>
    <w:rsid w:val="00CD2144"/>
    <w:rsid w:val="00CD227C"/>
    <w:rsid w:val="00CD36AD"/>
    <w:rsid w:val="00CD3792"/>
    <w:rsid w:val="00CD45FD"/>
    <w:rsid w:val="00CD55C0"/>
    <w:rsid w:val="00CD599E"/>
    <w:rsid w:val="00CD62DE"/>
    <w:rsid w:val="00CD6859"/>
    <w:rsid w:val="00CE0162"/>
    <w:rsid w:val="00CE113F"/>
    <w:rsid w:val="00CE1E23"/>
    <w:rsid w:val="00CE23BC"/>
    <w:rsid w:val="00CE4F14"/>
    <w:rsid w:val="00CE5208"/>
    <w:rsid w:val="00CE5441"/>
    <w:rsid w:val="00CE5E74"/>
    <w:rsid w:val="00CF0350"/>
    <w:rsid w:val="00CF1061"/>
    <w:rsid w:val="00CF20F7"/>
    <w:rsid w:val="00CF24DF"/>
    <w:rsid w:val="00CF5326"/>
    <w:rsid w:val="00CF552C"/>
    <w:rsid w:val="00CF5724"/>
    <w:rsid w:val="00CF6FCD"/>
    <w:rsid w:val="00CF7025"/>
    <w:rsid w:val="00CF7717"/>
    <w:rsid w:val="00CF7883"/>
    <w:rsid w:val="00D00D01"/>
    <w:rsid w:val="00D01170"/>
    <w:rsid w:val="00D01850"/>
    <w:rsid w:val="00D01F6D"/>
    <w:rsid w:val="00D024CD"/>
    <w:rsid w:val="00D026E3"/>
    <w:rsid w:val="00D02A34"/>
    <w:rsid w:val="00D02C64"/>
    <w:rsid w:val="00D051EA"/>
    <w:rsid w:val="00D0679F"/>
    <w:rsid w:val="00D071A1"/>
    <w:rsid w:val="00D077C8"/>
    <w:rsid w:val="00D12889"/>
    <w:rsid w:val="00D12A6C"/>
    <w:rsid w:val="00D12EA1"/>
    <w:rsid w:val="00D13741"/>
    <w:rsid w:val="00D14E41"/>
    <w:rsid w:val="00D15318"/>
    <w:rsid w:val="00D15440"/>
    <w:rsid w:val="00D16211"/>
    <w:rsid w:val="00D1651F"/>
    <w:rsid w:val="00D1680A"/>
    <w:rsid w:val="00D175AC"/>
    <w:rsid w:val="00D20162"/>
    <w:rsid w:val="00D20766"/>
    <w:rsid w:val="00D2100E"/>
    <w:rsid w:val="00D213F4"/>
    <w:rsid w:val="00D24315"/>
    <w:rsid w:val="00D245EE"/>
    <w:rsid w:val="00D2603D"/>
    <w:rsid w:val="00D26500"/>
    <w:rsid w:val="00D26673"/>
    <w:rsid w:val="00D27AD6"/>
    <w:rsid w:val="00D31995"/>
    <w:rsid w:val="00D34412"/>
    <w:rsid w:val="00D3573F"/>
    <w:rsid w:val="00D411A7"/>
    <w:rsid w:val="00D44A38"/>
    <w:rsid w:val="00D4610C"/>
    <w:rsid w:val="00D46246"/>
    <w:rsid w:val="00D46341"/>
    <w:rsid w:val="00D47845"/>
    <w:rsid w:val="00D514CF"/>
    <w:rsid w:val="00D522F0"/>
    <w:rsid w:val="00D54408"/>
    <w:rsid w:val="00D567BD"/>
    <w:rsid w:val="00D57122"/>
    <w:rsid w:val="00D57952"/>
    <w:rsid w:val="00D615BF"/>
    <w:rsid w:val="00D61AD0"/>
    <w:rsid w:val="00D6217D"/>
    <w:rsid w:val="00D64D3D"/>
    <w:rsid w:val="00D653BD"/>
    <w:rsid w:val="00D65F45"/>
    <w:rsid w:val="00D75DA4"/>
    <w:rsid w:val="00D77A82"/>
    <w:rsid w:val="00D80972"/>
    <w:rsid w:val="00D81751"/>
    <w:rsid w:val="00D81D66"/>
    <w:rsid w:val="00D81EE5"/>
    <w:rsid w:val="00D82633"/>
    <w:rsid w:val="00D82A6A"/>
    <w:rsid w:val="00D83C86"/>
    <w:rsid w:val="00D84E00"/>
    <w:rsid w:val="00D858DE"/>
    <w:rsid w:val="00D86746"/>
    <w:rsid w:val="00D86C00"/>
    <w:rsid w:val="00D86C90"/>
    <w:rsid w:val="00D90D70"/>
    <w:rsid w:val="00D922EB"/>
    <w:rsid w:val="00D92751"/>
    <w:rsid w:val="00D92987"/>
    <w:rsid w:val="00D93F52"/>
    <w:rsid w:val="00D942FD"/>
    <w:rsid w:val="00D96021"/>
    <w:rsid w:val="00D964F5"/>
    <w:rsid w:val="00D97807"/>
    <w:rsid w:val="00D97E0C"/>
    <w:rsid w:val="00DA3642"/>
    <w:rsid w:val="00DA4DF8"/>
    <w:rsid w:val="00DA5968"/>
    <w:rsid w:val="00DB0661"/>
    <w:rsid w:val="00DB0B9C"/>
    <w:rsid w:val="00DB2E49"/>
    <w:rsid w:val="00DB6965"/>
    <w:rsid w:val="00DB69A8"/>
    <w:rsid w:val="00DC07A1"/>
    <w:rsid w:val="00DC1257"/>
    <w:rsid w:val="00DC1863"/>
    <w:rsid w:val="00DC2EF7"/>
    <w:rsid w:val="00DC48B7"/>
    <w:rsid w:val="00DC4EF3"/>
    <w:rsid w:val="00DC5687"/>
    <w:rsid w:val="00DC5989"/>
    <w:rsid w:val="00DC6F45"/>
    <w:rsid w:val="00DC75E6"/>
    <w:rsid w:val="00DC7B4D"/>
    <w:rsid w:val="00DD025E"/>
    <w:rsid w:val="00DD0F0B"/>
    <w:rsid w:val="00DD1A80"/>
    <w:rsid w:val="00DD37E1"/>
    <w:rsid w:val="00DD4B3A"/>
    <w:rsid w:val="00DD7EC4"/>
    <w:rsid w:val="00DE030B"/>
    <w:rsid w:val="00DE1049"/>
    <w:rsid w:val="00DE1876"/>
    <w:rsid w:val="00DE1B75"/>
    <w:rsid w:val="00DE2422"/>
    <w:rsid w:val="00DE244D"/>
    <w:rsid w:val="00DE32C9"/>
    <w:rsid w:val="00DE3314"/>
    <w:rsid w:val="00DE4072"/>
    <w:rsid w:val="00DE4154"/>
    <w:rsid w:val="00DE4529"/>
    <w:rsid w:val="00DE5D2B"/>
    <w:rsid w:val="00DE5D44"/>
    <w:rsid w:val="00DE6685"/>
    <w:rsid w:val="00DE685E"/>
    <w:rsid w:val="00DE6C0D"/>
    <w:rsid w:val="00DF08AC"/>
    <w:rsid w:val="00DF1DBA"/>
    <w:rsid w:val="00DF2ECA"/>
    <w:rsid w:val="00DF31C0"/>
    <w:rsid w:val="00DF3495"/>
    <w:rsid w:val="00DF386D"/>
    <w:rsid w:val="00DF3E45"/>
    <w:rsid w:val="00DF4F18"/>
    <w:rsid w:val="00DF582B"/>
    <w:rsid w:val="00DF5EFD"/>
    <w:rsid w:val="00DF664A"/>
    <w:rsid w:val="00DF7383"/>
    <w:rsid w:val="00DF76E5"/>
    <w:rsid w:val="00DF7EF8"/>
    <w:rsid w:val="00E016C7"/>
    <w:rsid w:val="00E035EE"/>
    <w:rsid w:val="00E04127"/>
    <w:rsid w:val="00E043CC"/>
    <w:rsid w:val="00E06044"/>
    <w:rsid w:val="00E0640C"/>
    <w:rsid w:val="00E06A7F"/>
    <w:rsid w:val="00E07BF5"/>
    <w:rsid w:val="00E07C56"/>
    <w:rsid w:val="00E07DA5"/>
    <w:rsid w:val="00E101C0"/>
    <w:rsid w:val="00E10711"/>
    <w:rsid w:val="00E10719"/>
    <w:rsid w:val="00E1188F"/>
    <w:rsid w:val="00E11CF8"/>
    <w:rsid w:val="00E11EA3"/>
    <w:rsid w:val="00E13A9F"/>
    <w:rsid w:val="00E150A0"/>
    <w:rsid w:val="00E16791"/>
    <w:rsid w:val="00E16AE7"/>
    <w:rsid w:val="00E1738A"/>
    <w:rsid w:val="00E17C5D"/>
    <w:rsid w:val="00E2081E"/>
    <w:rsid w:val="00E21291"/>
    <w:rsid w:val="00E223BC"/>
    <w:rsid w:val="00E225A4"/>
    <w:rsid w:val="00E23866"/>
    <w:rsid w:val="00E25AE2"/>
    <w:rsid w:val="00E25C38"/>
    <w:rsid w:val="00E2719D"/>
    <w:rsid w:val="00E31A6B"/>
    <w:rsid w:val="00E321E3"/>
    <w:rsid w:val="00E34C9A"/>
    <w:rsid w:val="00E3524F"/>
    <w:rsid w:val="00E37132"/>
    <w:rsid w:val="00E41880"/>
    <w:rsid w:val="00E42734"/>
    <w:rsid w:val="00E42AE9"/>
    <w:rsid w:val="00E43BBA"/>
    <w:rsid w:val="00E44B33"/>
    <w:rsid w:val="00E4534B"/>
    <w:rsid w:val="00E51CBB"/>
    <w:rsid w:val="00E5341F"/>
    <w:rsid w:val="00E54CB6"/>
    <w:rsid w:val="00E54F39"/>
    <w:rsid w:val="00E56A94"/>
    <w:rsid w:val="00E60327"/>
    <w:rsid w:val="00E60D89"/>
    <w:rsid w:val="00E613C6"/>
    <w:rsid w:val="00E6390F"/>
    <w:rsid w:val="00E662FB"/>
    <w:rsid w:val="00E66654"/>
    <w:rsid w:val="00E66C87"/>
    <w:rsid w:val="00E67485"/>
    <w:rsid w:val="00E7165B"/>
    <w:rsid w:val="00E72031"/>
    <w:rsid w:val="00E73DB9"/>
    <w:rsid w:val="00E75311"/>
    <w:rsid w:val="00E77D7A"/>
    <w:rsid w:val="00E77F2F"/>
    <w:rsid w:val="00E81780"/>
    <w:rsid w:val="00E85495"/>
    <w:rsid w:val="00E87C66"/>
    <w:rsid w:val="00E87C88"/>
    <w:rsid w:val="00E87FA9"/>
    <w:rsid w:val="00E90619"/>
    <w:rsid w:val="00E90C71"/>
    <w:rsid w:val="00E93E9A"/>
    <w:rsid w:val="00E94679"/>
    <w:rsid w:val="00E95E82"/>
    <w:rsid w:val="00E96838"/>
    <w:rsid w:val="00E97D80"/>
    <w:rsid w:val="00EA03B1"/>
    <w:rsid w:val="00EA080F"/>
    <w:rsid w:val="00EA0927"/>
    <w:rsid w:val="00EA117C"/>
    <w:rsid w:val="00EA1895"/>
    <w:rsid w:val="00EA2B7B"/>
    <w:rsid w:val="00EA35F5"/>
    <w:rsid w:val="00EA3D64"/>
    <w:rsid w:val="00EA44C0"/>
    <w:rsid w:val="00EA5382"/>
    <w:rsid w:val="00EA5586"/>
    <w:rsid w:val="00EA64E6"/>
    <w:rsid w:val="00EB210D"/>
    <w:rsid w:val="00EB2320"/>
    <w:rsid w:val="00EB262A"/>
    <w:rsid w:val="00EB2A64"/>
    <w:rsid w:val="00EB2B1C"/>
    <w:rsid w:val="00EB30B7"/>
    <w:rsid w:val="00EB3D33"/>
    <w:rsid w:val="00EB4B2A"/>
    <w:rsid w:val="00EB5324"/>
    <w:rsid w:val="00EB6426"/>
    <w:rsid w:val="00EB6CFA"/>
    <w:rsid w:val="00EB6E15"/>
    <w:rsid w:val="00EC0D58"/>
    <w:rsid w:val="00EC264F"/>
    <w:rsid w:val="00EC6654"/>
    <w:rsid w:val="00ED08EA"/>
    <w:rsid w:val="00ED0A4D"/>
    <w:rsid w:val="00ED0E59"/>
    <w:rsid w:val="00ED1227"/>
    <w:rsid w:val="00ED19EA"/>
    <w:rsid w:val="00EE25F8"/>
    <w:rsid w:val="00EE31AB"/>
    <w:rsid w:val="00EE35B3"/>
    <w:rsid w:val="00EE3BD8"/>
    <w:rsid w:val="00EE3D4C"/>
    <w:rsid w:val="00EE4069"/>
    <w:rsid w:val="00EE7A15"/>
    <w:rsid w:val="00EF1EB2"/>
    <w:rsid w:val="00EF2733"/>
    <w:rsid w:val="00EF5D45"/>
    <w:rsid w:val="00EF6F6D"/>
    <w:rsid w:val="00EF73F9"/>
    <w:rsid w:val="00EF7972"/>
    <w:rsid w:val="00F0120D"/>
    <w:rsid w:val="00F01E0B"/>
    <w:rsid w:val="00F02C30"/>
    <w:rsid w:val="00F0313C"/>
    <w:rsid w:val="00F04853"/>
    <w:rsid w:val="00F104FF"/>
    <w:rsid w:val="00F10547"/>
    <w:rsid w:val="00F11227"/>
    <w:rsid w:val="00F11D30"/>
    <w:rsid w:val="00F125C8"/>
    <w:rsid w:val="00F126A0"/>
    <w:rsid w:val="00F12E77"/>
    <w:rsid w:val="00F13B50"/>
    <w:rsid w:val="00F15E9A"/>
    <w:rsid w:val="00F16C69"/>
    <w:rsid w:val="00F179B1"/>
    <w:rsid w:val="00F21AA9"/>
    <w:rsid w:val="00F22283"/>
    <w:rsid w:val="00F2326C"/>
    <w:rsid w:val="00F233A0"/>
    <w:rsid w:val="00F23644"/>
    <w:rsid w:val="00F252EB"/>
    <w:rsid w:val="00F2534E"/>
    <w:rsid w:val="00F26058"/>
    <w:rsid w:val="00F273BA"/>
    <w:rsid w:val="00F27670"/>
    <w:rsid w:val="00F27D97"/>
    <w:rsid w:val="00F32BF2"/>
    <w:rsid w:val="00F3309F"/>
    <w:rsid w:val="00F352BE"/>
    <w:rsid w:val="00F35AB5"/>
    <w:rsid w:val="00F35C15"/>
    <w:rsid w:val="00F36DF9"/>
    <w:rsid w:val="00F42606"/>
    <w:rsid w:val="00F42CF7"/>
    <w:rsid w:val="00F42F55"/>
    <w:rsid w:val="00F43C24"/>
    <w:rsid w:val="00F44449"/>
    <w:rsid w:val="00F44CF2"/>
    <w:rsid w:val="00F46A74"/>
    <w:rsid w:val="00F46CD6"/>
    <w:rsid w:val="00F477D1"/>
    <w:rsid w:val="00F47E3C"/>
    <w:rsid w:val="00F50563"/>
    <w:rsid w:val="00F51F40"/>
    <w:rsid w:val="00F5251E"/>
    <w:rsid w:val="00F52E29"/>
    <w:rsid w:val="00F5690E"/>
    <w:rsid w:val="00F569D5"/>
    <w:rsid w:val="00F6060F"/>
    <w:rsid w:val="00F61C96"/>
    <w:rsid w:val="00F61E44"/>
    <w:rsid w:val="00F63523"/>
    <w:rsid w:val="00F6391F"/>
    <w:rsid w:val="00F64A24"/>
    <w:rsid w:val="00F64DE5"/>
    <w:rsid w:val="00F65DFE"/>
    <w:rsid w:val="00F66715"/>
    <w:rsid w:val="00F6699B"/>
    <w:rsid w:val="00F6760D"/>
    <w:rsid w:val="00F67B34"/>
    <w:rsid w:val="00F67DF9"/>
    <w:rsid w:val="00F702C7"/>
    <w:rsid w:val="00F70B5A"/>
    <w:rsid w:val="00F7180B"/>
    <w:rsid w:val="00F728CA"/>
    <w:rsid w:val="00F72C23"/>
    <w:rsid w:val="00F74ABA"/>
    <w:rsid w:val="00F74B1B"/>
    <w:rsid w:val="00F759A2"/>
    <w:rsid w:val="00F77BCB"/>
    <w:rsid w:val="00F77BCF"/>
    <w:rsid w:val="00F806C7"/>
    <w:rsid w:val="00F82793"/>
    <w:rsid w:val="00F82CE8"/>
    <w:rsid w:val="00F830E8"/>
    <w:rsid w:val="00F83411"/>
    <w:rsid w:val="00F84139"/>
    <w:rsid w:val="00F85250"/>
    <w:rsid w:val="00F870F5"/>
    <w:rsid w:val="00F87C65"/>
    <w:rsid w:val="00F90393"/>
    <w:rsid w:val="00F917C9"/>
    <w:rsid w:val="00F91B18"/>
    <w:rsid w:val="00F959B0"/>
    <w:rsid w:val="00F964CE"/>
    <w:rsid w:val="00F9694E"/>
    <w:rsid w:val="00FA0ABF"/>
    <w:rsid w:val="00FA1793"/>
    <w:rsid w:val="00FA35B2"/>
    <w:rsid w:val="00FA3831"/>
    <w:rsid w:val="00FA49A6"/>
    <w:rsid w:val="00FA4E39"/>
    <w:rsid w:val="00FA5EA6"/>
    <w:rsid w:val="00FA5FAA"/>
    <w:rsid w:val="00FA6DB8"/>
    <w:rsid w:val="00FA76C9"/>
    <w:rsid w:val="00FB15D4"/>
    <w:rsid w:val="00FB2641"/>
    <w:rsid w:val="00FB2898"/>
    <w:rsid w:val="00FB2F44"/>
    <w:rsid w:val="00FB4A09"/>
    <w:rsid w:val="00FB5243"/>
    <w:rsid w:val="00FB5C23"/>
    <w:rsid w:val="00FB68C7"/>
    <w:rsid w:val="00FB6F24"/>
    <w:rsid w:val="00FC1282"/>
    <w:rsid w:val="00FC1390"/>
    <w:rsid w:val="00FC1473"/>
    <w:rsid w:val="00FC2494"/>
    <w:rsid w:val="00FC32E7"/>
    <w:rsid w:val="00FC3BA1"/>
    <w:rsid w:val="00FC4776"/>
    <w:rsid w:val="00FC4EF3"/>
    <w:rsid w:val="00FC71C9"/>
    <w:rsid w:val="00FC7C3B"/>
    <w:rsid w:val="00FD172F"/>
    <w:rsid w:val="00FD2330"/>
    <w:rsid w:val="00FD29DA"/>
    <w:rsid w:val="00FD2A1B"/>
    <w:rsid w:val="00FD4C87"/>
    <w:rsid w:val="00FD5C96"/>
    <w:rsid w:val="00FD5E91"/>
    <w:rsid w:val="00FD7F9A"/>
    <w:rsid w:val="00FE0E96"/>
    <w:rsid w:val="00FE1D75"/>
    <w:rsid w:val="00FE2780"/>
    <w:rsid w:val="00FE2D0E"/>
    <w:rsid w:val="00FE4D09"/>
    <w:rsid w:val="00FE632E"/>
    <w:rsid w:val="00FE6ABF"/>
    <w:rsid w:val="00FE6E23"/>
    <w:rsid w:val="00FE71F2"/>
    <w:rsid w:val="00FE7AC0"/>
    <w:rsid w:val="00FF04E2"/>
    <w:rsid w:val="00FF0ECF"/>
    <w:rsid w:val="00FF12F0"/>
    <w:rsid w:val="00FF1320"/>
    <w:rsid w:val="00FF2539"/>
    <w:rsid w:val="00FF3B99"/>
    <w:rsid w:val="00FF438D"/>
    <w:rsid w:val="00FF65D0"/>
    <w:rsid w:val="00FF76E4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08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6083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7E7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97613A"/>
    <w:rPr>
      <w:bCs/>
      <w:iCs/>
    </w:rPr>
  </w:style>
  <w:style w:type="paragraph" w:customStyle="1" w:styleId="Heading">
    <w:name w:val="Heading"/>
    <w:rsid w:val="00727C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39"/>
    <w:rsid w:val="00D4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823D9A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locked/>
    <w:rsid w:val="002444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">
    <w:name w:val="Style3"/>
    <w:basedOn w:val="a"/>
    <w:uiPriority w:val="99"/>
    <w:rsid w:val="001D4376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">
    <w:name w:val="Font Style16"/>
    <w:uiPriority w:val="99"/>
    <w:rsid w:val="001D4376"/>
    <w:rPr>
      <w:rFonts w:ascii="Franklin Gothic Medium" w:hAnsi="Franklin Gothic Medium" w:cs="Franklin Gothic Medium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2C7B7B"/>
    <w:rPr>
      <w:sz w:val="24"/>
      <w:szCs w:val="24"/>
    </w:rPr>
  </w:style>
  <w:style w:type="paragraph" w:styleId="a6">
    <w:name w:val="footer"/>
    <w:basedOn w:val="a"/>
    <w:link w:val="a7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C7B7B"/>
    <w:rPr>
      <w:sz w:val="24"/>
      <w:szCs w:val="24"/>
    </w:rPr>
  </w:style>
  <w:style w:type="paragraph" w:styleId="a8">
    <w:name w:val="Balloon Text"/>
    <w:basedOn w:val="a"/>
    <w:link w:val="a9"/>
    <w:rsid w:val="00176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76D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0839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760839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13">
    <w:name w:val="Абзац списка1"/>
    <w:basedOn w:val="a"/>
    <w:rsid w:val="0076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basedOn w:val="a"/>
    <w:next w:val="a"/>
    <w:qFormat/>
    <w:rsid w:val="0076083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link w:val="14"/>
    <w:locked/>
    <w:rsid w:val="007608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Document Map"/>
    <w:basedOn w:val="a"/>
    <w:link w:val="ad"/>
    <w:rsid w:val="0076083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rsid w:val="00760839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uiPriority w:val="99"/>
    <w:semiHidden/>
    <w:unhideWhenUsed/>
    <w:rsid w:val="00760839"/>
  </w:style>
  <w:style w:type="character" w:customStyle="1" w:styleId="apple-converted-space">
    <w:name w:val="apple-converted-space"/>
    <w:rsid w:val="00760839"/>
  </w:style>
  <w:style w:type="character" w:styleId="ae">
    <w:name w:val="Hyperlink"/>
    <w:uiPriority w:val="99"/>
    <w:unhideWhenUsed/>
    <w:rsid w:val="00760839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760839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760839"/>
    <w:rPr>
      <w:rFonts w:ascii="Times New Roman" w:hAnsi="Times New Roman" w:cs="Times New Roman"/>
      <w:sz w:val="22"/>
      <w:szCs w:val="22"/>
    </w:rPr>
  </w:style>
  <w:style w:type="character" w:customStyle="1" w:styleId="16">
    <w:name w:val="Основной текст Знак1"/>
    <w:uiPriority w:val="99"/>
    <w:rsid w:val="00760839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760839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</w:rPr>
  </w:style>
  <w:style w:type="character" w:customStyle="1" w:styleId="af">
    <w:name w:val="Оглавление Знак"/>
    <w:link w:val="af0"/>
    <w:locked/>
    <w:rsid w:val="00760839"/>
    <w:rPr>
      <w:iCs/>
      <w:color w:val="404040"/>
      <w:sz w:val="24"/>
    </w:rPr>
  </w:style>
  <w:style w:type="paragraph" w:customStyle="1" w:styleId="af0">
    <w:name w:val="Оглавление"/>
    <w:basedOn w:val="21"/>
    <w:link w:val="af"/>
    <w:qFormat/>
    <w:rsid w:val="00760839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hAnsi="Times New Roman"/>
      <w:i w:val="0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760839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2">
    <w:name w:val="Цитата 2 Знак"/>
    <w:link w:val="21"/>
    <w:uiPriority w:val="29"/>
    <w:rsid w:val="00760839"/>
    <w:rPr>
      <w:rFonts w:ascii="Calibri" w:hAnsi="Calibri"/>
      <w:i/>
      <w:iCs/>
      <w:color w:val="404040"/>
      <w:sz w:val="22"/>
      <w:szCs w:val="22"/>
    </w:rPr>
  </w:style>
  <w:style w:type="paragraph" w:customStyle="1" w:styleId="14">
    <w:name w:val="Заголовок1"/>
    <w:basedOn w:val="a"/>
    <w:next w:val="a"/>
    <w:link w:val="ab"/>
    <w:qFormat/>
    <w:rsid w:val="0076083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rsid w:val="007608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15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70E31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link w:val="af3"/>
    <w:qFormat/>
    <w:rsid w:val="00370E31"/>
    <w:pPr>
      <w:suppressAutoHyphens/>
      <w:spacing w:after="60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af3">
    <w:name w:val="Подзаголовок Знак"/>
    <w:link w:val="af2"/>
    <w:rsid w:val="00370E31"/>
    <w:rPr>
      <w:rFonts w:ascii="Arial" w:eastAsia="Calibri" w:hAnsi="Arial" w:cs="Arial"/>
      <w:sz w:val="24"/>
      <w:szCs w:val="24"/>
      <w:lang w:eastAsia="ar-SA"/>
    </w:rPr>
  </w:style>
  <w:style w:type="paragraph" w:styleId="af4">
    <w:name w:val="List Paragraph"/>
    <w:aliases w:val="Заголовок мой1,СписокСТПр"/>
    <w:basedOn w:val="a"/>
    <w:link w:val="af5"/>
    <w:uiPriority w:val="1"/>
    <w:qFormat/>
    <w:rsid w:val="00370E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Заголовок мой1 Знак,СписокСТПр Знак"/>
    <w:link w:val="af4"/>
    <w:uiPriority w:val="1"/>
    <w:locked/>
    <w:rsid w:val="00370E31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70E31"/>
    <w:rPr>
      <w:rFonts w:ascii="Arial" w:hAnsi="Arial" w:cs="Arial"/>
    </w:rPr>
  </w:style>
  <w:style w:type="character" w:styleId="af6">
    <w:name w:val="annotation reference"/>
    <w:uiPriority w:val="99"/>
    <w:unhideWhenUsed/>
    <w:rsid w:val="00CF7025"/>
    <w:rPr>
      <w:sz w:val="16"/>
      <w:szCs w:val="16"/>
    </w:rPr>
  </w:style>
  <w:style w:type="character" w:customStyle="1" w:styleId="business-contacts-viewadditional-address">
    <w:name w:val="business-contacts-view__additional-address"/>
    <w:basedOn w:val="a0"/>
    <w:rsid w:val="00FF12F0"/>
  </w:style>
  <w:style w:type="character" w:customStyle="1" w:styleId="er2xx9">
    <w:name w:val="_er2xx9"/>
    <w:basedOn w:val="a0"/>
    <w:rsid w:val="0057017A"/>
  </w:style>
  <w:style w:type="paragraph" w:styleId="17">
    <w:name w:val="toc 1"/>
    <w:aliases w:val="Оглавление 10"/>
    <w:basedOn w:val="a"/>
    <w:next w:val="a"/>
    <w:autoRedefine/>
    <w:uiPriority w:val="39"/>
    <w:unhideWhenUsed/>
    <w:qFormat/>
    <w:rsid w:val="00BF668D"/>
    <w:pPr>
      <w:tabs>
        <w:tab w:val="left" w:pos="480"/>
        <w:tab w:val="right" w:leader="dot" w:pos="10206"/>
      </w:tabs>
      <w:jc w:val="both"/>
    </w:pPr>
    <w:rPr>
      <w:b/>
      <w:bCs/>
      <w:noProof/>
    </w:rPr>
  </w:style>
  <w:style w:type="paragraph" w:customStyle="1" w:styleId="formattext">
    <w:name w:val="formattext"/>
    <w:basedOn w:val="a"/>
    <w:rsid w:val="00F32BF2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96B2F"/>
    <w:rPr>
      <w:sz w:val="24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96B2F"/>
    <w:rPr>
      <w:sz w:val="24"/>
      <w:lang w:eastAsia="en-US"/>
    </w:rPr>
  </w:style>
  <w:style w:type="paragraph" w:styleId="af9">
    <w:name w:val="annotation text"/>
    <w:basedOn w:val="a"/>
    <w:link w:val="afa"/>
    <w:rsid w:val="00CF771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CF7717"/>
  </w:style>
  <w:style w:type="paragraph" w:styleId="afb">
    <w:name w:val="annotation subject"/>
    <w:basedOn w:val="af9"/>
    <w:next w:val="af9"/>
    <w:link w:val="afc"/>
    <w:rsid w:val="00CF7717"/>
    <w:rPr>
      <w:b/>
      <w:bCs/>
    </w:rPr>
  </w:style>
  <w:style w:type="character" w:customStyle="1" w:styleId="afc">
    <w:name w:val="Тема примечания Знак"/>
    <w:link w:val="afb"/>
    <w:rsid w:val="00CF7717"/>
    <w:rPr>
      <w:b/>
      <w:bCs/>
    </w:rPr>
  </w:style>
  <w:style w:type="paragraph" w:styleId="afd">
    <w:name w:val="footnote text"/>
    <w:basedOn w:val="a"/>
    <w:link w:val="afe"/>
    <w:semiHidden/>
    <w:unhideWhenUsed/>
    <w:rsid w:val="00C25453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C25453"/>
  </w:style>
  <w:style w:type="character" w:styleId="aff">
    <w:name w:val="footnote reference"/>
    <w:basedOn w:val="a0"/>
    <w:semiHidden/>
    <w:unhideWhenUsed/>
    <w:rsid w:val="00C25453"/>
    <w:rPr>
      <w:vertAlign w:val="superscript"/>
    </w:rPr>
  </w:style>
  <w:style w:type="paragraph" w:styleId="aff0">
    <w:name w:val="Body Text Indent"/>
    <w:basedOn w:val="a"/>
    <w:link w:val="aff1"/>
    <w:uiPriority w:val="99"/>
    <w:rsid w:val="00D81EE5"/>
    <w:pPr>
      <w:ind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D81EE5"/>
    <w:rPr>
      <w:sz w:val="28"/>
    </w:rPr>
  </w:style>
  <w:style w:type="paragraph" w:customStyle="1" w:styleId="aff2">
    <w:name w:val="Обычный_"/>
    <w:qFormat/>
    <w:rsid w:val="00D81EE5"/>
    <w:pPr>
      <w:widowControl w:val="0"/>
      <w:spacing w:line="276" w:lineRule="auto"/>
      <w:ind w:firstLine="567"/>
      <w:jc w:val="both"/>
    </w:pPr>
    <w:rPr>
      <w:rFonts w:ascii="Calibri" w:hAnsi="Calibri"/>
      <w:sz w:val="24"/>
      <w:szCs w:val="24"/>
    </w:rPr>
  </w:style>
  <w:style w:type="paragraph" w:styleId="aff3">
    <w:name w:val="endnote text"/>
    <w:basedOn w:val="a"/>
    <w:link w:val="aff4"/>
    <w:semiHidden/>
    <w:unhideWhenUsed/>
    <w:rsid w:val="00C01963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C01963"/>
  </w:style>
  <w:style w:type="character" w:styleId="aff5">
    <w:name w:val="endnote reference"/>
    <w:basedOn w:val="a0"/>
    <w:semiHidden/>
    <w:unhideWhenUsed/>
    <w:rsid w:val="00C019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08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6083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7E7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97613A"/>
    <w:rPr>
      <w:bCs/>
      <w:iCs/>
    </w:rPr>
  </w:style>
  <w:style w:type="paragraph" w:customStyle="1" w:styleId="Heading">
    <w:name w:val="Heading"/>
    <w:rsid w:val="00727C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39"/>
    <w:rsid w:val="00D4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823D9A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locked/>
    <w:rsid w:val="002444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">
    <w:name w:val="Style3"/>
    <w:basedOn w:val="a"/>
    <w:uiPriority w:val="99"/>
    <w:rsid w:val="001D4376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">
    <w:name w:val="Font Style16"/>
    <w:uiPriority w:val="99"/>
    <w:rsid w:val="001D4376"/>
    <w:rPr>
      <w:rFonts w:ascii="Franklin Gothic Medium" w:hAnsi="Franklin Gothic Medium" w:cs="Franklin Gothic Medium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2C7B7B"/>
    <w:rPr>
      <w:sz w:val="24"/>
      <w:szCs w:val="24"/>
    </w:rPr>
  </w:style>
  <w:style w:type="paragraph" w:styleId="a6">
    <w:name w:val="footer"/>
    <w:basedOn w:val="a"/>
    <w:link w:val="a7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C7B7B"/>
    <w:rPr>
      <w:sz w:val="24"/>
      <w:szCs w:val="24"/>
    </w:rPr>
  </w:style>
  <w:style w:type="paragraph" w:styleId="a8">
    <w:name w:val="Balloon Text"/>
    <w:basedOn w:val="a"/>
    <w:link w:val="a9"/>
    <w:rsid w:val="00176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76D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0839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760839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13">
    <w:name w:val="Абзац списка1"/>
    <w:basedOn w:val="a"/>
    <w:rsid w:val="0076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basedOn w:val="a"/>
    <w:next w:val="a"/>
    <w:qFormat/>
    <w:rsid w:val="0076083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link w:val="14"/>
    <w:locked/>
    <w:rsid w:val="007608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Document Map"/>
    <w:basedOn w:val="a"/>
    <w:link w:val="ad"/>
    <w:rsid w:val="0076083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rsid w:val="00760839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uiPriority w:val="99"/>
    <w:semiHidden/>
    <w:unhideWhenUsed/>
    <w:rsid w:val="00760839"/>
  </w:style>
  <w:style w:type="character" w:customStyle="1" w:styleId="apple-converted-space">
    <w:name w:val="apple-converted-space"/>
    <w:rsid w:val="00760839"/>
  </w:style>
  <w:style w:type="character" w:styleId="ae">
    <w:name w:val="Hyperlink"/>
    <w:uiPriority w:val="99"/>
    <w:unhideWhenUsed/>
    <w:rsid w:val="00760839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760839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760839"/>
    <w:rPr>
      <w:rFonts w:ascii="Times New Roman" w:hAnsi="Times New Roman" w:cs="Times New Roman"/>
      <w:sz w:val="22"/>
      <w:szCs w:val="22"/>
    </w:rPr>
  </w:style>
  <w:style w:type="character" w:customStyle="1" w:styleId="16">
    <w:name w:val="Основной текст Знак1"/>
    <w:uiPriority w:val="99"/>
    <w:rsid w:val="00760839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760839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</w:rPr>
  </w:style>
  <w:style w:type="character" w:customStyle="1" w:styleId="af">
    <w:name w:val="Оглавление Знак"/>
    <w:link w:val="af0"/>
    <w:locked/>
    <w:rsid w:val="00760839"/>
    <w:rPr>
      <w:iCs/>
      <w:color w:val="404040"/>
      <w:sz w:val="24"/>
    </w:rPr>
  </w:style>
  <w:style w:type="paragraph" w:customStyle="1" w:styleId="af0">
    <w:name w:val="Оглавление"/>
    <w:basedOn w:val="21"/>
    <w:link w:val="af"/>
    <w:qFormat/>
    <w:rsid w:val="00760839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hAnsi="Times New Roman"/>
      <w:i w:val="0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760839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2">
    <w:name w:val="Цитата 2 Знак"/>
    <w:link w:val="21"/>
    <w:uiPriority w:val="29"/>
    <w:rsid w:val="00760839"/>
    <w:rPr>
      <w:rFonts w:ascii="Calibri" w:hAnsi="Calibri"/>
      <w:i/>
      <w:iCs/>
      <w:color w:val="404040"/>
      <w:sz w:val="22"/>
      <w:szCs w:val="22"/>
    </w:rPr>
  </w:style>
  <w:style w:type="paragraph" w:customStyle="1" w:styleId="14">
    <w:name w:val="Заголовок1"/>
    <w:basedOn w:val="a"/>
    <w:next w:val="a"/>
    <w:link w:val="ab"/>
    <w:qFormat/>
    <w:rsid w:val="0076083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rsid w:val="007608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15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70E31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link w:val="af3"/>
    <w:qFormat/>
    <w:rsid w:val="00370E31"/>
    <w:pPr>
      <w:suppressAutoHyphens/>
      <w:spacing w:after="60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af3">
    <w:name w:val="Подзаголовок Знак"/>
    <w:link w:val="af2"/>
    <w:rsid w:val="00370E31"/>
    <w:rPr>
      <w:rFonts w:ascii="Arial" w:eastAsia="Calibri" w:hAnsi="Arial" w:cs="Arial"/>
      <w:sz w:val="24"/>
      <w:szCs w:val="24"/>
      <w:lang w:eastAsia="ar-SA"/>
    </w:rPr>
  </w:style>
  <w:style w:type="paragraph" w:styleId="af4">
    <w:name w:val="List Paragraph"/>
    <w:aliases w:val="Заголовок мой1,СписокСТПр"/>
    <w:basedOn w:val="a"/>
    <w:link w:val="af5"/>
    <w:uiPriority w:val="1"/>
    <w:qFormat/>
    <w:rsid w:val="00370E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Заголовок мой1 Знак,СписокСТПр Знак"/>
    <w:link w:val="af4"/>
    <w:uiPriority w:val="1"/>
    <w:locked/>
    <w:rsid w:val="00370E31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70E31"/>
    <w:rPr>
      <w:rFonts w:ascii="Arial" w:hAnsi="Arial" w:cs="Arial"/>
    </w:rPr>
  </w:style>
  <w:style w:type="character" w:styleId="af6">
    <w:name w:val="annotation reference"/>
    <w:uiPriority w:val="99"/>
    <w:unhideWhenUsed/>
    <w:rsid w:val="00CF7025"/>
    <w:rPr>
      <w:sz w:val="16"/>
      <w:szCs w:val="16"/>
    </w:rPr>
  </w:style>
  <w:style w:type="character" w:customStyle="1" w:styleId="business-contacts-viewadditional-address">
    <w:name w:val="business-contacts-view__additional-address"/>
    <w:basedOn w:val="a0"/>
    <w:rsid w:val="00FF12F0"/>
  </w:style>
  <w:style w:type="character" w:customStyle="1" w:styleId="er2xx9">
    <w:name w:val="_er2xx9"/>
    <w:basedOn w:val="a0"/>
    <w:rsid w:val="0057017A"/>
  </w:style>
  <w:style w:type="paragraph" w:styleId="17">
    <w:name w:val="toc 1"/>
    <w:aliases w:val="Оглавление 10"/>
    <w:basedOn w:val="a"/>
    <w:next w:val="a"/>
    <w:autoRedefine/>
    <w:uiPriority w:val="39"/>
    <w:unhideWhenUsed/>
    <w:qFormat/>
    <w:rsid w:val="00BF668D"/>
    <w:pPr>
      <w:tabs>
        <w:tab w:val="left" w:pos="480"/>
        <w:tab w:val="right" w:leader="dot" w:pos="10206"/>
      </w:tabs>
      <w:jc w:val="both"/>
    </w:pPr>
    <w:rPr>
      <w:b/>
      <w:bCs/>
      <w:noProof/>
    </w:rPr>
  </w:style>
  <w:style w:type="paragraph" w:customStyle="1" w:styleId="formattext">
    <w:name w:val="formattext"/>
    <w:basedOn w:val="a"/>
    <w:rsid w:val="00F32BF2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96B2F"/>
    <w:rPr>
      <w:sz w:val="24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96B2F"/>
    <w:rPr>
      <w:sz w:val="24"/>
      <w:lang w:eastAsia="en-US"/>
    </w:rPr>
  </w:style>
  <w:style w:type="paragraph" w:styleId="af9">
    <w:name w:val="annotation text"/>
    <w:basedOn w:val="a"/>
    <w:link w:val="afa"/>
    <w:rsid w:val="00CF771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CF7717"/>
  </w:style>
  <w:style w:type="paragraph" w:styleId="afb">
    <w:name w:val="annotation subject"/>
    <w:basedOn w:val="af9"/>
    <w:next w:val="af9"/>
    <w:link w:val="afc"/>
    <w:rsid w:val="00CF7717"/>
    <w:rPr>
      <w:b/>
      <w:bCs/>
    </w:rPr>
  </w:style>
  <w:style w:type="character" w:customStyle="1" w:styleId="afc">
    <w:name w:val="Тема примечания Знак"/>
    <w:link w:val="afb"/>
    <w:rsid w:val="00CF7717"/>
    <w:rPr>
      <w:b/>
      <w:bCs/>
    </w:rPr>
  </w:style>
  <w:style w:type="paragraph" w:styleId="afd">
    <w:name w:val="footnote text"/>
    <w:basedOn w:val="a"/>
    <w:link w:val="afe"/>
    <w:semiHidden/>
    <w:unhideWhenUsed/>
    <w:rsid w:val="00C25453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C25453"/>
  </w:style>
  <w:style w:type="character" w:styleId="aff">
    <w:name w:val="footnote reference"/>
    <w:basedOn w:val="a0"/>
    <w:semiHidden/>
    <w:unhideWhenUsed/>
    <w:rsid w:val="00C25453"/>
    <w:rPr>
      <w:vertAlign w:val="superscript"/>
    </w:rPr>
  </w:style>
  <w:style w:type="paragraph" w:styleId="aff0">
    <w:name w:val="Body Text Indent"/>
    <w:basedOn w:val="a"/>
    <w:link w:val="aff1"/>
    <w:uiPriority w:val="99"/>
    <w:rsid w:val="00D81EE5"/>
    <w:pPr>
      <w:ind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D81EE5"/>
    <w:rPr>
      <w:sz w:val="28"/>
    </w:rPr>
  </w:style>
  <w:style w:type="paragraph" w:customStyle="1" w:styleId="aff2">
    <w:name w:val="Обычный_"/>
    <w:qFormat/>
    <w:rsid w:val="00D81EE5"/>
    <w:pPr>
      <w:widowControl w:val="0"/>
      <w:spacing w:line="276" w:lineRule="auto"/>
      <w:ind w:firstLine="567"/>
      <w:jc w:val="both"/>
    </w:pPr>
    <w:rPr>
      <w:rFonts w:ascii="Calibri" w:hAnsi="Calibri"/>
      <w:sz w:val="24"/>
      <w:szCs w:val="24"/>
    </w:rPr>
  </w:style>
  <w:style w:type="paragraph" w:styleId="aff3">
    <w:name w:val="endnote text"/>
    <w:basedOn w:val="a"/>
    <w:link w:val="aff4"/>
    <w:semiHidden/>
    <w:unhideWhenUsed/>
    <w:rsid w:val="00C01963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C01963"/>
  </w:style>
  <w:style w:type="character" w:styleId="aff5">
    <w:name w:val="endnote reference"/>
    <w:basedOn w:val="a0"/>
    <w:semiHidden/>
    <w:unhideWhenUsed/>
    <w:rsid w:val="00C01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88C43-31F7-40E5-8E64-CE54BB31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7539</Words>
  <Characters>54170</Characters>
  <Application>Microsoft Office Word</Application>
  <DocSecurity>0</DocSecurity>
  <Lines>451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FA</Company>
  <LinksUpToDate>false</LinksUpToDate>
  <CharactersWithSpaces>61586</CharactersWithSpaces>
  <SharedDoc>false</SharedDoc>
  <HLinks>
    <vt:vector size="150" baseType="variant">
      <vt:variant>
        <vt:i4>5570648</vt:i4>
      </vt:variant>
      <vt:variant>
        <vt:i4>72</vt:i4>
      </vt:variant>
      <vt:variant>
        <vt:i4>0</vt:i4>
      </vt:variant>
      <vt:variant>
        <vt:i4>5</vt:i4>
      </vt:variant>
      <vt:variant>
        <vt:lpwstr>https://yandex.ru/maps/org/tsentr_infektsionnykh_bolezney/55201916168/</vt:lpwstr>
      </vt:variant>
      <vt:variant>
        <vt:lpwstr/>
      </vt:variant>
      <vt:variant>
        <vt:i4>6422592</vt:i4>
      </vt:variant>
      <vt:variant>
        <vt:i4>69</vt:i4>
      </vt:variant>
      <vt:variant>
        <vt:i4>0</vt:i4>
      </vt:variant>
      <vt:variant>
        <vt:i4>5</vt:i4>
      </vt:variant>
      <vt:variant>
        <vt:lpwstr>https://yandex.ru/maps/20/arhangelsk/category/children_hospital/184105958/</vt:lpwstr>
      </vt:variant>
      <vt:variant>
        <vt:lpwstr/>
      </vt:variant>
      <vt:variant>
        <vt:i4>6094866</vt:i4>
      </vt:variant>
      <vt:variant>
        <vt:i4>66</vt:i4>
      </vt:variant>
      <vt:variant>
        <vt:i4>0</vt:i4>
      </vt:variant>
      <vt:variant>
        <vt:i4>5</vt:i4>
      </vt:variant>
      <vt:variant>
        <vt:lpwstr>https://yandex.ru/maps/20/arhangelsk/category/hospital/184105956/</vt:lpwstr>
      </vt:variant>
      <vt:variant>
        <vt:lpwstr/>
      </vt:variant>
      <vt:variant>
        <vt:i4>7405656</vt:i4>
      </vt:variant>
      <vt:variant>
        <vt:i4>63</vt:i4>
      </vt:variant>
      <vt:variant>
        <vt:i4>0</vt:i4>
      </vt:variant>
      <vt:variant>
        <vt:i4>5</vt:i4>
      </vt:variant>
      <vt:variant>
        <vt:lpwstr>https://yandex.ru/maps/20/arhangelsk/category/diagnostic_center/184106106/</vt:lpwstr>
      </vt:variant>
      <vt:variant>
        <vt:lpwstr/>
      </vt:variant>
      <vt:variant>
        <vt:i4>6094923</vt:i4>
      </vt:variant>
      <vt:variant>
        <vt:i4>60</vt:i4>
      </vt:variant>
      <vt:variant>
        <vt:i4>0</vt:i4>
      </vt:variant>
      <vt:variant>
        <vt:i4>5</vt:i4>
      </vt:variant>
      <vt:variant>
        <vt:lpwstr>https://yandex.ru/maps/20/arhangelsk/category/medical_center_clinic/184106108/</vt:lpwstr>
      </vt:variant>
      <vt:variant>
        <vt:lpwstr/>
      </vt:variant>
      <vt:variant>
        <vt:i4>5832761</vt:i4>
      </vt:variant>
      <vt:variant>
        <vt:i4>57</vt:i4>
      </vt:variant>
      <vt:variant>
        <vt:i4>0</vt:i4>
      </vt:variant>
      <vt:variant>
        <vt:i4>5</vt:i4>
      </vt:variant>
      <vt:variant>
        <vt:lpwstr>https://yandex.ru/maps/org/poliklinika_aviatorov/1051024632/</vt:lpwstr>
      </vt:variant>
      <vt:variant>
        <vt:lpwstr/>
      </vt:variant>
      <vt:variant>
        <vt:i4>7143549</vt:i4>
      </vt:variant>
      <vt:variant>
        <vt:i4>54</vt:i4>
      </vt:variant>
      <vt:variant>
        <vt:i4>0</vt:i4>
      </vt:variant>
      <vt:variant>
        <vt:i4>5</vt:i4>
      </vt:variant>
      <vt:variant>
        <vt:lpwstr>https://yandex.ru/maps/20/arhangelsk/category/polyclinic_for_adults/184106014/</vt:lpwstr>
      </vt:variant>
      <vt:variant>
        <vt:lpwstr/>
      </vt:variant>
      <vt:variant>
        <vt:i4>7209062</vt:i4>
      </vt:variant>
      <vt:variant>
        <vt:i4>51</vt:i4>
      </vt:variant>
      <vt:variant>
        <vt:i4>0</vt:i4>
      </vt:variant>
      <vt:variant>
        <vt:i4>5</vt:i4>
      </vt:variant>
      <vt:variant>
        <vt:lpwstr>https://yandex.ru/maps/org/motel_na_karelskoy/1737422571/</vt:lpwstr>
      </vt:variant>
      <vt:variant>
        <vt:lpwstr/>
      </vt:variant>
      <vt:variant>
        <vt:i4>1900551</vt:i4>
      </vt:variant>
      <vt:variant>
        <vt:i4>48</vt:i4>
      </vt:variant>
      <vt:variant>
        <vt:i4>0</vt:i4>
      </vt:variant>
      <vt:variant>
        <vt:i4>5</vt:i4>
      </vt:variant>
      <vt:variant>
        <vt:lpwstr>https://yandex.ru/maps/org/alta/133749123487/</vt:lpwstr>
      </vt:variant>
      <vt:variant>
        <vt:lpwstr/>
      </vt:variant>
      <vt:variant>
        <vt:i4>6684740</vt:i4>
      </vt:variant>
      <vt:variant>
        <vt:i4>45</vt:i4>
      </vt:variant>
      <vt:variant>
        <vt:i4>0</vt:i4>
      </vt:variant>
      <vt:variant>
        <vt:i4>5</vt:i4>
      </vt:variant>
      <vt:variant>
        <vt:lpwstr>https://yandex.ru/maps/20/arhangelsk/category/cleaning_services/184105448/</vt:lpwstr>
      </vt:variant>
      <vt:variant>
        <vt:lpwstr/>
      </vt:variant>
      <vt:variant>
        <vt:i4>4390947</vt:i4>
      </vt:variant>
      <vt:variant>
        <vt:i4>42</vt:i4>
      </vt:variant>
      <vt:variant>
        <vt:i4>0</vt:i4>
      </vt:variant>
      <vt:variant>
        <vt:i4>5</vt:i4>
      </vt:variant>
      <vt:variant>
        <vt:lpwstr>https://yandex.ru/maps/org/masterskaya_obuvi/1758726198/</vt:lpwstr>
      </vt:variant>
      <vt:variant>
        <vt:lpwstr/>
      </vt:variant>
      <vt:variant>
        <vt:i4>6750213</vt:i4>
      </vt:variant>
      <vt:variant>
        <vt:i4>39</vt:i4>
      </vt:variant>
      <vt:variant>
        <vt:i4>0</vt:i4>
      </vt:variant>
      <vt:variant>
        <vt:i4>5</vt:i4>
      </vt:variant>
      <vt:variant>
        <vt:lpwstr>https://yandex.ru/maps/20/arhangelsk/category/leather_workshop/184108227/</vt:lpwstr>
      </vt:variant>
      <vt:variant>
        <vt:lpwstr/>
      </vt:variant>
      <vt:variant>
        <vt:i4>7995407</vt:i4>
      </vt:variant>
      <vt:variant>
        <vt:i4>36</vt:i4>
      </vt:variant>
      <vt:variant>
        <vt:i4>0</vt:i4>
      </vt:variant>
      <vt:variant>
        <vt:i4>5</vt:i4>
      </vt:variant>
      <vt:variant>
        <vt:lpwstr>https://yandex.ru/maps/20/arhangelsk/category/shoes_repair/184108229/</vt:lpwstr>
      </vt:variant>
      <vt:variant>
        <vt:lpwstr/>
      </vt:variant>
      <vt:variant>
        <vt:i4>6357003</vt:i4>
      </vt:variant>
      <vt:variant>
        <vt:i4>33</vt:i4>
      </vt:variant>
      <vt:variant>
        <vt:i4>0</vt:i4>
      </vt:variant>
      <vt:variant>
        <vt:i4>5</vt:i4>
      </vt:variant>
      <vt:variant>
        <vt:lpwstr>https://yandex.ru/maps/org/rimskiye_kanikuly/1031921590/</vt:lpwstr>
      </vt:variant>
      <vt:variant>
        <vt:lpwstr/>
      </vt:variant>
      <vt:variant>
        <vt:i4>1245288</vt:i4>
      </vt:variant>
      <vt:variant>
        <vt:i4>30</vt:i4>
      </vt:variant>
      <vt:variant>
        <vt:i4>0</vt:i4>
      </vt:variant>
      <vt:variant>
        <vt:i4>5</vt:i4>
      </vt:variant>
      <vt:variant>
        <vt:lpwstr>https://yandex.ru/maps/20/arhangelsk/category/nail_salon/20476284572/</vt:lpwstr>
      </vt:variant>
      <vt:variant>
        <vt:lpwstr/>
      </vt:variant>
      <vt:variant>
        <vt:i4>4259875</vt:i4>
      </vt:variant>
      <vt:variant>
        <vt:i4>27</vt:i4>
      </vt:variant>
      <vt:variant>
        <vt:i4>0</vt:i4>
      </vt:variant>
      <vt:variant>
        <vt:i4>5</vt:i4>
      </vt:variant>
      <vt:variant>
        <vt:lpwstr>https://yandex.ru/maps/20/arhangelsk/category/beauty_salon/184105814/</vt:lpwstr>
      </vt:variant>
      <vt:variant>
        <vt:lpwstr/>
      </vt:variant>
      <vt:variant>
        <vt:i4>1900544</vt:i4>
      </vt:variant>
      <vt:variant>
        <vt:i4>24</vt:i4>
      </vt:variant>
      <vt:variant>
        <vt:i4>0</vt:i4>
      </vt:variant>
      <vt:variant>
        <vt:i4>5</vt:i4>
      </vt:variant>
      <vt:variant>
        <vt:lpwstr>https://yandex.ru/maps/20/arhangelsk/category/spa/184105818/</vt:lpwstr>
      </vt:variant>
      <vt:variant>
        <vt:lpwstr/>
      </vt:variant>
      <vt:variant>
        <vt:i4>1703961</vt:i4>
      </vt:variant>
      <vt:variant>
        <vt:i4>21</vt:i4>
      </vt:variant>
      <vt:variant>
        <vt:i4>0</vt:i4>
      </vt:variant>
      <vt:variant>
        <vt:i4>5</vt:i4>
      </vt:variant>
      <vt:variant>
        <vt:lpwstr>https://yandex.ru/maps/20/arhangelsk/category/hairdresser/184105812/</vt:lpwstr>
      </vt:variant>
      <vt:variant>
        <vt:lpwstr/>
      </vt:variant>
      <vt:variant>
        <vt:i4>7733318</vt:i4>
      </vt:variant>
      <vt:variant>
        <vt:i4>18</vt:i4>
      </vt:variant>
      <vt:variant>
        <vt:i4>0</vt:i4>
      </vt:variant>
      <vt:variant>
        <vt:i4>5</vt:i4>
      </vt:variant>
      <vt:variant>
        <vt:lpwstr>https://yandex.ru/maps/20/arhangelsk/category/sports_center/184107313/</vt:lpwstr>
      </vt:variant>
      <vt:variant>
        <vt:lpwstr/>
      </vt:variant>
      <vt:variant>
        <vt:i4>3735660</vt:i4>
      </vt:variant>
      <vt:variant>
        <vt:i4>15</vt:i4>
      </vt:variant>
      <vt:variant>
        <vt:i4>0</vt:i4>
      </vt:variant>
      <vt:variant>
        <vt:i4>5</vt:i4>
      </vt:variant>
      <vt:variant>
        <vt:lpwstr>https://yandex.ru/maps/20/arhangelsk/category/household_goods_and_chemicals_shop/184108093/</vt:lpwstr>
      </vt:variant>
      <vt:variant>
        <vt:lpwstr/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>https://yandex.ru/maps/org/tovary_dlya_doma_dlya_dachi/1716306624/</vt:lpwstr>
      </vt:variant>
      <vt:variant>
        <vt:lpwstr/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>https://yandex.ru/maps/20/arhangelsk/category/household_goods_and_chemicals_shop/184108093/</vt:lpwstr>
      </vt:variant>
      <vt:variant>
        <vt:lpwstr/>
      </vt:variant>
      <vt:variant>
        <vt:i4>720912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https://docs.cntd.ru/document/901964137</vt:lpwstr>
      </vt:variant>
      <vt:variant>
        <vt:lpwstr>64U0IK</vt:lpwstr>
      </vt:variant>
      <vt:variant>
        <vt:i4>655366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https://docs.cntd.ru/document/420395770</vt:lpwstr>
      </vt:variant>
      <vt:variant>
        <vt:lpwstr>7DE0K7</vt:lpwstr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https://docs.cntd.ru/document/420395770</vt:lpwstr>
      </vt:variant>
      <vt:variant>
        <vt:lpwstr>6500IL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artem</dc:creator>
  <cp:lastModifiedBy>Любовь Федоровна Фадеева</cp:lastModifiedBy>
  <cp:revision>2</cp:revision>
  <cp:lastPrinted>2025-08-27T13:20:00Z</cp:lastPrinted>
  <dcterms:created xsi:type="dcterms:W3CDTF">2025-09-10T11:51:00Z</dcterms:created>
  <dcterms:modified xsi:type="dcterms:W3CDTF">2025-09-10T11:51:00Z</dcterms:modified>
</cp:coreProperties>
</file>