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B4" w:rsidRPr="00DB4DB4" w:rsidRDefault="00DB4DB4" w:rsidP="00DB4DB4">
      <w:pPr>
        <w:autoSpaceDE w:val="0"/>
        <w:autoSpaceDN w:val="0"/>
        <w:adjustRightInd w:val="0"/>
        <w:ind w:left="5245"/>
        <w:jc w:val="center"/>
        <w:outlineLvl w:val="0"/>
        <w:rPr>
          <w:rFonts w:eastAsia="Calibri"/>
          <w:szCs w:val="28"/>
        </w:rPr>
      </w:pPr>
      <w:bookmarkStart w:id="0" w:name="_GoBack"/>
      <w:bookmarkEnd w:id="0"/>
      <w:r w:rsidRPr="00DB4DB4">
        <w:rPr>
          <w:rFonts w:eastAsia="Calibri"/>
          <w:szCs w:val="28"/>
        </w:rPr>
        <w:t>УТВЕРЖДЕНЫ</w:t>
      </w:r>
    </w:p>
    <w:p w:rsidR="00DB4DB4" w:rsidRPr="00DB4DB4" w:rsidRDefault="00DB4DB4" w:rsidP="00DB4DB4">
      <w:pPr>
        <w:autoSpaceDE w:val="0"/>
        <w:autoSpaceDN w:val="0"/>
        <w:adjustRightInd w:val="0"/>
        <w:ind w:left="5245"/>
        <w:jc w:val="center"/>
        <w:rPr>
          <w:rFonts w:eastAsia="Calibri"/>
          <w:szCs w:val="28"/>
        </w:rPr>
      </w:pPr>
      <w:r w:rsidRPr="00DB4DB4">
        <w:rPr>
          <w:rFonts w:eastAsia="Calibri"/>
          <w:szCs w:val="28"/>
        </w:rPr>
        <w:t>постановлением Администрации</w:t>
      </w:r>
    </w:p>
    <w:p w:rsidR="00DB4DB4" w:rsidRPr="00DB4DB4" w:rsidRDefault="00DB4DB4" w:rsidP="00DB4DB4">
      <w:pPr>
        <w:autoSpaceDE w:val="0"/>
        <w:autoSpaceDN w:val="0"/>
        <w:adjustRightInd w:val="0"/>
        <w:ind w:left="5245"/>
        <w:jc w:val="center"/>
        <w:rPr>
          <w:rFonts w:eastAsia="Calibri"/>
          <w:szCs w:val="28"/>
        </w:rPr>
      </w:pPr>
      <w:r w:rsidRPr="00DB4DB4">
        <w:rPr>
          <w:rFonts w:eastAsia="Calibri"/>
          <w:szCs w:val="28"/>
        </w:rPr>
        <w:t>муниципального образования</w:t>
      </w:r>
    </w:p>
    <w:p w:rsidR="00DB4DB4" w:rsidRPr="00DB4DB4" w:rsidRDefault="00DB4DB4" w:rsidP="00DB4DB4">
      <w:pPr>
        <w:autoSpaceDE w:val="0"/>
        <w:autoSpaceDN w:val="0"/>
        <w:adjustRightInd w:val="0"/>
        <w:ind w:left="5245"/>
        <w:jc w:val="center"/>
        <w:rPr>
          <w:rFonts w:eastAsia="Calibri"/>
          <w:szCs w:val="28"/>
        </w:rPr>
      </w:pPr>
      <w:r w:rsidRPr="00DB4DB4">
        <w:rPr>
          <w:rFonts w:eastAsia="Calibri"/>
          <w:szCs w:val="28"/>
        </w:rPr>
        <w:t>"Город Архангельск"</w:t>
      </w:r>
    </w:p>
    <w:p w:rsidR="00DB4DB4" w:rsidRPr="00DB4DB4" w:rsidRDefault="00DB4DB4" w:rsidP="00DB4DB4">
      <w:pPr>
        <w:widowControl w:val="0"/>
        <w:autoSpaceDE w:val="0"/>
        <w:autoSpaceDN w:val="0"/>
        <w:adjustRightInd w:val="0"/>
        <w:ind w:left="5245"/>
        <w:jc w:val="center"/>
        <w:rPr>
          <w:rFonts w:eastAsia="Calibri"/>
          <w:szCs w:val="28"/>
        </w:rPr>
      </w:pPr>
      <w:r w:rsidRPr="00DB4DB4">
        <w:rPr>
          <w:rFonts w:eastAsia="Calibri"/>
          <w:szCs w:val="28"/>
        </w:rPr>
        <w:t xml:space="preserve">от </w:t>
      </w:r>
      <w:r w:rsidR="000962C1">
        <w:rPr>
          <w:rFonts w:eastAsia="Calibri"/>
          <w:szCs w:val="28"/>
        </w:rPr>
        <w:t>15.12.2017 № 1499</w:t>
      </w:r>
    </w:p>
    <w:p w:rsidR="00DB4DB4" w:rsidRPr="00DB4DB4" w:rsidRDefault="00DB4DB4" w:rsidP="00DB4DB4">
      <w:pPr>
        <w:widowControl w:val="0"/>
        <w:autoSpaceDE w:val="0"/>
        <w:autoSpaceDN w:val="0"/>
        <w:adjustRightInd w:val="0"/>
        <w:rPr>
          <w:color w:val="FF0000"/>
          <w:sz w:val="24"/>
        </w:rPr>
      </w:pPr>
    </w:p>
    <w:p w:rsidR="00DB4DB4" w:rsidRPr="00DB4DB4" w:rsidRDefault="00DB4DB4" w:rsidP="00DB4DB4">
      <w:pPr>
        <w:widowControl w:val="0"/>
        <w:autoSpaceDE w:val="0"/>
        <w:autoSpaceDN w:val="0"/>
        <w:adjustRightInd w:val="0"/>
        <w:rPr>
          <w:color w:val="FF0000"/>
          <w:sz w:val="24"/>
        </w:rPr>
      </w:pPr>
    </w:p>
    <w:p w:rsidR="00DB4DB4" w:rsidRDefault="00DB4DB4" w:rsidP="00DB4DB4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8C0C65">
        <w:rPr>
          <w:rFonts w:eastAsia="Calibri"/>
          <w:b/>
          <w:szCs w:val="28"/>
          <w:lang w:eastAsia="en-US"/>
        </w:rPr>
        <w:t>ПРАВИЛ</w:t>
      </w:r>
      <w:r>
        <w:rPr>
          <w:rFonts w:eastAsia="Calibri"/>
          <w:b/>
          <w:szCs w:val="28"/>
          <w:lang w:eastAsia="en-US"/>
        </w:rPr>
        <w:t>А</w:t>
      </w:r>
      <w:r w:rsidRPr="008C0C65">
        <w:rPr>
          <w:rFonts w:eastAsia="Calibri"/>
          <w:b/>
          <w:szCs w:val="28"/>
          <w:lang w:eastAsia="en-US"/>
        </w:rPr>
        <w:t xml:space="preserve"> </w:t>
      </w:r>
    </w:p>
    <w:p w:rsidR="00042680" w:rsidRPr="003123A8" w:rsidRDefault="00042680" w:rsidP="00042680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3123A8">
        <w:rPr>
          <w:rFonts w:eastAsia="Calibri"/>
          <w:b/>
          <w:szCs w:val="28"/>
          <w:lang w:eastAsia="en-US"/>
        </w:rPr>
        <w:t xml:space="preserve">предоставления в 2017 году из  городского бюджета субсидии муниципальному унитарному предприятию </w:t>
      </w:r>
      <w:r>
        <w:rPr>
          <w:rFonts w:eastAsia="Calibri"/>
          <w:b/>
          <w:szCs w:val="28"/>
        </w:rPr>
        <w:t>"</w:t>
      </w:r>
      <w:r w:rsidRPr="003123A8">
        <w:rPr>
          <w:rFonts w:eastAsia="Calibri"/>
          <w:b/>
          <w:szCs w:val="28"/>
          <w:lang w:eastAsia="en-US"/>
        </w:rPr>
        <w:t>Архангельское предприятие автобусных перевозок – 3</w:t>
      </w:r>
      <w:r>
        <w:rPr>
          <w:rFonts w:eastAsia="Calibri"/>
          <w:b/>
          <w:szCs w:val="28"/>
        </w:rPr>
        <w:t>"</w:t>
      </w:r>
      <w:r w:rsidRPr="003123A8">
        <w:rPr>
          <w:rFonts w:eastAsia="Calibri"/>
          <w:b/>
          <w:szCs w:val="28"/>
          <w:lang w:eastAsia="en-US"/>
        </w:rPr>
        <w:t xml:space="preserve"> муниципального образования </w:t>
      </w:r>
      <w:r>
        <w:rPr>
          <w:rFonts w:eastAsia="Calibri"/>
          <w:b/>
          <w:szCs w:val="28"/>
          <w:lang w:eastAsia="en-US"/>
        </w:rPr>
        <w:t>"</w:t>
      </w:r>
      <w:r w:rsidRPr="003123A8">
        <w:rPr>
          <w:rFonts w:eastAsia="Calibri"/>
          <w:b/>
          <w:szCs w:val="28"/>
          <w:lang w:eastAsia="en-US"/>
        </w:rPr>
        <w:t>Город Архангельск</w:t>
      </w:r>
      <w:r>
        <w:rPr>
          <w:rFonts w:eastAsia="Calibri"/>
          <w:b/>
          <w:szCs w:val="28"/>
          <w:lang w:eastAsia="en-US"/>
        </w:rPr>
        <w:t>"</w:t>
      </w:r>
      <w:r w:rsidRPr="003123A8">
        <w:rPr>
          <w:b/>
          <w:szCs w:val="28"/>
        </w:rPr>
        <w:t xml:space="preserve"> </w:t>
      </w:r>
      <w:r w:rsidRPr="003123A8">
        <w:rPr>
          <w:rFonts w:eastAsia="Calibri"/>
          <w:b/>
          <w:szCs w:val="28"/>
          <w:lang w:eastAsia="en-US"/>
        </w:rPr>
        <w:t xml:space="preserve">в целях предупреждения банкротства </w:t>
      </w:r>
    </w:p>
    <w:p w:rsidR="00042680" w:rsidRPr="003123A8" w:rsidRDefault="00042680" w:rsidP="00042680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3123A8">
        <w:rPr>
          <w:rFonts w:eastAsia="Calibri"/>
          <w:b/>
          <w:szCs w:val="28"/>
          <w:lang w:eastAsia="en-US"/>
        </w:rPr>
        <w:t>и восстановления платежеспособности</w:t>
      </w:r>
    </w:p>
    <w:p w:rsidR="00042680" w:rsidRPr="003123A8" w:rsidRDefault="00042680" w:rsidP="00042680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042680" w:rsidRPr="003123A8" w:rsidRDefault="00EF4280" w:rsidP="00EF4280">
      <w:pPr>
        <w:pStyle w:val="ConsPlusNormal"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042680" w:rsidRPr="003123A8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</w:t>
      </w:r>
      <w:r w:rsidR="00042680" w:rsidRPr="003123A8">
        <w:rPr>
          <w:rFonts w:ascii="Times New Roman" w:eastAsia="Calibri" w:hAnsi="Times New Roman" w:cs="Times New Roman"/>
          <w:sz w:val="28"/>
          <w:szCs w:val="28"/>
        </w:rPr>
        <w:t xml:space="preserve">условия и порядок предоставления в 2017 году из городского бюджета субсидии муниципальному унитарному предприятию </w:t>
      </w:r>
      <w:r w:rsidR="00042680">
        <w:rPr>
          <w:rFonts w:ascii="Times New Roman" w:eastAsia="Calibri" w:hAnsi="Times New Roman" w:cs="Times New Roman"/>
          <w:sz w:val="28"/>
          <w:szCs w:val="28"/>
        </w:rPr>
        <w:t>"</w:t>
      </w:r>
      <w:r w:rsidR="00042680" w:rsidRPr="003123A8">
        <w:rPr>
          <w:rFonts w:ascii="Times New Roman" w:eastAsia="Calibri" w:hAnsi="Times New Roman" w:cs="Times New Roman"/>
          <w:sz w:val="28"/>
          <w:szCs w:val="28"/>
        </w:rPr>
        <w:t>Архангельское предприятие автобусных перевозок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042680" w:rsidRPr="003123A8">
        <w:rPr>
          <w:rFonts w:ascii="Times New Roman" w:eastAsia="Calibri" w:hAnsi="Times New Roman" w:cs="Times New Roman"/>
          <w:sz w:val="28"/>
          <w:szCs w:val="28"/>
        </w:rPr>
        <w:t>3</w:t>
      </w:r>
      <w:r w:rsidR="00042680">
        <w:rPr>
          <w:rFonts w:ascii="Times New Roman" w:eastAsia="Calibri" w:hAnsi="Times New Roman" w:cs="Times New Roman"/>
          <w:sz w:val="28"/>
          <w:szCs w:val="28"/>
        </w:rPr>
        <w:t>"</w:t>
      </w:r>
      <w:r w:rsidR="00042680" w:rsidRPr="003123A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r w:rsidR="00042680">
        <w:rPr>
          <w:rFonts w:ascii="Times New Roman" w:eastAsia="Calibri" w:hAnsi="Times New Roman" w:cs="Times New Roman"/>
          <w:sz w:val="28"/>
          <w:szCs w:val="28"/>
        </w:rPr>
        <w:t>"</w:t>
      </w:r>
      <w:r w:rsidR="00042680" w:rsidRPr="003123A8">
        <w:rPr>
          <w:rFonts w:ascii="Times New Roman" w:eastAsia="Calibri" w:hAnsi="Times New Roman" w:cs="Times New Roman"/>
          <w:sz w:val="28"/>
          <w:szCs w:val="28"/>
        </w:rPr>
        <w:t>Город Архангельск</w:t>
      </w:r>
      <w:r w:rsidR="00042680">
        <w:rPr>
          <w:rFonts w:ascii="Times New Roman" w:eastAsia="Calibri" w:hAnsi="Times New Roman" w:cs="Times New Roman"/>
          <w:sz w:val="28"/>
          <w:szCs w:val="28"/>
        </w:rPr>
        <w:t>"</w:t>
      </w:r>
      <w:r w:rsidR="00042680" w:rsidRPr="003123A8">
        <w:rPr>
          <w:rFonts w:ascii="Times New Roman" w:eastAsia="Calibri" w:hAnsi="Times New Roman" w:cs="Times New Roman"/>
          <w:sz w:val="28"/>
          <w:szCs w:val="28"/>
        </w:rPr>
        <w:t xml:space="preserve">   в целях предупреждения банкротства и восстановления платежеспособности (далее соответственно – субсидия, МУП </w:t>
      </w:r>
      <w:r w:rsidR="00042680">
        <w:rPr>
          <w:rFonts w:ascii="Times New Roman" w:eastAsia="Calibri" w:hAnsi="Times New Roman" w:cs="Times New Roman"/>
          <w:sz w:val="28"/>
          <w:szCs w:val="28"/>
        </w:rPr>
        <w:t>"</w:t>
      </w:r>
      <w:r w:rsidR="00042680" w:rsidRPr="003123A8">
        <w:rPr>
          <w:rFonts w:ascii="Times New Roman" w:eastAsia="Calibri" w:hAnsi="Times New Roman" w:cs="Times New Roman"/>
          <w:sz w:val="28"/>
          <w:szCs w:val="28"/>
        </w:rPr>
        <w:t>АПАП-3</w:t>
      </w:r>
      <w:r w:rsidR="00042680">
        <w:rPr>
          <w:rFonts w:ascii="Times New Roman" w:eastAsia="Calibri" w:hAnsi="Times New Roman" w:cs="Times New Roman"/>
          <w:sz w:val="28"/>
          <w:szCs w:val="28"/>
        </w:rPr>
        <w:t>"</w:t>
      </w:r>
      <w:r w:rsidR="00042680" w:rsidRPr="003123A8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42680" w:rsidRPr="003123A8">
        <w:rPr>
          <w:rFonts w:ascii="Times New Roman" w:eastAsia="Calibri" w:hAnsi="Times New Roman" w:cs="Times New Roman"/>
          <w:sz w:val="28"/>
          <w:szCs w:val="28"/>
        </w:rPr>
        <w:t xml:space="preserve">в рамках ведомственной целевой </w:t>
      </w:r>
      <w:hyperlink r:id="rId7" w:history="1">
        <w:r w:rsidR="00042680" w:rsidRPr="003123A8">
          <w:rPr>
            <w:rFonts w:ascii="Times New Roman" w:eastAsia="Calibri" w:hAnsi="Times New Roman" w:cs="Times New Roman"/>
            <w:sz w:val="28"/>
            <w:szCs w:val="28"/>
          </w:rPr>
          <w:t>программы</w:t>
        </w:r>
      </w:hyperlink>
      <w:r w:rsidR="00042680" w:rsidRPr="003123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2680">
        <w:rPr>
          <w:rFonts w:ascii="Times New Roman" w:eastAsia="Calibri" w:hAnsi="Times New Roman" w:cs="Times New Roman"/>
          <w:sz w:val="28"/>
          <w:szCs w:val="28"/>
        </w:rPr>
        <w:t>"</w:t>
      </w:r>
      <w:r w:rsidR="00042680" w:rsidRPr="003123A8">
        <w:rPr>
          <w:rFonts w:ascii="Times New Roman" w:eastAsia="Calibri" w:hAnsi="Times New Roman" w:cs="Times New Roman"/>
          <w:sz w:val="28"/>
          <w:szCs w:val="28"/>
        </w:rPr>
        <w:t xml:space="preserve">Развитие городского хозяйства на территории муниципального образования </w:t>
      </w:r>
      <w:r w:rsidR="00042680">
        <w:rPr>
          <w:rFonts w:ascii="Times New Roman" w:eastAsia="Calibri" w:hAnsi="Times New Roman" w:cs="Times New Roman"/>
          <w:sz w:val="28"/>
          <w:szCs w:val="28"/>
        </w:rPr>
        <w:t>"</w:t>
      </w:r>
      <w:r w:rsidR="00042680" w:rsidRPr="003123A8">
        <w:rPr>
          <w:rFonts w:ascii="Times New Roman" w:eastAsia="Calibri" w:hAnsi="Times New Roman" w:cs="Times New Roman"/>
          <w:sz w:val="28"/>
          <w:szCs w:val="28"/>
        </w:rPr>
        <w:t>Город Архангельск</w:t>
      </w:r>
      <w:r w:rsidR="00042680">
        <w:rPr>
          <w:rFonts w:ascii="Times New Roman" w:eastAsia="Calibri" w:hAnsi="Times New Roman" w:cs="Times New Roman"/>
          <w:sz w:val="28"/>
          <w:szCs w:val="28"/>
        </w:rPr>
        <w:t>"</w:t>
      </w:r>
      <w:r w:rsidR="00042680" w:rsidRPr="003123A8">
        <w:rPr>
          <w:rFonts w:ascii="Times New Roman" w:eastAsia="Calibri" w:hAnsi="Times New Roman" w:cs="Times New Roman"/>
          <w:sz w:val="28"/>
          <w:szCs w:val="28"/>
        </w:rPr>
        <w:t xml:space="preserve">, утвержденной постановлением Администрации муниципального образования </w:t>
      </w:r>
      <w:r w:rsidR="00042680">
        <w:rPr>
          <w:rFonts w:ascii="Times New Roman" w:eastAsia="Calibri" w:hAnsi="Times New Roman" w:cs="Times New Roman"/>
          <w:sz w:val="28"/>
          <w:szCs w:val="28"/>
        </w:rPr>
        <w:t>"</w:t>
      </w:r>
      <w:r w:rsidR="00042680" w:rsidRPr="003123A8">
        <w:rPr>
          <w:rFonts w:ascii="Times New Roman" w:eastAsia="Calibri" w:hAnsi="Times New Roman" w:cs="Times New Roman"/>
          <w:sz w:val="28"/>
          <w:szCs w:val="28"/>
        </w:rPr>
        <w:t>Город Архангельск</w:t>
      </w:r>
      <w:r w:rsidR="00042680">
        <w:rPr>
          <w:rFonts w:ascii="Times New Roman" w:eastAsia="Calibri" w:hAnsi="Times New Roman" w:cs="Times New Roman"/>
          <w:sz w:val="28"/>
          <w:szCs w:val="28"/>
        </w:rPr>
        <w:t>"</w:t>
      </w:r>
      <w:r w:rsidR="00042680" w:rsidRPr="003123A8">
        <w:rPr>
          <w:rFonts w:ascii="Times New Roman" w:eastAsia="Calibri" w:hAnsi="Times New Roman" w:cs="Times New Roman"/>
          <w:sz w:val="28"/>
          <w:szCs w:val="28"/>
        </w:rPr>
        <w:t xml:space="preserve"> от 17.01.2017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042680" w:rsidRPr="003123A8">
        <w:rPr>
          <w:rFonts w:ascii="Times New Roman" w:eastAsia="Calibri" w:hAnsi="Times New Roman" w:cs="Times New Roman"/>
          <w:sz w:val="28"/>
          <w:szCs w:val="28"/>
        </w:rPr>
        <w:t xml:space="preserve"> 47, а также порядок возврата субсидии.</w:t>
      </w:r>
    </w:p>
    <w:p w:rsidR="00042680" w:rsidRPr="003123A8" w:rsidRDefault="00042680" w:rsidP="00EF4280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8"/>
        </w:rPr>
      </w:pPr>
      <w:bookmarkStart w:id="1" w:name="P33"/>
      <w:bookmarkEnd w:id="1"/>
      <w:r w:rsidRPr="003123A8">
        <w:rPr>
          <w:szCs w:val="28"/>
        </w:rPr>
        <w:t>2.</w:t>
      </w:r>
      <w:bookmarkStart w:id="2" w:name="P34"/>
      <w:bookmarkEnd w:id="2"/>
      <w:r w:rsidRPr="003123A8">
        <w:rPr>
          <w:szCs w:val="28"/>
        </w:rPr>
        <w:t xml:space="preserve"> </w:t>
      </w:r>
      <w:r w:rsidRPr="003123A8">
        <w:rPr>
          <w:rFonts w:eastAsia="Calibri"/>
          <w:szCs w:val="28"/>
        </w:rPr>
        <w:t xml:space="preserve">Субсидия      предоставляется   в целях предупреждения банкротства и восстановления платежеспособности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на    финансовое    обеспечение  затрат, связанных с  погашением просроченной кредиторской задолженности по денежным обязательствам, требованиям о выплате выходных пособий и (или) об оплате труда лиц, работающих или работавших по трудовому договору, и обязательным платежам (далее – просроченная кредиторская задолженность)  в соответствии с реестром просроченной кредиторской задолженности, образовавшейся  на дату представления документов для получения субсидии.</w:t>
      </w:r>
    </w:p>
    <w:p w:rsidR="00042680" w:rsidRPr="003123A8" w:rsidRDefault="00042680" w:rsidP="00EF42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>3.</w:t>
      </w:r>
      <w:r w:rsidR="00EF4280">
        <w:rPr>
          <w:rFonts w:eastAsia="Calibri"/>
          <w:szCs w:val="28"/>
        </w:rPr>
        <w:tab/>
      </w:r>
      <w:r w:rsidRPr="003123A8">
        <w:rPr>
          <w:rFonts w:eastAsia="Calibri"/>
          <w:szCs w:val="28"/>
        </w:rPr>
        <w:t xml:space="preserve">Предоставление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субсидии осуществляется </w:t>
      </w:r>
      <w:r w:rsidR="00EF4280">
        <w:rPr>
          <w:rFonts w:eastAsia="Calibri"/>
          <w:szCs w:val="28"/>
        </w:rPr>
        <w:br/>
      </w:r>
      <w:r w:rsidRPr="003123A8">
        <w:rPr>
          <w:rFonts w:eastAsia="Calibri"/>
          <w:szCs w:val="28"/>
        </w:rPr>
        <w:t xml:space="preserve">в пределах бюджетных ассигнований, предусмотренных в городском бюджете на 2017 год и на плановый период 2018 и 2019 годов, и лимитов бюджетных обязательств, доведенных до департамента транспорта, строительства и городской инфраструктуры Администрации муниципального образования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(далее</w:t>
      </w:r>
      <w:r w:rsidR="00EF4280">
        <w:rPr>
          <w:rFonts w:eastAsia="Calibri"/>
          <w:szCs w:val="28"/>
        </w:rPr>
        <w:t xml:space="preserve"> – </w:t>
      </w:r>
      <w:r w:rsidRPr="003123A8">
        <w:rPr>
          <w:rFonts w:eastAsia="Calibri"/>
          <w:szCs w:val="28"/>
        </w:rPr>
        <w:t xml:space="preserve">департамент транспорта, строительства и городской инфраструктуры), на цели, указанные в </w:t>
      </w:r>
      <w:hyperlink r:id="rId8" w:history="1">
        <w:r w:rsidRPr="003123A8">
          <w:rPr>
            <w:rFonts w:eastAsia="Calibri"/>
            <w:szCs w:val="28"/>
          </w:rPr>
          <w:t xml:space="preserve">пункте </w:t>
        </w:r>
      </w:hyperlink>
      <w:r w:rsidRPr="003123A8">
        <w:rPr>
          <w:rFonts w:eastAsia="Calibri"/>
          <w:szCs w:val="28"/>
        </w:rPr>
        <w:t>2  настоящих Правил.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bookmarkStart w:id="3" w:name="P35"/>
      <w:bookmarkEnd w:id="3"/>
      <w:r w:rsidRPr="003123A8">
        <w:rPr>
          <w:szCs w:val="28"/>
        </w:rPr>
        <w:t xml:space="preserve">4. </w:t>
      </w:r>
      <w:r w:rsidRPr="003123A8">
        <w:rPr>
          <w:rFonts w:eastAsia="Calibri"/>
          <w:szCs w:val="28"/>
        </w:rPr>
        <w:t>Условиями предоставления субсидии являются: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а) использование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субсидии на цели, указанные </w:t>
      </w:r>
      <w:r w:rsidR="00EF4280">
        <w:rPr>
          <w:rFonts w:eastAsia="Calibri"/>
          <w:szCs w:val="28"/>
        </w:rPr>
        <w:br/>
      </w:r>
      <w:r w:rsidRPr="003123A8">
        <w:rPr>
          <w:rFonts w:eastAsia="Calibri"/>
          <w:szCs w:val="28"/>
        </w:rPr>
        <w:t xml:space="preserve">в </w:t>
      </w:r>
      <w:hyperlink r:id="rId9" w:history="1">
        <w:r w:rsidRPr="003123A8">
          <w:rPr>
            <w:rFonts w:eastAsia="Calibri"/>
            <w:szCs w:val="28"/>
          </w:rPr>
          <w:t>пункте 2</w:t>
        </w:r>
      </w:hyperlink>
      <w:r w:rsidRPr="003123A8">
        <w:rPr>
          <w:rFonts w:eastAsia="Calibri"/>
          <w:szCs w:val="28"/>
        </w:rPr>
        <w:t xml:space="preserve"> настоящих Правил;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б) ведение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раздельного бухгалтерского учета</w:t>
      </w:r>
      <w:r w:rsidRPr="003123A8">
        <w:rPr>
          <w:rFonts w:eastAsia="Calibri"/>
          <w:sz w:val="26"/>
          <w:szCs w:val="26"/>
        </w:rPr>
        <w:t xml:space="preserve"> </w:t>
      </w:r>
      <w:r w:rsidRPr="003123A8">
        <w:rPr>
          <w:rFonts w:eastAsia="Calibri"/>
          <w:szCs w:val="28"/>
        </w:rPr>
        <w:t>затрат, источником финансового обеспечения которых является субсидия;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lastRenderedPageBreak/>
        <w:t xml:space="preserve">в) представление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документов, указанных в </w:t>
      </w:r>
      <w:hyperlink r:id="rId10" w:history="1">
        <w:r w:rsidRPr="003123A8">
          <w:rPr>
            <w:rFonts w:eastAsia="Calibri"/>
            <w:szCs w:val="28"/>
          </w:rPr>
          <w:t>пункте 8</w:t>
        </w:r>
      </w:hyperlink>
      <w:r w:rsidRPr="003123A8">
        <w:rPr>
          <w:rFonts w:eastAsia="Calibri"/>
          <w:szCs w:val="28"/>
        </w:rPr>
        <w:t xml:space="preserve"> настоящих Правил, содержащих достоверную информацию;</w:t>
      </w:r>
    </w:p>
    <w:p w:rsidR="00042680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г) соблюдение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запрета приобретения за счет полученных из городского бюд</w:t>
      </w:r>
      <w:r>
        <w:rPr>
          <w:rFonts w:eastAsia="Calibri"/>
          <w:szCs w:val="28"/>
        </w:rPr>
        <w:t>жета средств иностранной валюты.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5.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должно соответствовать на дату представления документов для получения субсидии следующим требованиям: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а) наличие у 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признаков банкротства, установленных </w:t>
      </w:r>
      <w:hyperlink r:id="rId11" w:history="1">
        <w:r w:rsidRPr="003123A8">
          <w:rPr>
            <w:rFonts w:eastAsia="Calibri"/>
            <w:szCs w:val="28"/>
          </w:rPr>
          <w:t>пунктом 2 статьи 3</w:t>
        </w:r>
      </w:hyperlink>
      <w:r w:rsidRPr="003123A8">
        <w:rPr>
          <w:rFonts w:eastAsia="Calibri"/>
          <w:szCs w:val="28"/>
        </w:rPr>
        <w:t xml:space="preserve"> Федерального закона от 26 октября 2002 </w:t>
      </w:r>
      <w:r w:rsidR="00EF4280">
        <w:rPr>
          <w:rFonts w:eastAsia="Calibri"/>
          <w:szCs w:val="28"/>
        </w:rPr>
        <w:t>№</w:t>
      </w:r>
      <w:r w:rsidRPr="003123A8">
        <w:rPr>
          <w:rFonts w:eastAsia="Calibri"/>
          <w:szCs w:val="28"/>
        </w:rPr>
        <w:t xml:space="preserve"> 127-ФЗ </w:t>
      </w:r>
      <w:r w:rsidR="00EF4280">
        <w:rPr>
          <w:rFonts w:eastAsia="Calibri"/>
          <w:szCs w:val="28"/>
        </w:rPr>
        <w:br/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О несостоятельности (банкротстве)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(далее </w:t>
      </w:r>
      <w:r w:rsidR="00EF4280">
        <w:rPr>
          <w:rFonts w:eastAsia="Calibri"/>
          <w:szCs w:val="28"/>
        </w:rPr>
        <w:t>–</w:t>
      </w:r>
      <w:r w:rsidRPr="003123A8">
        <w:rPr>
          <w:rFonts w:eastAsia="Calibri"/>
          <w:szCs w:val="28"/>
        </w:rPr>
        <w:t xml:space="preserve"> Федеральный закон </w:t>
      </w:r>
      <w:r w:rsidR="00EF4280">
        <w:rPr>
          <w:rFonts w:eastAsia="Calibri"/>
          <w:szCs w:val="28"/>
        </w:rPr>
        <w:br/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О несостоятельности (банкротстве)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;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bCs/>
          <w:szCs w:val="28"/>
        </w:rPr>
        <w:t xml:space="preserve">б) отсутствие </w:t>
      </w:r>
      <w:r w:rsidRPr="003123A8">
        <w:rPr>
          <w:rFonts w:eastAsia="Calibri"/>
          <w:szCs w:val="28"/>
        </w:rPr>
        <w:t xml:space="preserve">решения арбитражного суда о </w:t>
      </w:r>
      <w:r w:rsidRPr="003123A8">
        <w:rPr>
          <w:rFonts w:eastAsia="Calibri"/>
          <w:bCs/>
          <w:szCs w:val="28"/>
        </w:rPr>
        <w:t>введении</w:t>
      </w:r>
      <w:r w:rsidRPr="003123A8">
        <w:rPr>
          <w:rFonts w:eastAsia="Calibri"/>
          <w:szCs w:val="28"/>
        </w:rPr>
        <w:t xml:space="preserve"> в отношении 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одной из </w:t>
      </w:r>
      <w:r w:rsidRPr="003123A8">
        <w:rPr>
          <w:rFonts w:eastAsia="Calibri"/>
          <w:bCs/>
          <w:szCs w:val="28"/>
        </w:rPr>
        <w:t>процедур</w:t>
      </w:r>
      <w:r w:rsidRPr="003123A8">
        <w:rPr>
          <w:rFonts w:eastAsia="Calibri"/>
          <w:szCs w:val="28"/>
        </w:rPr>
        <w:t xml:space="preserve">, применяемых в деле о </w:t>
      </w:r>
      <w:r w:rsidRPr="003123A8">
        <w:rPr>
          <w:rFonts w:eastAsia="Calibri"/>
          <w:bCs/>
          <w:szCs w:val="28"/>
        </w:rPr>
        <w:t>банкротстве,</w:t>
      </w:r>
      <w:r w:rsidRPr="003123A8">
        <w:rPr>
          <w:rFonts w:eastAsia="Calibri"/>
          <w:szCs w:val="28"/>
        </w:rPr>
        <w:t xml:space="preserve"> </w:t>
      </w:r>
      <w:r w:rsidR="00EF4280">
        <w:rPr>
          <w:rFonts w:eastAsia="Calibri"/>
          <w:szCs w:val="28"/>
        </w:rPr>
        <w:br/>
      </w:r>
      <w:r w:rsidRPr="003123A8">
        <w:rPr>
          <w:rFonts w:eastAsia="Calibri"/>
          <w:szCs w:val="28"/>
        </w:rPr>
        <w:t xml:space="preserve">в соответствии с Федеральным законом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О несостоятельности (</w:t>
      </w:r>
      <w:r w:rsidRPr="003123A8">
        <w:rPr>
          <w:rFonts w:eastAsia="Calibri"/>
          <w:bCs/>
          <w:szCs w:val="28"/>
        </w:rPr>
        <w:t>банкрот</w:t>
      </w:r>
      <w:r w:rsidR="00EF4280">
        <w:rPr>
          <w:rFonts w:eastAsia="Calibri"/>
          <w:bCs/>
          <w:szCs w:val="28"/>
        </w:rPr>
        <w:t>-</w:t>
      </w:r>
      <w:r w:rsidRPr="003123A8">
        <w:rPr>
          <w:rFonts w:eastAsia="Calibri"/>
          <w:bCs/>
          <w:szCs w:val="28"/>
        </w:rPr>
        <w:t>стве</w:t>
      </w:r>
      <w:r w:rsidRPr="003123A8">
        <w:rPr>
          <w:rFonts w:eastAsia="Calibri"/>
          <w:szCs w:val="28"/>
        </w:rPr>
        <w:t>)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;</w:t>
      </w:r>
    </w:p>
    <w:p w:rsidR="00042680" w:rsidRPr="003123A8" w:rsidRDefault="00042680" w:rsidP="00042680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 в)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 не находится в процессе реорганизации и  ликвидации;</w:t>
      </w:r>
    </w:p>
    <w:p w:rsidR="00042680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г)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не получает средства из городского бюджета на основании иных муниципальных правовых актов муниципального образования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на цели, указанные в </w:t>
      </w:r>
      <w:hyperlink r:id="rId12" w:history="1">
        <w:r w:rsidRPr="003123A8">
          <w:rPr>
            <w:rFonts w:eastAsia="Calibri"/>
            <w:szCs w:val="28"/>
          </w:rPr>
          <w:t>пункте 2</w:t>
        </w:r>
      </w:hyperlink>
      <w:r>
        <w:rPr>
          <w:rFonts w:eastAsia="Calibri"/>
          <w:szCs w:val="28"/>
        </w:rPr>
        <w:t xml:space="preserve"> настоящих Правил</w:t>
      </w:r>
      <w:r w:rsidRPr="00591002">
        <w:rPr>
          <w:rFonts w:eastAsia="Calibri"/>
          <w:szCs w:val="28"/>
        </w:rPr>
        <w:t>;</w:t>
      </w:r>
    </w:p>
    <w:p w:rsidR="00042680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="Calibri"/>
          <w:szCs w:val="28"/>
        </w:rPr>
        <w:t xml:space="preserve">д) </w:t>
      </w:r>
      <w:r>
        <w:rPr>
          <w:rFonts w:eastAsiaTheme="minorHAnsi"/>
          <w:szCs w:val="28"/>
          <w:lang w:eastAsia="en-US"/>
        </w:rPr>
        <w:t xml:space="preserve">МУП "АПАП-3" не является иностранным юридическим лицом, </w:t>
      </w:r>
      <w:r w:rsidR="00EF4280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 xml:space="preserve">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</w:t>
      </w:r>
      <w:r w:rsidRPr="00C00DB2">
        <w:rPr>
          <w:rFonts w:eastAsiaTheme="minorHAnsi"/>
          <w:szCs w:val="28"/>
          <w:lang w:eastAsia="en-US"/>
        </w:rPr>
        <w:t xml:space="preserve">Федерации </w:t>
      </w:r>
      <w:hyperlink r:id="rId13" w:history="1">
        <w:r w:rsidRPr="00C00DB2">
          <w:rPr>
            <w:rFonts w:eastAsiaTheme="minorHAnsi"/>
            <w:szCs w:val="28"/>
            <w:lang w:eastAsia="en-US"/>
          </w:rPr>
          <w:t>перечень</w:t>
        </w:r>
      </w:hyperlink>
      <w:r w:rsidRPr="00C00DB2">
        <w:rPr>
          <w:rFonts w:eastAsiaTheme="minorHAnsi"/>
          <w:szCs w:val="28"/>
          <w:lang w:eastAsia="en-US"/>
        </w:rPr>
        <w:t xml:space="preserve"> государств </w:t>
      </w:r>
      <w:r>
        <w:rPr>
          <w:rFonts w:eastAsiaTheme="minorHAnsi"/>
          <w:szCs w:val="28"/>
          <w:lang w:eastAsia="en-US"/>
        </w:rPr>
        <w:t>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042680" w:rsidRPr="003123A8" w:rsidRDefault="00EF4280" w:rsidP="00EF428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6.</w:t>
      </w:r>
      <w:r>
        <w:rPr>
          <w:rFonts w:eastAsia="Calibri"/>
          <w:szCs w:val="28"/>
        </w:rPr>
        <w:tab/>
      </w:r>
      <w:r w:rsidR="00042680" w:rsidRPr="003123A8">
        <w:rPr>
          <w:rFonts w:eastAsia="Calibri"/>
          <w:szCs w:val="28"/>
        </w:rPr>
        <w:t xml:space="preserve">Предоставление МУП </w:t>
      </w:r>
      <w:r w:rsidR="00042680">
        <w:rPr>
          <w:rFonts w:eastAsia="Calibri"/>
          <w:szCs w:val="28"/>
        </w:rPr>
        <w:t>"</w:t>
      </w:r>
      <w:r w:rsidR="00042680" w:rsidRPr="003123A8">
        <w:rPr>
          <w:rFonts w:eastAsia="Calibri"/>
          <w:szCs w:val="28"/>
        </w:rPr>
        <w:t>АПАП-3</w:t>
      </w:r>
      <w:r w:rsidR="00042680">
        <w:rPr>
          <w:rFonts w:eastAsia="Calibri"/>
          <w:szCs w:val="28"/>
        </w:rPr>
        <w:t>"</w:t>
      </w:r>
      <w:r w:rsidR="00042680" w:rsidRPr="003123A8">
        <w:rPr>
          <w:rFonts w:eastAsia="Calibri"/>
          <w:szCs w:val="28"/>
        </w:rPr>
        <w:t xml:space="preserve"> субсидии осуществляется в соответствии с договором о предоставлении субсидии, заключенным департаментом транспорта, строительства и городской инфраструктуры </w:t>
      </w:r>
      <w:r w:rsidR="004B1C22">
        <w:rPr>
          <w:rFonts w:eastAsia="Calibri"/>
          <w:szCs w:val="28"/>
        </w:rPr>
        <w:br/>
      </w:r>
      <w:r w:rsidR="00042680" w:rsidRPr="003123A8">
        <w:rPr>
          <w:rFonts w:eastAsia="Calibri"/>
          <w:szCs w:val="28"/>
        </w:rPr>
        <w:t xml:space="preserve">с МУП </w:t>
      </w:r>
      <w:r w:rsidR="00042680">
        <w:rPr>
          <w:rFonts w:eastAsia="Calibri"/>
          <w:szCs w:val="28"/>
        </w:rPr>
        <w:t>"</w:t>
      </w:r>
      <w:r w:rsidR="00042680" w:rsidRPr="003123A8">
        <w:rPr>
          <w:rFonts w:eastAsia="Calibri"/>
          <w:szCs w:val="28"/>
        </w:rPr>
        <w:t>АПАП-3</w:t>
      </w:r>
      <w:r w:rsidR="00042680">
        <w:rPr>
          <w:rFonts w:eastAsia="Calibri"/>
          <w:szCs w:val="28"/>
        </w:rPr>
        <w:t>"</w:t>
      </w:r>
      <w:r w:rsidR="00042680" w:rsidRPr="003123A8">
        <w:rPr>
          <w:rFonts w:eastAsia="Calibri"/>
          <w:szCs w:val="28"/>
        </w:rPr>
        <w:t xml:space="preserve">  в пределах лимитов бюджетных обязательств, доведенных до департамента транспорта, строительства и городской инфраструктуры на цели, указанные в </w:t>
      </w:r>
      <w:hyperlink r:id="rId14" w:history="1">
        <w:r w:rsidR="00042680" w:rsidRPr="003123A8">
          <w:rPr>
            <w:rFonts w:eastAsia="Calibri"/>
            <w:szCs w:val="28"/>
          </w:rPr>
          <w:t>пункте 2</w:t>
        </w:r>
      </w:hyperlink>
      <w:r w:rsidR="00042680" w:rsidRPr="003123A8">
        <w:rPr>
          <w:rFonts w:eastAsia="Calibri"/>
          <w:szCs w:val="28"/>
        </w:rPr>
        <w:t xml:space="preserve"> настоящих Правил.</w:t>
      </w:r>
    </w:p>
    <w:p w:rsidR="00042680" w:rsidRPr="003123A8" w:rsidRDefault="00EF4280" w:rsidP="00EF4280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7.</w:t>
      </w:r>
      <w:r>
        <w:rPr>
          <w:rFonts w:eastAsia="Calibri"/>
          <w:szCs w:val="28"/>
        </w:rPr>
        <w:tab/>
      </w:r>
      <w:r w:rsidR="00042680" w:rsidRPr="003123A8">
        <w:rPr>
          <w:rFonts w:eastAsia="Calibri"/>
          <w:szCs w:val="28"/>
        </w:rPr>
        <w:t xml:space="preserve">Размер предоставляемой МУП </w:t>
      </w:r>
      <w:r w:rsidR="00042680">
        <w:rPr>
          <w:rFonts w:eastAsia="Calibri"/>
          <w:szCs w:val="28"/>
        </w:rPr>
        <w:t>"</w:t>
      </w:r>
      <w:r w:rsidR="00042680" w:rsidRPr="003123A8">
        <w:rPr>
          <w:rFonts w:eastAsia="Calibri"/>
          <w:szCs w:val="28"/>
        </w:rPr>
        <w:t>АПАП-3</w:t>
      </w:r>
      <w:r w:rsidR="00042680">
        <w:rPr>
          <w:rFonts w:eastAsia="Calibri"/>
          <w:szCs w:val="28"/>
        </w:rPr>
        <w:t>"</w:t>
      </w:r>
      <w:r w:rsidR="00042680" w:rsidRPr="003123A8">
        <w:rPr>
          <w:rFonts w:eastAsia="Calibri"/>
          <w:szCs w:val="28"/>
        </w:rPr>
        <w:t xml:space="preserve"> субсидии определяется </w:t>
      </w:r>
      <w:r>
        <w:rPr>
          <w:rFonts w:eastAsia="Calibri"/>
          <w:szCs w:val="28"/>
        </w:rPr>
        <w:br/>
      </w:r>
      <w:r w:rsidR="00042680" w:rsidRPr="003123A8">
        <w:rPr>
          <w:rFonts w:eastAsia="Calibri"/>
          <w:szCs w:val="28"/>
        </w:rPr>
        <w:t>в объеме, достаточном для погашения просроченной кредиторской задолженности, в соответствии  с реестром просроченной кредиторской задолженности, образовавшейся  на дату представления документов для получения субсидии.</w:t>
      </w:r>
    </w:p>
    <w:p w:rsidR="00042680" w:rsidRPr="003123A8" w:rsidRDefault="00042680" w:rsidP="00EF4280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Calibri"/>
          <w:szCs w:val="28"/>
        </w:rPr>
      </w:pPr>
      <w:bookmarkStart w:id="4" w:name="P40"/>
      <w:bookmarkEnd w:id="4"/>
      <w:r w:rsidRPr="003123A8">
        <w:rPr>
          <w:rFonts w:eastAsia="Calibri"/>
          <w:szCs w:val="28"/>
        </w:rPr>
        <w:t xml:space="preserve">8. </w:t>
      </w:r>
      <w:r w:rsidR="00EF4280">
        <w:rPr>
          <w:szCs w:val="28"/>
        </w:rPr>
        <w:tab/>
      </w:r>
      <w:r w:rsidRPr="003123A8">
        <w:rPr>
          <w:rFonts w:eastAsia="Calibri"/>
          <w:szCs w:val="28"/>
        </w:rPr>
        <w:t xml:space="preserve">Для получения субсидии МУП 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="006E610C">
        <w:rPr>
          <w:rFonts w:eastAsia="Calibri"/>
          <w:szCs w:val="28"/>
        </w:rPr>
        <w:t xml:space="preserve">  не позднее 18</w:t>
      </w:r>
      <w:r w:rsidRPr="003123A8">
        <w:rPr>
          <w:rFonts w:eastAsia="Calibri"/>
          <w:szCs w:val="28"/>
        </w:rPr>
        <w:t xml:space="preserve"> декабря 2017 года представляет в департамент транспорта, строительства и городской инфраструктуры следующие документы: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а) заявление о предоставлении субсидии, составленное в произвольной форме,  с указанием размера субсидии и платежных реквизитов МУП  </w:t>
      </w:r>
      <w:r>
        <w:rPr>
          <w:rFonts w:eastAsia="Calibri"/>
          <w:szCs w:val="28"/>
        </w:rPr>
        <w:lastRenderedPageBreak/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,  подписанное  руководителем  МУП 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и скрепленное печатью МУП 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;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б) справка, подтверждающая соответствие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требованиям, предусмотренным пунктом 5 настоящих Правил;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в) копии бухгалтерского баланса и отчета о финансовых результатах МУП 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за 9 месяцев 2017 года;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г) анализ финансового состояния  МУП 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за 2016 год и </w:t>
      </w:r>
      <w:r w:rsidR="00EF4280">
        <w:rPr>
          <w:rFonts w:eastAsia="Calibri"/>
          <w:szCs w:val="28"/>
        </w:rPr>
        <w:br/>
      </w:r>
      <w:r w:rsidRPr="003123A8">
        <w:rPr>
          <w:rFonts w:eastAsia="Calibri"/>
          <w:szCs w:val="28"/>
        </w:rPr>
        <w:t>за 9 месяцев 2017 года;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д) план восстановления платежеспособности МУП 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, содержащий в том числе график погашения просроченной кредиторской задолженности, срок восстановления общей платежеспособности МУП 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,  прогноз финансово</w:t>
      </w:r>
      <w:r w:rsidR="00EF4280">
        <w:rPr>
          <w:rFonts w:eastAsia="Calibri"/>
          <w:szCs w:val="28"/>
        </w:rPr>
        <w:t xml:space="preserve"> – </w:t>
      </w:r>
      <w:r w:rsidRPr="003123A8">
        <w:rPr>
          <w:rFonts w:eastAsia="Calibri"/>
          <w:szCs w:val="28"/>
        </w:rPr>
        <w:t xml:space="preserve">экономических показателей на период не менее 12 месяцев, утвержденный руководителем МУП 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(далее</w:t>
      </w:r>
      <w:r w:rsidR="00EF4280">
        <w:rPr>
          <w:rFonts w:eastAsia="Calibri"/>
          <w:szCs w:val="28"/>
        </w:rPr>
        <w:t xml:space="preserve"> – </w:t>
      </w:r>
      <w:r w:rsidRPr="003123A8">
        <w:rPr>
          <w:rFonts w:eastAsia="Calibri"/>
          <w:szCs w:val="28"/>
        </w:rPr>
        <w:t xml:space="preserve">план восстановления платежеспособности предприятия); 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е) реестр просроченной кредиторской задолженности МУП 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на дату представления документов для получения субсидии (с расшифровкой по кредиторам, основаниям, датам возникновения просроченной кредиторской задолженности и суммам) с приложением копий  подтверждающих документов.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Документы, указанные в подпунктах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б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, 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г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и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е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настоящего пункта</w:t>
      </w:r>
      <w:r>
        <w:rPr>
          <w:rFonts w:eastAsia="Calibri"/>
          <w:szCs w:val="28"/>
        </w:rPr>
        <w:t>,</w:t>
      </w:r>
      <w:r w:rsidRPr="003123A8">
        <w:rPr>
          <w:rFonts w:eastAsia="Calibri"/>
          <w:szCs w:val="28"/>
        </w:rPr>
        <w:t xml:space="preserve"> должны быть подписаны руководителем и главным бухгалтером </w:t>
      </w:r>
      <w:r w:rsidR="00EF4280">
        <w:rPr>
          <w:rFonts w:eastAsia="Calibri"/>
          <w:szCs w:val="28"/>
        </w:rPr>
        <w:br/>
      </w:r>
      <w:r w:rsidRPr="003123A8">
        <w:rPr>
          <w:rFonts w:eastAsia="Calibri"/>
          <w:szCs w:val="28"/>
        </w:rPr>
        <w:t xml:space="preserve">МУП 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и скреплены печатью МУП 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.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Копии документов, указанных в подпунктах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в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и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е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настоящего пункта,  должны быть сброшюрованы (прошиты), пронумерованы,  заверены руководителем и главным бухгалтером МУП 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и скреплены печатью МУП 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.</w:t>
      </w:r>
    </w:p>
    <w:p w:rsidR="00042680" w:rsidRPr="003123A8" w:rsidRDefault="00042680" w:rsidP="00042680">
      <w:pPr>
        <w:widowControl w:val="0"/>
        <w:autoSpaceDE w:val="0"/>
        <w:autoSpaceDN w:val="0"/>
        <w:ind w:firstLine="709"/>
        <w:jc w:val="both"/>
        <w:rPr>
          <w:rFonts w:eastAsia="Calibri"/>
          <w:szCs w:val="28"/>
        </w:rPr>
      </w:pPr>
      <w:r w:rsidRPr="003123A8">
        <w:rPr>
          <w:szCs w:val="28"/>
        </w:rPr>
        <w:t xml:space="preserve">9. </w:t>
      </w:r>
      <w:r w:rsidRPr="003123A8">
        <w:rPr>
          <w:rFonts w:eastAsia="Calibri"/>
          <w:szCs w:val="28"/>
        </w:rPr>
        <w:t>Департамент транспорта, строительства и городской инфра</w:t>
      </w:r>
      <w:r w:rsidR="00EF4280">
        <w:rPr>
          <w:rFonts w:eastAsia="Calibri"/>
          <w:szCs w:val="28"/>
        </w:rPr>
        <w:t>-</w:t>
      </w:r>
      <w:r w:rsidR="00EF4280">
        <w:rPr>
          <w:rFonts w:eastAsia="Calibri"/>
          <w:szCs w:val="28"/>
        </w:rPr>
        <w:br/>
      </w:r>
      <w:r w:rsidRPr="003123A8">
        <w:rPr>
          <w:rFonts w:eastAsia="Calibri"/>
          <w:szCs w:val="28"/>
        </w:rPr>
        <w:t xml:space="preserve">структуры в течение 1 рабочего дня со дня поступления документов, указанных в пункте 8 настоящих Правил, осуществляет их проверку и проверку соответствия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требованиям, предусмотренным пунктом 5 настоящих Правил, в том числе путем получения информации </w:t>
      </w:r>
      <w:r w:rsidR="00EF4280">
        <w:rPr>
          <w:rFonts w:eastAsia="Calibri"/>
          <w:szCs w:val="28"/>
        </w:rPr>
        <w:br/>
      </w:r>
      <w:r w:rsidRPr="003123A8">
        <w:rPr>
          <w:rFonts w:eastAsia="Calibri"/>
          <w:szCs w:val="28"/>
        </w:rPr>
        <w:t xml:space="preserve">с официальных общедоступных информационных ресурсов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Картотека арбитражных дел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(kad.arbitr.ru) и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Вестник государственной регистрации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(vest</w:t>
      </w:r>
      <w:r w:rsidR="00EF4280">
        <w:rPr>
          <w:rFonts w:eastAsia="Calibri"/>
          <w:szCs w:val="28"/>
        </w:rPr>
        <w:t>№</w:t>
      </w:r>
      <w:r w:rsidRPr="003123A8">
        <w:rPr>
          <w:rFonts w:eastAsia="Calibri"/>
          <w:szCs w:val="28"/>
        </w:rPr>
        <w:t xml:space="preserve">ik-gosreg.ru) для установления отсутствия (наличия) решения арбитражного суда о </w:t>
      </w:r>
      <w:r w:rsidRPr="003123A8">
        <w:rPr>
          <w:rFonts w:eastAsia="Calibri"/>
          <w:bCs/>
          <w:szCs w:val="28"/>
        </w:rPr>
        <w:t>введении</w:t>
      </w:r>
      <w:r w:rsidRPr="003123A8">
        <w:rPr>
          <w:rFonts w:eastAsia="Calibri"/>
          <w:szCs w:val="28"/>
        </w:rPr>
        <w:t xml:space="preserve"> в отношении 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одной из </w:t>
      </w:r>
      <w:r w:rsidRPr="003123A8">
        <w:rPr>
          <w:rFonts w:eastAsia="Calibri"/>
          <w:bCs/>
          <w:szCs w:val="28"/>
        </w:rPr>
        <w:t>процедур</w:t>
      </w:r>
      <w:r w:rsidRPr="003123A8">
        <w:rPr>
          <w:rFonts w:eastAsia="Calibri"/>
          <w:szCs w:val="28"/>
        </w:rPr>
        <w:t xml:space="preserve">, применяемых в деле о </w:t>
      </w:r>
      <w:r w:rsidRPr="003123A8">
        <w:rPr>
          <w:rFonts w:eastAsia="Calibri"/>
          <w:bCs/>
          <w:szCs w:val="28"/>
        </w:rPr>
        <w:t>банкротстве,</w:t>
      </w:r>
      <w:r w:rsidRPr="003123A8">
        <w:rPr>
          <w:rFonts w:eastAsia="Calibri"/>
          <w:szCs w:val="28"/>
        </w:rPr>
        <w:t xml:space="preserve"> в соответствии </w:t>
      </w:r>
      <w:r w:rsidR="00EF4280">
        <w:rPr>
          <w:rFonts w:eastAsia="Calibri"/>
          <w:szCs w:val="28"/>
        </w:rPr>
        <w:br/>
      </w:r>
      <w:r w:rsidRPr="003123A8">
        <w:rPr>
          <w:rFonts w:eastAsia="Calibri"/>
          <w:szCs w:val="28"/>
        </w:rPr>
        <w:t xml:space="preserve">с Федеральным законом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О несостоятельности (</w:t>
      </w:r>
      <w:r w:rsidRPr="003123A8">
        <w:rPr>
          <w:rFonts w:eastAsia="Calibri"/>
          <w:bCs/>
          <w:szCs w:val="28"/>
        </w:rPr>
        <w:t>банкротстве</w:t>
      </w:r>
      <w:r w:rsidRPr="003123A8">
        <w:rPr>
          <w:rFonts w:eastAsia="Calibri"/>
          <w:szCs w:val="28"/>
        </w:rPr>
        <w:t>)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и факта нахождения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в процессе реорганизации и ликвидации.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>10. Основаниями для отказа в предоставлении субсидии являются: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а) представление документов, указанных в </w:t>
      </w:r>
      <w:hyperlink r:id="rId15" w:history="1">
        <w:r w:rsidRPr="003123A8">
          <w:rPr>
            <w:rFonts w:eastAsia="Calibri"/>
            <w:szCs w:val="28"/>
          </w:rPr>
          <w:t xml:space="preserve">пункте </w:t>
        </w:r>
      </w:hyperlink>
      <w:r w:rsidRPr="003123A8">
        <w:rPr>
          <w:rFonts w:eastAsia="Calibri"/>
          <w:szCs w:val="28"/>
        </w:rPr>
        <w:t>8 настоящих Правил, не в полном объеме;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б) представление документов, не соответствующих требованиям, определенным </w:t>
      </w:r>
      <w:hyperlink r:id="rId16" w:history="1">
        <w:r w:rsidRPr="003123A8">
          <w:rPr>
            <w:rFonts w:eastAsia="Calibri"/>
            <w:szCs w:val="28"/>
          </w:rPr>
          <w:t>пунктом 8 настоящих Правил</w:t>
        </w:r>
      </w:hyperlink>
      <w:r w:rsidRPr="003123A8">
        <w:rPr>
          <w:rFonts w:eastAsia="Calibri"/>
          <w:szCs w:val="28"/>
        </w:rPr>
        <w:t>;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в) представление документов, указанных в </w:t>
      </w:r>
      <w:hyperlink r:id="rId17" w:history="1">
        <w:r w:rsidRPr="003123A8">
          <w:rPr>
            <w:rFonts w:eastAsia="Calibri"/>
            <w:szCs w:val="28"/>
          </w:rPr>
          <w:t xml:space="preserve">пункте </w:t>
        </w:r>
      </w:hyperlink>
      <w:r w:rsidRPr="003123A8">
        <w:rPr>
          <w:rFonts w:eastAsia="Calibri"/>
          <w:szCs w:val="28"/>
        </w:rPr>
        <w:t>8 настоящих Правил, содержащих недостоверную информацию;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lastRenderedPageBreak/>
        <w:t xml:space="preserve">г) нарушение срока представления документов, указанных в </w:t>
      </w:r>
      <w:hyperlink r:id="rId18" w:history="1">
        <w:r w:rsidRPr="003123A8">
          <w:rPr>
            <w:rFonts w:eastAsia="Calibri"/>
            <w:szCs w:val="28"/>
          </w:rPr>
          <w:t>пункте 8 настоящих Правил</w:t>
        </w:r>
      </w:hyperlink>
      <w:r w:rsidRPr="003123A8">
        <w:rPr>
          <w:rFonts w:eastAsia="Calibri"/>
          <w:szCs w:val="28"/>
        </w:rPr>
        <w:t>;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д) несоответствие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требованиям, предусмотренным  пунктом 5 настоящих Правил;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е)  недостаточность бюджетных ассигнований, предусмотренных в городском бюджете на 2017 год и на плановый период 2018 и 2019 годов, </w:t>
      </w:r>
      <w:r w:rsidR="00EF4280">
        <w:rPr>
          <w:rFonts w:eastAsia="Calibri"/>
          <w:szCs w:val="28"/>
        </w:rPr>
        <w:br/>
      </w:r>
      <w:r w:rsidRPr="003123A8">
        <w:rPr>
          <w:rFonts w:eastAsia="Calibri"/>
          <w:szCs w:val="28"/>
        </w:rPr>
        <w:t xml:space="preserve">и лимитов бюджетных обязательств, доведенных до департамента транспорта, строительства и городской инфраструктуры на цели, указанные </w:t>
      </w:r>
      <w:r w:rsidR="00EF4280">
        <w:rPr>
          <w:rFonts w:eastAsia="Calibri"/>
          <w:szCs w:val="28"/>
        </w:rPr>
        <w:br/>
      </w:r>
      <w:r w:rsidRPr="003123A8">
        <w:rPr>
          <w:rFonts w:eastAsia="Calibri"/>
          <w:szCs w:val="28"/>
        </w:rPr>
        <w:t xml:space="preserve">в </w:t>
      </w:r>
      <w:hyperlink r:id="rId19" w:history="1">
        <w:r w:rsidRPr="003123A8">
          <w:rPr>
            <w:rFonts w:eastAsia="Calibri"/>
            <w:szCs w:val="28"/>
          </w:rPr>
          <w:t xml:space="preserve">пункте </w:t>
        </w:r>
      </w:hyperlink>
      <w:r w:rsidRPr="003123A8">
        <w:rPr>
          <w:rFonts w:eastAsia="Calibri"/>
          <w:szCs w:val="28"/>
        </w:rPr>
        <w:t>2 настоящих Правил;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ж)  отсутствие  устойчивых финансово-экономических показателей деятельности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в  плане восстановления платежеспособности предприятия по завершении срока его реализации. </w:t>
      </w:r>
    </w:p>
    <w:p w:rsidR="00042680" w:rsidRPr="003123A8" w:rsidRDefault="00042680" w:rsidP="00042680">
      <w:pPr>
        <w:widowControl w:val="0"/>
        <w:autoSpaceDE w:val="0"/>
        <w:autoSpaceDN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11.  При наличии оснований для отказа в предоставлении субсидии департамент транспорта, строительства и городской инфраструктуры </w:t>
      </w:r>
      <w:r w:rsidR="00EF4280">
        <w:rPr>
          <w:rFonts w:eastAsia="Calibri"/>
          <w:szCs w:val="28"/>
        </w:rPr>
        <w:br/>
      </w:r>
      <w:r w:rsidRPr="003123A8">
        <w:rPr>
          <w:rFonts w:eastAsia="Calibri"/>
          <w:szCs w:val="28"/>
        </w:rPr>
        <w:t xml:space="preserve">в течение 1 рабочего дня со дня истечения срока проверки документов  направляет в 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уведомление с указанием оснований для отказа в предоставлении субсидии (по почте заказным письмом </w:t>
      </w:r>
      <w:r w:rsidR="00EF4280">
        <w:rPr>
          <w:rFonts w:eastAsia="Calibri"/>
          <w:szCs w:val="28"/>
        </w:rPr>
        <w:br/>
      </w:r>
      <w:r w:rsidRPr="003123A8">
        <w:rPr>
          <w:rFonts w:eastAsia="Calibri"/>
          <w:szCs w:val="28"/>
        </w:rPr>
        <w:t xml:space="preserve">с уведомлением о вручении или иным способом, свидетельствующим </w:t>
      </w:r>
      <w:r w:rsidR="00EF4280">
        <w:rPr>
          <w:rFonts w:eastAsia="Calibri"/>
          <w:szCs w:val="28"/>
        </w:rPr>
        <w:br/>
      </w:r>
      <w:r w:rsidRPr="003123A8">
        <w:rPr>
          <w:rFonts w:eastAsia="Calibri"/>
          <w:szCs w:val="28"/>
        </w:rPr>
        <w:t xml:space="preserve">о получении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такого уведомления).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При наличии в представленных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документах замечаний технического характера (в случае выявления неточностей, в том числе ошибок) департамент транспорта, строительства и городской инфраструктуры в течение 1 рабочего дня со дня истечения срока проверки документов возвращает полученные документы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на доработку с указанием причин возврата.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в течение 1 рабочего дня со дня получения документов устраняет допущенные нарушения и представляет их в департамент транспорта, строительства и городской инфраструктуры.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При отсутствии замечаний департамент транспорта, строительства и городской инфраструктуры заключает с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 договор </w:t>
      </w:r>
      <w:r w:rsidR="00EF4280">
        <w:rPr>
          <w:rFonts w:eastAsia="Calibri"/>
          <w:szCs w:val="28"/>
        </w:rPr>
        <w:br/>
      </w:r>
      <w:r w:rsidRPr="003123A8">
        <w:rPr>
          <w:rFonts w:eastAsia="Calibri"/>
          <w:szCs w:val="28"/>
        </w:rPr>
        <w:t xml:space="preserve">о предоставлении субсидии по типовой форме, установленной департаментом финансов Администрации муниципального образования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. 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12. Показателем результативности использования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субсидии является отсутствие у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 по завершении срока реализации плана восстановления платежеспособности предприятия признаков банкротства, установленных </w:t>
      </w:r>
      <w:hyperlink r:id="rId20" w:history="1">
        <w:r w:rsidRPr="003123A8">
          <w:rPr>
            <w:rFonts w:eastAsia="Calibri"/>
            <w:szCs w:val="28"/>
          </w:rPr>
          <w:t>пунктом 2 статьи 3</w:t>
        </w:r>
      </w:hyperlink>
      <w:r w:rsidRPr="003123A8">
        <w:rPr>
          <w:rFonts w:eastAsia="Calibri"/>
          <w:szCs w:val="28"/>
        </w:rPr>
        <w:t xml:space="preserve"> Федерального закона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О несостоятельности (банкротстве)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.</w:t>
      </w:r>
    </w:p>
    <w:p w:rsidR="00042680" w:rsidRPr="003123A8" w:rsidRDefault="00042680" w:rsidP="00042680">
      <w:pPr>
        <w:widowControl w:val="0"/>
        <w:autoSpaceDE w:val="0"/>
        <w:autoSpaceDN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>13.</w:t>
      </w:r>
      <w:r w:rsidRPr="003123A8">
        <w:rPr>
          <w:szCs w:val="28"/>
        </w:rPr>
        <w:t xml:space="preserve"> </w:t>
      </w:r>
      <w:r w:rsidRPr="003123A8">
        <w:rPr>
          <w:rFonts w:eastAsia="Calibri"/>
          <w:szCs w:val="28"/>
        </w:rPr>
        <w:t xml:space="preserve">Перечисление субсидии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осуществляется департаментом транспорта, строительства и городской инфраструктуры в установленном порядке на счет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, открытый в кредитной </w:t>
      </w:r>
      <w:r w:rsidR="00EF4280" w:rsidRPr="003123A8">
        <w:rPr>
          <w:rFonts w:eastAsia="Calibri"/>
          <w:szCs w:val="28"/>
        </w:rPr>
        <w:t xml:space="preserve">организации, в течение 3 рабочих дней со дня заключения договора </w:t>
      </w:r>
      <w:r w:rsidR="00EF4280">
        <w:rPr>
          <w:rFonts w:eastAsia="Calibri"/>
          <w:szCs w:val="28"/>
        </w:rPr>
        <w:br/>
      </w:r>
      <w:r w:rsidR="00EF4280" w:rsidRPr="003123A8">
        <w:rPr>
          <w:rFonts w:eastAsia="Calibri"/>
          <w:szCs w:val="28"/>
        </w:rPr>
        <w:t xml:space="preserve">о </w:t>
      </w:r>
      <w:r w:rsidRPr="003123A8">
        <w:rPr>
          <w:rFonts w:eastAsia="Calibri"/>
          <w:szCs w:val="28"/>
        </w:rPr>
        <w:t>предоставлении субсидии.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14.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обязано  обеспечить использование субсидии </w:t>
      </w:r>
      <w:r w:rsidR="00EF4280">
        <w:rPr>
          <w:rFonts w:eastAsia="Calibri"/>
          <w:szCs w:val="28"/>
        </w:rPr>
        <w:br/>
      </w:r>
      <w:r w:rsidRPr="003123A8">
        <w:rPr>
          <w:rFonts w:eastAsia="Calibri"/>
          <w:szCs w:val="28"/>
        </w:rPr>
        <w:t xml:space="preserve">в соответствии с целями, установленными пунктом 2 настоящих Правил, </w:t>
      </w:r>
      <w:r w:rsidR="00EF4280">
        <w:rPr>
          <w:rFonts w:eastAsia="Calibri"/>
          <w:szCs w:val="28"/>
        </w:rPr>
        <w:br/>
      </w:r>
      <w:r w:rsidRPr="003123A8">
        <w:rPr>
          <w:rFonts w:eastAsia="Calibri"/>
          <w:szCs w:val="28"/>
        </w:rPr>
        <w:t>не позднее 29 декабря 2017 года.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lastRenderedPageBreak/>
        <w:t xml:space="preserve">При наличии потребности в остатке субсидии, не использованном в 2017 году, указанный остаток в соответствии с решением департамента транспорта, строительства и городской инфраструктуры может быть использован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 в 2018 году на цели, установленные </w:t>
      </w:r>
      <w:hyperlink r:id="rId21" w:history="1">
        <w:r w:rsidRPr="003123A8">
          <w:rPr>
            <w:rFonts w:eastAsia="Calibri"/>
            <w:szCs w:val="28"/>
          </w:rPr>
          <w:t xml:space="preserve">пунктом </w:t>
        </w:r>
      </w:hyperlink>
      <w:r w:rsidRPr="003123A8">
        <w:rPr>
          <w:rFonts w:eastAsia="Calibri"/>
          <w:szCs w:val="28"/>
        </w:rPr>
        <w:t>2 настоящих Правил.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Решение департамента транспорта, строительства и городской инфраструктуры о наличии потребности в остатке субсидии, не использованном в 2017 году, принимается по согласованию с департаментом финансов Администрации муниципального образования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в форме приказа директора департамента транспорта, строительства и городской инфраструктуры не позднее 22 января 2018 года на основании обращения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, представленного в департамент транспорта, строительства и городской инфраструктуры не позднее 16 января 2018 года и содержащего причины возникновения остатка субсидии, не использованного в 2017 году, а также обоснование наличия потребности в нем.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Остаток субсидии, не использованный в 2017 году, в отношении которого департаментом транспорта, строительства и городской инфраструктуры не принято решение о наличии в нем потребности, подлежит возврату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в городской бюджет не позднее 5  февраля 2018 года.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Департамент транспорта, строительства и городской инфраструктуры не позднее 29 января 2018 года письменно уведомляет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(по почте заказным письмом с уведомлением о вручении или иным способом, свидетельствующим о получении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такого уведомления) о принятии решения о наличии потребности в остатке субсидии, не использованном в 2017 году  либо о возврате остатка субсидии, не использованного в 2017 году, в городской бюджет.</w:t>
      </w:r>
    </w:p>
    <w:p w:rsidR="00042680" w:rsidRPr="003123A8" w:rsidRDefault="00042680" w:rsidP="00042680">
      <w:pPr>
        <w:widowControl w:val="0"/>
        <w:autoSpaceDE w:val="0"/>
        <w:autoSpaceDN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15.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по формам и в сроки, которые установлены департаментом транспорта, строительства и городской инфраструктуры в договоре о предоставлении субсидии, представляет в департамент транспорта, строительства и городской инфраструктуры:</w:t>
      </w:r>
    </w:p>
    <w:p w:rsidR="00042680" w:rsidRPr="003123A8" w:rsidRDefault="00542ADF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hyperlink r:id="rId22" w:history="1">
        <w:r w:rsidR="00042680" w:rsidRPr="003123A8">
          <w:rPr>
            <w:rFonts w:eastAsia="Calibri"/>
            <w:szCs w:val="28"/>
          </w:rPr>
          <w:t>отчет</w:t>
        </w:r>
      </w:hyperlink>
      <w:r w:rsidR="00042680" w:rsidRPr="003123A8">
        <w:rPr>
          <w:rFonts w:eastAsia="Calibri"/>
          <w:szCs w:val="28"/>
        </w:rPr>
        <w:t xml:space="preserve"> об осуществлении расходов по погашению просроченной кредиторской задолженности МУП </w:t>
      </w:r>
      <w:r w:rsidR="00042680">
        <w:rPr>
          <w:rFonts w:eastAsia="Calibri"/>
          <w:szCs w:val="28"/>
        </w:rPr>
        <w:t>"</w:t>
      </w:r>
      <w:r w:rsidR="00042680" w:rsidRPr="003123A8">
        <w:rPr>
          <w:rFonts w:eastAsia="Calibri"/>
          <w:szCs w:val="28"/>
        </w:rPr>
        <w:t>АПАП-3</w:t>
      </w:r>
      <w:r w:rsidR="00042680">
        <w:rPr>
          <w:rFonts w:eastAsia="Calibri"/>
          <w:szCs w:val="28"/>
        </w:rPr>
        <w:t>"</w:t>
      </w:r>
      <w:r w:rsidR="00042680" w:rsidRPr="003123A8">
        <w:rPr>
          <w:rFonts w:eastAsia="Calibri"/>
          <w:szCs w:val="28"/>
        </w:rPr>
        <w:t>, источником финансового обеспечения которого является субсидия, с приложением копий подтверждающих документов;</w:t>
      </w:r>
    </w:p>
    <w:p w:rsidR="00042680" w:rsidRPr="003123A8" w:rsidRDefault="00542ADF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hyperlink r:id="rId23" w:history="1">
        <w:r w:rsidR="00042680" w:rsidRPr="003123A8">
          <w:rPr>
            <w:rFonts w:eastAsia="Calibri"/>
            <w:szCs w:val="28"/>
          </w:rPr>
          <w:t>отчет</w:t>
        </w:r>
      </w:hyperlink>
      <w:r w:rsidR="00042680" w:rsidRPr="003123A8">
        <w:rPr>
          <w:rFonts w:eastAsia="Calibri"/>
          <w:szCs w:val="28"/>
        </w:rPr>
        <w:t xml:space="preserve"> о реализации плана восстановления платежеспособности предприятия;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отчет о достижении показателя результативности использования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субсидии с приложением копий подтверждающих документов.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Копии документов должны быть сброшюрованы (прошиты), пронумерованы,  заверены руководителем и главным бухгалтером МУП 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и скреплены печатью МУП 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.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16. Департамент транспорта, строительства и городской инфраструктуры в течение 5 рабочих дней со дня получения отчетов осуществляет их проверку и подписание. 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lastRenderedPageBreak/>
        <w:t xml:space="preserve">В случае установления по результатам рассмотрения отчета о достижении показателя результативности использования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субсидии недостижения установленного пунктом 12 настоящих Правил показателя результативности использования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субсидии, предоставленная субсидия подлежит возврату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в городской бюджет в течение 5 рабочих дней со дня получения уведомления о возврате, направленного департаментом транспорта, строительства и городской инфраструктуры (по почте заказным письмом с уведомлением о вручении или иным способом, свидетельствующим о получении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такого уведомления).</w:t>
      </w:r>
    </w:p>
    <w:p w:rsidR="00042680" w:rsidRPr="003123A8" w:rsidRDefault="00042680" w:rsidP="00042680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17. Департамент транспорта, строительства и городской инфраструктуры, контрольно-ревизионное управление Администрации муниципального образования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, контрольно-счетная палата муниципального образования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(далее – контролирующие органы) проводят проверки соблюдения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условий, целей и порядка предоставления субсидии, установленных настоящими Правилами.</w:t>
      </w:r>
    </w:p>
    <w:p w:rsidR="00570BF9" w:rsidRDefault="00042680" w:rsidP="00042680">
      <w:pPr>
        <w:tabs>
          <w:tab w:val="left" w:pos="993"/>
          <w:tab w:val="left" w:pos="1276"/>
          <w:tab w:val="left" w:pos="8364"/>
        </w:tabs>
        <w:ind w:firstLine="709"/>
        <w:jc w:val="both"/>
        <w:rPr>
          <w:rFonts w:eastAsia="Calibri"/>
          <w:szCs w:val="28"/>
        </w:rPr>
      </w:pPr>
      <w:r w:rsidRPr="003123A8">
        <w:rPr>
          <w:rFonts w:eastAsia="Calibri"/>
          <w:szCs w:val="28"/>
        </w:rPr>
        <w:t xml:space="preserve">В случае установления по результатам проверок нарушения условий предоставления субсидии, предусмотренных настоящими Правилами, случаев недостижения установленного пунктом 12 настоящих Правил показателя результативности использования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субсидии, предоставленная субсидия подлежит возврату МУП 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>АПАП-3</w:t>
      </w:r>
      <w:r>
        <w:rPr>
          <w:rFonts w:eastAsia="Calibri"/>
          <w:szCs w:val="28"/>
        </w:rPr>
        <w:t>"</w:t>
      </w:r>
      <w:r w:rsidRPr="003123A8">
        <w:rPr>
          <w:rFonts w:eastAsia="Calibri"/>
          <w:szCs w:val="28"/>
        </w:rPr>
        <w:t xml:space="preserve"> в городской бюджет в порядке, установленном бюджетным законодательством Российской Федерации, в срок, указанный контролирующими органами в требовании.</w:t>
      </w:r>
    </w:p>
    <w:p w:rsidR="00DB4DB4" w:rsidRDefault="00DB4DB4" w:rsidP="00DB4DB4">
      <w:pPr>
        <w:tabs>
          <w:tab w:val="left" w:pos="8364"/>
        </w:tabs>
        <w:jc w:val="both"/>
        <w:rPr>
          <w:rFonts w:eastAsia="Calibri"/>
          <w:szCs w:val="28"/>
        </w:rPr>
      </w:pPr>
    </w:p>
    <w:p w:rsidR="00261438" w:rsidRDefault="00261438" w:rsidP="00DB4DB4">
      <w:pPr>
        <w:tabs>
          <w:tab w:val="left" w:pos="8364"/>
        </w:tabs>
        <w:jc w:val="center"/>
        <w:rPr>
          <w:rFonts w:eastAsia="Calibri"/>
          <w:szCs w:val="28"/>
        </w:rPr>
      </w:pPr>
    </w:p>
    <w:p w:rsidR="00DB4DB4" w:rsidRDefault="00DB4DB4" w:rsidP="00DB4DB4">
      <w:pPr>
        <w:tabs>
          <w:tab w:val="left" w:pos="8364"/>
        </w:tabs>
        <w:jc w:val="center"/>
      </w:pPr>
      <w:r>
        <w:rPr>
          <w:rFonts w:eastAsia="Calibri"/>
          <w:szCs w:val="28"/>
        </w:rPr>
        <w:t>____________</w:t>
      </w:r>
    </w:p>
    <w:sectPr w:rsidR="00DB4DB4" w:rsidSect="00DB4DB4">
      <w:headerReference w:type="first" r:id="rId24"/>
      <w:pgSz w:w="11906" w:h="16838"/>
      <w:pgMar w:top="1134" w:right="850" w:bottom="851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DF" w:rsidRDefault="00542ADF" w:rsidP="00DB4DB4">
      <w:r>
        <w:separator/>
      </w:r>
    </w:p>
  </w:endnote>
  <w:endnote w:type="continuationSeparator" w:id="0">
    <w:p w:rsidR="00542ADF" w:rsidRDefault="00542ADF" w:rsidP="00DB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DF" w:rsidRDefault="00542ADF" w:rsidP="00DB4DB4">
      <w:r>
        <w:separator/>
      </w:r>
    </w:p>
  </w:footnote>
  <w:footnote w:type="continuationSeparator" w:id="0">
    <w:p w:rsidR="00542ADF" w:rsidRDefault="00542ADF" w:rsidP="00DB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B4" w:rsidRDefault="00DB4DB4">
    <w:pPr>
      <w:pStyle w:val="a5"/>
      <w:jc w:val="center"/>
    </w:pPr>
  </w:p>
  <w:p w:rsidR="00DB4DB4" w:rsidRDefault="00DB4D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6D5"/>
    <w:rsid w:val="000040B6"/>
    <w:rsid w:val="00042680"/>
    <w:rsid w:val="000962C1"/>
    <w:rsid w:val="000A5B72"/>
    <w:rsid w:val="000B222C"/>
    <w:rsid w:val="000C2707"/>
    <w:rsid w:val="000D16D5"/>
    <w:rsid w:val="000E3FA7"/>
    <w:rsid w:val="000F0D05"/>
    <w:rsid w:val="000F0DFA"/>
    <w:rsid w:val="001E04F2"/>
    <w:rsid w:val="00234552"/>
    <w:rsid w:val="00261438"/>
    <w:rsid w:val="003178B3"/>
    <w:rsid w:val="003639F8"/>
    <w:rsid w:val="004662D7"/>
    <w:rsid w:val="004B1C22"/>
    <w:rsid w:val="004C7C24"/>
    <w:rsid w:val="00542ADF"/>
    <w:rsid w:val="00560159"/>
    <w:rsid w:val="00570BF9"/>
    <w:rsid w:val="00594965"/>
    <w:rsid w:val="005E4263"/>
    <w:rsid w:val="00667CCB"/>
    <w:rsid w:val="006B3DB3"/>
    <w:rsid w:val="006C15B0"/>
    <w:rsid w:val="006D447E"/>
    <w:rsid w:val="006E275E"/>
    <w:rsid w:val="006E610C"/>
    <w:rsid w:val="00746CFF"/>
    <w:rsid w:val="00756C12"/>
    <w:rsid w:val="00764C2B"/>
    <w:rsid w:val="007666E1"/>
    <w:rsid w:val="0077212F"/>
    <w:rsid w:val="00784096"/>
    <w:rsid w:val="00785C32"/>
    <w:rsid w:val="008305EA"/>
    <w:rsid w:val="00850E74"/>
    <w:rsid w:val="008E0D4B"/>
    <w:rsid w:val="008E0D87"/>
    <w:rsid w:val="009473CA"/>
    <w:rsid w:val="009552EA"/>
    <w:rsid w:val="009621CA"/>
    <w:rsid w:val="00996E78"/>
    <w:rsid w:val="009E34A9"/>
    <w:rsid w:val="00A67CEE"/>
    <w:rsid w:val="00AD3356"/>
    <w:rsid w:val="00AF6E37"/>
    <w:rsid w:val="00BB5891"/>
    <w:rsid w:val="00BC15BB"/>
    <w:rsid w:val="00C7335B"/>
    <w:rsid w:val="00C73AB7"/>
    <w:rsid w:val="00C90473"/>
    <w:rsid w:val="00C944FC"/>
    <w:rsid w:val="00D16156"/>
    <w:rsid w:val="00D172CD"/>
    <w:rsid w:val="00D17F9E"/>
    <w:rsid w:val="00D85177"/>
    <w:rsid w:val="00DB4DB4"/>
    <w:rsid w:val="00DD5A16"/>
    <w:rsid w:val="00E20586"/>
    <w:rsid w:val="00E34CE0"/>
    <w:rsid w:val="00E90521"/>
    <w:rsid w:val="00E94571"/>
    <w:rsid w:val="00EB3DEE"/>
    <w:rsid w:val="00EF4280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D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6D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D16D5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0D16D5"/>
    <w:rPr>
      <w:rFonts w:eastAsia="Times New Roman"/>
      <w:b/>
      <w:bCs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DB4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4DB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B4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4DB4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26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26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6D5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6D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D16D5"/>
    <w:pPr>
      <w:jc w:val="center"/>
    </w:pPr>
    <w:rPr>
      <w:b/>
      <w:bCs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0D16D5"/>
    <w:rPr>
      <w:rFonts w:eastAsia="Times New Roman"/>
      <w:b/>
      <w:bCs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DB4D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4DB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B4D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4DB4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26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26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CD94D541BF43B312B3E98A17C94DB529A9823B029A51BD77565F1AB96A3262D479E0586B9B5B85AAD11BoEc1J" TargetMode="External"/><Relationship Id="rId13" Type="http://schemas.openxmlformats.org/officeDocument/2006/relationships/hyperlink" Target="consultantplus://offline/ref=3B1C676D782CF5FA1C855C143EA5BB6380367082B2B1ED6EE40B996165D829458B5BC456FAM" TargetMode="External"/><Relationship Id="rId18" Type="http://schemas.openxmlformats.org/officeDocument/2006/relationships/hyperlink" Target="consultantplus://offline/ref=1A703D8CBB7E24B5039CDB3B7E991D933FE4283842B8E13BC0A17F62359EF37329A39C1CB12D3B5EF07F112DmB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1327ED9B7B70C211ABBE83802EE40E8FABE669E19802E663E82D9F6BD1FCEBA85062BB1B243FF6F74578Bi6R8G" TargetMode="External"/><Relationship Id="rId7" Type="http://schemas.openxmlformats.org/officeDocument/2006/relationships/hyperlink" Target="consultantplus://offline/ref=53D1D84C07516297FC652E339475C626C35F8ED496264B1185AFA8AFDE738241731EA7095D91D59F5B634B67GCJ" TargetMode="External"/><Relationship Id="rId12" Type="http://schemas.openxmlformats.org/officeDocument/2006/relationships/hyperlink" Target="consultantplus://offline/ref=3F9F774E92EB7F1C77DD7576EA20EC56D7A2231214C1D94DD4573A34322C48FE4D593574EB2A30E4CA6F59kAg0J" TargetMode="External"/><Relationship Id="rId17" Type="http://schemas.openxmlformats.org/officeDocument/2006/relationships/hyperlink" Target="consultantplus://offline/ref=7AF309155F526D344270F653A460EEB14D2634528846D56130B69D112CB8930679179169D8D5EF344280E1hDf7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A703D8CBB7E24B5039CDB3B7E991D933FE4283842B8E13BC0A17F62359EF37329A39C1CB12D3B5EF07F112DmBF" TargetMode="External"/><Relationship Id="rId20" Type="http://schemas.openxmlformats.org/officeDocument/2006/relationships/hyperlink" Target="consultantplus://offline/ref=50EF9D29E1DF6761D48108D7647A7E3504504B5E0A0D8F5A8A6E3BAE8897DBBB7A1599E22F40m2t2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0EF9D29E1DF6761D48108D7647A7E3504504B5E0A0D8F5A8A6E3BAE8897DBBB7A1599E22F40m2t2N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A703D8CBB7E24B5039CDB3B7E991D933FE4283842B8E13BC0A17F62359EF37329A39C1CB12D3B5EF07F112DmBF" TargetMode="External"/><Relationship Id="rId23" Type="http://schemas.openxmlformats.org/officeDocument/2006/relationships/hyperlink" Target="consultantplus://offline/ref=9F5461F50CFD1D9D4641D5178BD78B5529E4E2B9E62B50B636855004833F882ED7E3E714BDAFEB8375958Ey0eBG" TargetMode="External"/><Relationship Id="rId10" Type="http://schemas.openxmlformats.org/officeDocument/2006/relationships/hyperlink" Target="consultantplus://offline/ref=7AF309155F526D344270F653A460EEB14D2634528846D56130B69D112CB8930679179169D8D5EF344280E1hDf7M" TargetMode="External"/><Relationship Id="rId19" Type="http://schemas.openxmlformats.org/officeDocument/2006/relationships/hyperlink" Target="consultantplus://offline/ref=6B8703AD6EAB1E3CA419663F9ADF7E63C45D063D85C3549A6A19BA7AA5665CEA9AE281A1B25F8A9Ft4A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5B5CE18388722C08298E3EC66DDCCF2F60AA1609167A07AE2BBCDB87C3A6FE6C76850767DBCD2994082300fBJ" TargetMode="External"/><Relationship Id="rId14" Type="http://schemas.openxmlformats.org/officeDocument/2006/relationships/hyperlink" Target="consultantplus://offline/ref=941207ED0BB2E230B9C7B84547B64B3B9EB2DEEAD4748E4D67838C3788E24EFB5A2A9330A2CE4225093569rCPEM" TargetMode="External"/><Relationship Id="rId22" Type="http://schemas.openxmlformats.org/officeDocument/2006/relationships/hyperlink" Target="consultantplus://offline/ref=9F5461F50CFD1D9D4641D5178BD78B5529E4E2B9E62B50B636855004833F882ED7E3E714BDAFEB83759581y0e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2481</Words>
  <Characters>14146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2017-12-15T08:50:00Z</cp:lastPrinted>
  <dcterms:created xsi:type="dcterms:W3CDTF">2017-12-18T05:54:00Z</dcterms:created>
  <dcterms:modified xsi:type="dcterms:W3CDTF">2017-12-18T05:54:00Z</dcterms:modified>
</cp:coreProperties>
</file>