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5E" w:rsidRDefault="001D555E" w:rsidP="002510BF">
      <w:pPr>
        <w:ind w:left="5103" w:right="-284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 w:rsidR="002510BF" w:rsidRDefault="001D555E" w:rsidP="002510BF">
      <w:pPr>
        <w:ind w:left="5103" w:right="-284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r>
        <w:t>Администрации</w:t>
      </w:r>
      <w:r>
        <w:rPr>
          <w:szCs w:val="28"/>
        </w:rPr>
        <w:t xml:space="preserve"> городского округа </w:t>
      </w:r>
    </w:p>
    <w:p w:rsidR="001D555E" w:rsidRDefault="001D555E" w:rsidP="002510BF">
      <w:pPr>
        <w:ind w:left="5103" w:right="-284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1D555E" w:rsidRDefault="00F35871" w:rsidP="002510BF">
      <w:pPr>
        <w:ind w:left="5103" w:right="-284"/>
        <w:jc w:val="center"/>
        <w:rPr>
          <w:szCs w:val="28"/>
        </w:rPr>
      </w:pPr>
      <w:r>
        <w:rPr>
          <w:szCs w:val="26"/>
        </w:rPr>
        <w:t>от 8 октября 2024 г. № 1636</w:t>
      </w:r>
      <w:bookmarkStart w:id="0" w:name="_GoBack"/>
      <w:bookmarkEnd w:id="0"/>
    </w:p>
    <w:p w:rsidR="001D555E" w:rsidRDefault="001D555E" w:rsidP="001D555E">
      <w:pPr>
        <w:ind w:left="5670" w:right="-284"/>
        <w:rPr>
          <w:szCs w:val="28"/>
        </w:rPr>
      </w:pPr>
    </w:p>
    <w:p w:rsidR="00836D76" w:rsidRDefault="00836D76" w:rsidP="001D555E">
      <w:pPr>
        <w:ind w:left="5670" w:right="-284"/>
        <w:rPr>
          <w:szCs w:val="28"/>
        </w:rPr>
      </w:pPr>
    </w:p>
    <w:p w:rsidR="001D555E" w:rsidRDefault="00D96590" w:rsidP="001D555E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1D555E">
        <w:rPr>
          <w:b/>
          <w:szCs w:val="28"/>
        </w:rPr>
        <w:t>СОСТАВ</w:t>
      </w:r>
    </w:p>
    <w:p w:rsidR="001D555E" w:rsidRDefault="001D555E" w:rsidP="001D555E">
      <w:pPr>
        <w:jc w:val="center"/>
        <w:rPr>
          <w:b/>
          <w:szCs w:val="28"/>
        </w:rPr>
      </w:pPr>
      <w:r>
        <w:rPr>
          <w:b/>
          <w:szCs w:val="28"/>
        </w:rPr>
        <w:t>муниципальной аттестационной комиссии по проведению аттестации кандидатов на должность руководителя и руководителей муниципальных учреждений, находящихся в ведении департамента образования Администрации городского округа "Город Архангельск"</w:t>
      </w:r>
    </w:p>
    <w:p w:rsidR="001D555E" w:rsidRDefault="001D555E" w:rsidP="001D555E">
      <w:pPr>
        <w:tabs>
          <w:tab w:val="left" w:pos="3705"/>
        </w:tabs>
        <w:ind w:firstLine="284"/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425"/>
        <w:gridCol w:w="6237"/>
      </w:tblGrid>
      <w:tr w:rsidR="00836D76" w:rsidRPr="002C6D5E" w:rsidTr="002414CF">
        <w:tc>
          <w:tcPr>
            <w:tcW w:w="3227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Чиркова</w:t>
            </w:r>
          </w:p>
          <w:p w:rsidR="00836D76" w:rsidRPr="002C6D5E" w:rsidRDefault="00836D76" w:rsidP="002414CF">
            <w:pPr>
              <w:spacing w:line="300" w:lineRule="exact"/>
              <w:jc w:val="both"/>
            </w:pPr>
            <w:r>
              <w:t>Ирина Александровна</w:t>
            </w:r>
          </w:p>
        </w:tc>
        <w:tc>
          <w:tcPr>
            <w:tcW w:w="425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заместитель Главы городского округа</w:t>
            </w:r>
            <w:r>
              <w:br/>
              <w:t>"Город Архангельск" по социальным вопросам (председатель аттестационной комиссии)</w:t>
            </w:r>
          </w:p>
          <w:p w:rsidR="00836D76" w:rsidRPr="002C6D5E" w:rsidRDefault="00836D76" w:rsidP="002414CF">
            <w:pPr>
              <w:spacing w:line="300" w:lineRule="exact"/>
              <w:jc w:val="both"/>
            </w:pPr>
          </w:p>
        </w:tc>
      </w:tr>
      <w:tr w:rsidR="00836D76" w:rsidTr="002414CF">
        <w:tc>
          <w:tcPr>
            <w:tcW w:w="3227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Базанова</w:t>
            </w:r>
          </w:p>
          <w:p w:rsidR="00836D76" w:rsidRPr="002C6D5E" w:rsidRDefault="00836D76" w:rsidP="002414CF">
            <w:pPr>
              <w:spacing w:line="300" w:lineRule="exact"/>
              <w:jc w:val="both"/>
            </w:pPr>
            <w:r>
              <w:t>Светлана Олеговна</w:t>
            </w:r>
          </w:p>
        </w:tc>
        <w:tc>
          <w:tcPr>
            <w:tcW w:w="425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директор департамента образования Администрации городского округа "Город Архангельск" (заместитель председателя аттестационной комиссии)</w:t>
            </w:r>
          </w:p>
          <w:p w:rsidR="00836D76" w:rsidRDefault="00836D76" w:rsidP="002414CF">
            <w:pPr>
              <w:spacing w:line="300" w:lineRule="exact"/>
              <w:jc w:val="both"/>
            </w:pPr>
          </w:p>
        </w:tc>
      </w:tr>
      <w:tr w:rsidR="00836D76" w:rsidRPr="002C6D5E" w:rsidTr="002414CF">
        <w:tc>
          <w:tcPr>
            <w:tcW w:w="3227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Чечурина</w:t>
            </w:r>
          </w:p>
          <w:p w:rsidR="00836D76" w:rsidRPr="002C6D5E" w:rsidRDefault="00836D76" w:rsidP="002414CF">
            <w:pPr>
              <w:spacing w:line="300" w:lineRule="exact"/>
              <w:jc w:val="both"/>
            </w:pPr>
            <w:r>
              <w:t>Татьяна Николаевна</w:t>
            </w:r>
          </w:p>
        </w:tc>
        <w:tc>
          <w:tcPr>
            <w:tcW w:w="425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заместитель начальника отдела организационно-аналитического обеспечения департамента образования Администрации городского округа "Город Архангельск" (ответственный секретарь аттестационной комиссии)</w:t>
            </w:r>
          </w:p>
          <w:p w:rsidR="00836D76" w:rsidRPr="002C6D5E" w:rsidRDefault="00836D76" w:rsidP="002414CF">
            <w:pPr>
              <w:spacing w:line="300" w:lineRule="exact"/>
              <w:jc w:val="both"/>
            </w:pPr>
          </w:p>
        </w:tc>
      </w:tr>
      <w:tr w:rsidR="00836D76" w:rsidRPr="002C6D5E" w:rsidTr="00836D76">
        <w:tc>
          <w:tcPr>
            <w:tcW w:w="3227" w:type="dxa"/>
          </w:tcPr>
          <w:p w:rsidR="00836D76" w:rsidRDefault="00836D76" w:rsidP="00836D76">
            <w:pPr>
              <w:spacing w:line="300" w:lineRule="exact"/>
              <w:jc w:val="both"/>
            </w:pPr>
            <w:r>
              <w:t>Белов</w:t>
            </w:r>
          </w:p>
          <w:p w:rsidR="00836D76" w:rsidRPr="002C6D5E" w:rsidRDefault="00836D76" w:rsidP="00836D76">
            <w:pPr>
              <w:spacing w:line="300" w:lineRule="exact"/>
              <w:jc w:val="both"/>
            </w:pPr>
            <w:r>
              <w:t>Иван Александрович</w:t>
            </w:r>
          </w:p>
        </w:tc>
        <w:tc>
          <w:tcPr>
            <w:tcW w:w="425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300" w:lineRule="exact"/>
              <w:jc w:val="both"/>
            </w:pPr>
            <w:r>
              <w:t>директор м</w:t>
            </w:r>
            <w:r w:rsidRPr="00ED238B">
              <w:t>униципально</w:t>
            </w:r>
            <w:r>
              <w:t>го</w:t>
            </w:r>
            <w:r w:rsidRPr="00ED238B">
              <w:t xml:space="preserve"> бюджетно</w:t>
            </w:r>
            <w:r>
              <w:t>го</w:t>
            </w:r>
            <w:r w:rsidRPr="00ED238B">
              <w:t xml:space="preserve"> общеобразовательно</w:t>
            </w:r>
            <w:r>
              <w:t>го</w:t>
            </w:r>
            <w:r w:rsidRPr="00ED238B">
              <w:t xml:space="preserve"> учреждени</w:t>
            </w:r>
            <w:r>
              <w:t>я</w:t>
            </w:r>
            <w:r w:rsidRPr="00ED238B">
              <w:t xml:space="preserve"> городского округа "Город Архангельск" "Гимназия № 24 имени Бориса Львовича Розинга"</w:t>
            </w:r>
          </w:p>
          <w:p w:rsidR="00836D76" w:rsidRPr="002C6D5E" w:rsidRDefault="00836D76" w:rsidP="00836D76">
            <w:pPr>
              <w:spacing w:line="300" w:lineRule="exact"/>
              <w:jc w:val="both"/>
            </w:pPr>
          </w:p>
        </w:tc>
      </w:tr>
      <w:tr w:rsidR="00836D76" w:rsidRPr="002C6D5E" w:rsidTr="00836D76">
        <w:tc>
          <w:tcPr>
            <w:tcW w:w="3227" w:type="dxa"/>
          </w:tcPr>
          <w:p w:rsidR="00836D76" w:rsidRDefault="00836D76" w:rsidP="00836D76">
            <w:pPr>
              <w:spacing w:line="300" w:lineRule="exact"/>
              <w:jc w:val="both"/>
            </w:pPr>
            <w:r>
              <w:t>Ерыкалова</w:t>
            </w:r>
          </w:p>
          <w:p w:rsidR="00836D76" w:rsidRPr="002C6D5E" w:rsidRDefault="00836D76" w:rsidP="00836D76">
            <w:pPr>
              <w:spacing w:line="300" w:lineRule="exact"/>
              <w:jc w:val="both"/>
            </w:pPr>
            <w:r>
              <w:t>Елена Станиславовна</w:t>
            </w:r>
          </w:p>
        </w:tc>
        <w:tc>
          <w:tcPr>
            <w:tcW w:w="425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300" w:lineRule="exact"/>
              <w:jc w:val="both"/>
            </w:pPr>
            <w:r>
              <w:t>заместитель директора департамента образования Администрации городского округа "Город Архангельск"</w:t>
            </w:r>
          </w:p>
          <w:p w:rsidR="00836D76" w:rsidRPr="002C6D5E" w:rsidRDefault="00836D76" w:rsidP="00836D76">
            <w:pPr>
              <w:spacing w:line="300" w:lineRule="exact"/>
              <w:jc w:val="both"/>
            </w:pPr>
          </w:p>
        </w:tc>
      </w:tr>
      <w:tr w:rsidR="00836D76" w:rsidRPr="006D48B7" w:rsidTr="00836D76">
        <w:tc>
          <w:tcPr>
            <w:tcW w:w="3227" w:type="dxa"/>
          </w:tcPr>
          <w:p w:rsidR="00836D76" w:rsidRDefault="00836D76" w:rsidP="00836D76">
            <w:pPr>
              <w:spacing w:line="300" w:lineRule="exact"/>
              <w:jc w:val="both"/>
            </w:pPr>
            <w:r>
              <w:t>Заозерская</w:t>
            </w:r>
          </w:p>
          <w:p w:rsidR="00836D76" w:rsidRPr="002C6D5E" w:rsidRDefault="00836D76" w:rsidP="00836D76">
            <w:pPr>
              <w:spacing w:line="300" w:lineRule="exact"/>
              <w:jc w:val="both"/>
            </w:pPr>
            <w:r>
              <w:t>Надежда Ивановна</w:t>
            </w:r>
          </w:p>
        </w:tc>
        <w:tc>
          <w:tcPr>
            <w:tcW w:w="425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300" w:lineRule="exact"/>
              <w:jc w:val="both"/>
            </w:pPr>
            <w:r>
              <w:t xml:space="preserve">председатель Архангельской городской организации профсоюза работников народного образования и науки Российской Федерации </w:t>
            </w:r>
            <w:r>
              <w:br/>
              <w:t>(по согласованию)</w:t>
            </w:r>
          </w:p>
          <w:p w:rsidR="00836D76" w:rsidRPr="006D48B7" w:rsidRDefault="00836D76" w:rsidP="00836D76">
            <w:pPr>
              <w:spacing w:line="300" w:lineRule="exact"/>
              <w:jc w:val="both"/>
              <w:rPr>
                <w:caps/>
              </w:rPr>
            </w:pPr>
          </w:p>
        </w:tc>
      </w:tr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300" w:lineRule="exact"/>
              <w:jc w:val="both"/>
            </w:pPr>
            <w:r>
              <w:t>Копытова</w:t>
            </w:r>
          </w:p>
          <w:p w:rsidR="00836D76" w:rsidRDefault="00836D76" w:rsidP="00836D76">
            <w:pPr>
              <w:spacing w:line="300" w:lineRule="exact"/>
              <w:jc w:val="both"/>
            </w:pPr>
            <w:r>
              <w:t>Светлана Сергеевна</w:t>
            </w:r>
          </w:p>
        </w:tc>
        <w:tc>
          <w:tcPr>
            <w:tcW w:w="425" w:type="dxa"/>
          </w:tcPr>
          <w:p w:rsidR="00836D76" w:rsidRDefault="00836D76" w:rsidP="002414CF">
            <w:pPr>
              <w:spacing w:line="30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300" w:lineRule="exact"/>
              <w:jc w:val="both"/>
            </w:pPr>
            <w:r>
              <w:t xml:space="preserve">заместитель начальника финансово-экономического отдела департамента </w:t>
            </w:r>
            <w:r w:rsidRPr="00303891">
              <w:t>образования Администрации городск</w:t>
            </w:r>
            <w:r>
              <w:t>ого округа "Город Архангельск"</w:t>
            </w:r>
          </w:p>
          <w:p w:rsidR="00836D76" w:rsidRDefault="00836D76" w:rsidP="00836D76">
            <w:pPr>
              <w:spacing w:line="300" w:lineRule="exact"/>
              <w:jc w:val="both"/>
            </w:pPr>
          </w:p>
        </w:tc>
      </w:tr>
    </w:tbl>
    <w:p w:rsidR="00836D76" w:rsidRDefault="00836D76">
      <w: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425"/>
        <w:gridCol w:w="6237"/>
      </w:tblGrid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lastRenderedPageBreak/>
              <w:t>Кудряшова</w:t>
            </w:r>
          </w:p>
          <w:p w:rsidR="00836D76" w:rsidRDefault="00836D76" w:rsidP="00836D76">
            <w:pPr>
              <w:spacing w:line="280" w:lineRule="exact"/>
              <w:jc w:val="both"/>
            </w:pPr>
            <w:r>
              <w:t>Наталья Игоревна</w:t>
            </w: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начальник отдела общего и дополнительного образования департамента образования Администрации городского округа "Город Архангельск"</w:t>
            </w:r>
          </w:p>
          <w:p w:rsidR="00836D76" w:rsidRDefault="00836D76" w:rsidP="00836D76">
            <w:pPr>
              <w:spacing w:line="280" w:lineRule="exact"/>
              <w:jc w:val="both"/>
            </w:pPr>
          </w:p>
        </w:tc>
      </w:tr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Латухина</w:t>
            </w:r>
          </w:p>
          <w:p w:rsidR="00836D76" w:rsidRDefault="00836D76" w:rsidP="00836D76">
            <w:pPr>
              <w:spacing w:line="280" w:lineRule="exact"/>
              <w:jc w:val="both"/>
            </w:pPr>
            <w:r>
              <w:t>Яна Аркадьевна</w:t>
            </w: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главный специалист-юрисконсульт управления правового обеспечения организационной, кадровой работы и социальной сферы муниципально-правового департамента Администрации городского округа "Город Архангельск"</w:t>
            </w:r>
          </w:p>
          <w:p w:rsidR="00836D76" w:rsidRDefault="00836D76" w:rsidP="00836D76">
            <w:pPr>
              <w:spacing w:line="280" w:lineRule="exact"/>
              <w:jc w:val="both"/>
            </w:pPr>
          </w:p>
        </w:tc>
      </w:tr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Ломтева</w:t>
            </w:r>
          </w:p>
          <w:p w:rsidR="00836D76" w:rsidRDefault="00836D76" w:rsidP="00836D76">
            <w:pPr>
              <w:spacing w:line="280" w:lineRule="exact"/>
              <w:jc w:val="both"/>
            </w:pPr>
            <w:r>
              <w:t>Анжелика Алексеевна</w:t>
            </w: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начальник отдела дошкольного образования департамента образования Администрации городского округа "Город Архангельск"</w:t>
            </w:r>
          </w:p>
          <w:p w:rsidR="00836D76" w:rsidRDefault="00836D76" w:rsidP="00836D76">
            <w:pPr>
              <w:spacing w:line="280" w:lineRule="exact"/>
              <w:jc w:val="both"/>
            </w:pPr>
          </w:p>
        </w:tc>
      </w:tr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Меженный</w:t>
            </w:r>
          </w:p>
          <w:p w:rsidR="00836D76" w:rsidRDefault="00836D76" w:rsidP="00836D76">
            <w:pPr>
              <w:spacing w:line="280" w:lineRule="exact"/>
              <w:jc w:val="both"/>
            </w:pPr>
            <w:r>
              <w:t>Владимир Сергеевич</w:t>
            </w: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директор муниципального бюджетного общеобразовательного учреждения городского округа "Город Архангельск" "Гимназия № 25"</w:t>
            </w:r>
          </w:p>
          <w:p w:rsidR="00836D76" w:rsidRDefault="00836D76" w:rsidP="00836D76">
            <w:pPr>
              <w:spacing w:line="280" w:lineRule="exact"/>
              <w:jc w:val="both"/>
            </w:pPr>
          </w:p>
        </w:tc>
      </w:tr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Микерова</w:t>
            </w:r>
          </w:p>
          <w:p w:rsidR="00836D76" w:rsidRDefault="00836D76" w:rsidP="00836D76">
            <w:pPr>
              <w:spacing w:line="280" w:lineRule="exact"/>
              <w:jc w:val="both"/>
            </w:pPr>
            <w:r>
              <w:t>Анна Алексеевна</w:t>
            </w: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 xml:space="preserve">начальник отдела общего образования управления развития системы образования министерства образования Архангельской области </w:t>
            </w:r>
            <w:r w:rsidRPr="00F43043">
              <w:t>(по согласованию)</w:t>
            </w:r>
          </w:p>
          <w:p w:rsidR="00836D76" w:rsidRPr="00ED238B" w:rsidRDefault="00836D76" w:rsidP="00836D76">
            <w:pPr>
              <w:spacing w:line="280" w:lineRule="exact"/>
              <w:jc w:val="both"/>
            </w:pPr>
          </w:p>
        </w:tc>
      </w:tr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Попова</w:t>
            </w:r>
          </w:p>
          <w:p w:rsidR="00836D76" w:rsidRDefault="00836D76" w:rsidP="00836D76">
            <w:pPr>
              <w:spacing w:line="280" w:lineRule="exact"/>
              <w:jc w:val="both"/>
            </w:pPr>
            <w:r>
              <w:t xml:space="preserve">Ирина Викторовна </w:t>
            </w: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заместитель министра – начальник управления развития системы образования министерства образования Архангельской области</w:t>
            </w:r>
            <w:r>
              <w:br/>
              <w:t xml:space="preserve"> </w:t>
            </w:r>
            <w:r w:rsidRPr="00F43043">
              <w:t>(по согласованию)</w:t>
            </w:r>
          </w:p>
          <w:p w:rsidR="00836D76" w:rsidRPr="00ED238B" w:rsidRDefault="00836D76" w:rsidP="00836D76">
            <w:pPr>
              <w:spacing w:line="280" w:lineRule="exact"/>
              <w:jc w:val="both"/>
            </w:pPr>
          </w:p>
        </w:tc>
      </w:tr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Потапкина</w:t>
            </w:r>
          </w:p>
          <w:p w:rsidR="00836D76" w:rsidRDefault="00836D76" w:rsidP="00836D76">
            <w:pPr>
              <w:spacing w:line="280" w:lineRule="exact"/>
              <w:jc w:val="both"/>
            </w:pPr>
            <w:r>
              <w:t>Людмила Валентиновна</w:t>
            </w: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заведующий муниципальным бюджетным дошкольным образовательным учреждением городского округа "Город Архангельск" "Детский сад комбинированного вида № 174 "Ягодка"</w:t>
            </w:r>
          </w:p>
          <w:p w:rsidR="00836D76" w:rsidRDefault="00836D76" w:rsidP="00836D76">
            <w:pPr>
              <w:spacing w:line="280" w:lineRule="exact"/>
              <w:jc w:val="both"/>
            </w:pPr>
          </w:p>
        </w:tc>
      </w:tr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Ростовская</w:t>
            </w:r>
          </w:p>
          <w:p w:rsidR="00836D76" w:rsidRDefault="00836D76" w:rsidP="00836D76">
            <w:pPr>
              <w:spacing w:line="280" w:lineRule="exact"/>
              <w:jc w:val="both"/>
            </w:pPr>
            <w:r>
              <w:t>Елена Вячеславовна</w:t>
            </w: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начальник отдела организационно-аналитического обеспечения департамента образования Администрации городского округа "Город Архангельск"</w:t>
            </w:r>
          </w:p>
          <w:p w:rsidR="00836D76" w:rsidRDefault="00836D76" w:rsidP="00836D76">
            <w:pPr>
              <w:spacing w:line="280" w:lineRule="exact"/>
              <w:jc w:val="both"/>
            </w:pPr>
          </w:p>
        </w:tc>
      </w:tr>
      <w:tr w:rsidR="00836D76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Узкая</w:t>
            </w:r>
          </w:p>
          <w:p w:rsidR="00836D76" w:rsidRDefault="00836D76" w:rsidP="00836D76">
            <w:pPr>
              <w:spacing w:line="280" w:lineRule="exact"/>
              <w:jc w:val="both"/>
            </w:pPr>
            <w:r>
              <w:t>Наталья Викторовна</w:t>
            </w:r>
          </w:p>
          <w:p w:rsidR="00836D76" w:rsidRDefault="00836D76" w:rsidP="00836D76">
            <w:pPr>
              <w:spacing w:line="280" w:lineRule="exact"/>
              <w:jc w:val="both"/>
            </w:pP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з</w:t>
            </w:r>
            <w:r w:rsidRPr="00ED238B">
              <w:t>аместитель директора департамента муниципальной службы и кадров</w:t>
            </w:r>
            <w:r>
              <w:t xml:space="preserve"> Администрации городского округа "Город Архангельск</w:t>
            </w:r>
            <w:r w:rsidRPr="00ED238B">
              <w:t xml:space="preserve"> - начальник отдела кадров</w:t>
            </w:r>
            <w:r>
              <w:t xml:space="preserve"> </w:t>
            </w:r>
          </w:p>
          <w:p w:rsidR="00836D76" w:rsidRDefault="00836D76" w:rsidP="00836D76">
            <w:pPr>
              <w:spacing w:line="280" w:lineRule="exact"/>
              <w:jc w:val="both"/>
            </w:pPr>
          </w:p>
        </w:tc>
      </w:tr>
      <w:tr w:rsidR="00836D76" w:rsidRPr="002C6D5E" w:rsidTr="00836D76">
        <w:tc>
          <w:tcPr>
            <w:tcW w:w="3227" w:type="dxa"/>
          </w:tcPr>
          <w:p w:rsidR="00836D76" w:rsidRDefault="00836D76" w:rsidP="00836D76">
            <w:pPr>
              <w:spacing w:line="280" w:lineRule="exact"/>
              <w:jc w:val="both"/>
            </w:pPr>
            <w:r w:rsidRPr="001D555E">
              <w:t>Фомин</w:t>
            </w:r>
          </w:p>
          <w:p w:rsidR="00836D76" w:rsidRPr="002C6D5E" w:rsidRDefault="00836D76" w:rsidP="00836D76">
            <w:pPr>
              <w:spacing w:line="280" w:lineRule="exact"/>
              <w:jc w:val="both"/>
            </w:pPr>
            <w:r>
              <w:t>Александр Анатольевич</w:t>
            </w:r>
          </w:p>
        </w:tc>
        <w:tc>
          <w:tcPr>
            <w:tcW w:w="425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-</w:t>
            </w:r>
          </w:p>
        </w:tc>
        <w:tc>
          <w:tcPr>
            <w:tcW w:w="6237" w:type="dxa"/>
          </w:tcPr>
          <w:p w:rsidR="00836D76" w:rsidRDefault="00836D76" w:rsidP="00836D76">
            <w:pPr>
              <w:spacing w:line="280" w:lineRule="exact"/>
              <w:jc w:val="both"/>
            </w:pPr>
            <w:r>
              <w:t>директор м</w:t>
            </w:r>
            <w:r w:rsidRPr="001D555E">
              <w:t>униципально</w:t>
            </w:r>
            <w:r>
              <w:t>го</w:t>
            </w:r>
            <w:r w:rsidRPr="001D555E">
              <w:t xml:space="preserve"> автономно</w:t>
            </w:r>
            <w:r>
              <w:t>го</w:t>
            </w:r>
            <w:r w:rsidRPr="001D555E">
              <w:t xml:space="preserve"> учреждени</w:t>
            </w:r>
            <w:r>
              <w:t>я</w:t>
            </w:r>
            <w:r w:rsidRPr="001D555E">
              <w:t xml:space="preserve"> дополнительного образования городского округа "Город Архангельск"  "Центр технического творчества, спорта и развития детей "Архангел"</w:t>
            </w:r>
            <w:r>
              <w:t>.</w:t>
            </w:r>
          </w:p>
          <w:p w:rsidR="00836D76" w:rsidRPr="002C6D5E" w:rsidRDefault="00836D76" w:rsidP="00836D76">
            <w:pPr>
              <w:spacing w:line="280" w:lineRule="exact"/>
              <w:jc w:val="both"/>
            </w:pPr>
          </w:p>
        </w:tc>
      </w:tr>
    </w:tbl>
    <w:p w:rsidR="001D555E" w:rsidRDefault="001D555E" w:rsidP="001D555E">
      <w:pPr>
        <w:ind w:firstLine="284"/>
        <w:jc w:val="center"/>
        <w:rPr>
          <w:b/>
          <w:szCs w:val="28"/>
        </w:rPr>
      </w:pPr>
      <w:r>
        <w:rPr>
          <w:b/>
          <w:szCs w:val="28"/>
        </w:rPr>
        <w:t>_________</w:t>
      </w:r>
    </w:p>
    <w:p w:rsidR="002F5FAF" w:rsidRPr="00CD7970" w:rsidRDefault="002F5FAF" w:rsidP="00CD7970">
      <w:pPr>
        <w:rPr>
          <w:sz w:val="20"/>
          <w:szCs w:val="24"/>
        </w:rPr>
      </w:pPr>
    </w:p>
    <w:sectPr w:rsidR="002F5FAF" w:rsidRPr="00CD7970" w:rsidSect="00836D76">
      <w:headerReference w:type="default" r:id="rId8"/>
      <w:pgSz w:w="11906" w:h="16838"/>
      <w:pgMar w:top="1134" w:right="851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76" w:rsidRDefault="00836D76" w:rsidP="00836D76">
      <w:r>
        <w:separator/>
      </w:r>
    </w:p>
  </w:endnote>
  <w:endnote w:type="continuationSeparator" w:id="0">
    <w:p w:rsidR="00836D76" w:rsidRDefault="00836D76" w:rsidP="0083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76" w:rsidRDefault="00836D76" w:rsidP="00836D76">
      <w:r>
        <w:separator/>
      </w:r>
    </w:p>
  </w:footnote>
  <w:footnote w:type="continuationSeparator" w:id="0">
    <w:p w:rsidR="00836D76" w:rsidRDefault="00836D76" w:rsidP="00836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62252"/>
      <w:docPartObj>
        <w:docPartGallery w:val="Page Numbers (Top of Page)"/>
        <w:docPartUnique/>
      </w:docPartObj>
    </w:sdtPr>
    <w:sdtEndPr/>
    <w:sdtContent>
      <w:p w:rsidR="00836D76" w:rsidRDefault="00836D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844">
          <w:rPr>
            <w:noProof/>
          </w:rPr>
          <w:t>2</w:t>
        </w:r>
        <w:r>
          <w:fldChar w:fldCharType="end"/>
        </w:r>
      </w:p>
    </w:sdtContent>
  </w:sdt>
  <w:p w:rsidR="00836D76" w:rsidRDefault="00836D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BD7"/>
    <w:multiLevelType w:val="hybridMultilevel"/>
    <w:tmpl w:val="EBC814AE"/>
    <w:lvl w:ilvl="0" w:tplc="FC20F9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1EF2382"/>
    <w:multiLevelType w:val="hybridMultilevel"/>
    <w:tmpl w:val="8DBE2D0C"/>
    <w:lvl w:ilvl="0" w:tplc="F0128D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947BA"/>
    <w:multiLevelType w:val="multilevel"/>
    <w:tmpl w:val="69E86B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8E"/>
    <w:rsid w:val="000032E8"/>
    <w:rsid w:val="00023B28"/>
    <w:rsid w:val="00030649"/>
    <w:rsid w:val="00031A2C"/>
    <w:rsid w:val="00035F09"/>
    <w:rsid w:val="0004155B"/>
    <w:rsid w:val="000804F3"/>
    <w:rsid w:val="000A0702"/>
    <w:rsid w:val="000F4177"/>
    <w:rsid w:val="000F64E6"/>
    <w:rsid w:val="000F6699"/>
    <w:rsid w:val="00105A5E"/>
    <w:rsid w:val="001175B0"/>
    <w:rsid w:val="00121A13"/>
    <w:rsid w:val="00124443"/>
    <w:rsid w:val="0012543C"/>
    <w:rsid w:val="00131A2A"/>
    <w:rsid w:val="00133FAE"/>
    <w:rsid w:val="00151A11"/>
    <w:rsid w:val="00151D7B"/>
    <w:rsid w:val="00177C13"/>
    <w:rsid w:val="001B38F6"/>
    <w:rsid w:val="001C631B"/>
    <w:rsid w:val="001D09C0"/>
    <w:rsid w:val="001D555E"/>
    <w:rsid w:val="001D6736"/>
    <w:rsid w:val="001E5911"/>
    <w:rsid w:val="001F6136"/>
    <w:rsid w:val="00212D20"/>
    <w:rsid w:val="002175D7"/>
    <w:rsid w:val="00231A43"/>
    <w:rsid w:val="00236A57"/>
    <w:rsid w:val="002448A3"/>
    <w:rsid w:val="00245589"/>
    <w:rsid w:val="002510BF"/>
    <w:rsid w:val="00267E2F"/>
    <w:rsid w:val="00290967"/>
    <w:rsid w:val="002A6291"/>
    <w:rsid w:val="002C6D5E"/>
    <w:rsid w:val="002D1039"/>
    <w:rsid w:val="002E5965"/>
    <w:rsid w:val="002F57AB"/>
    <w:rsid w:val="002F5FAF"/>
    <w:rsid w:val="003022B5"/>
    <w:rsid w:val="00303891"/>
    <w:rsid w:val="0031418A"/>
    <w:rsid w:val="00316428"/>
    <w:rsid w:val="0032249A"/>
    <w:rsid w:val="0035479B"/>
    <w:rsid w:val="003D3D9D"/>
    <w:rsid w:val="003E72DA"/>
    <w:rsid w:val="0040145C"/>
    <w:rsid w:val="004101F2"/>
    <w:rsid w:val="00410D5E"/>
    <w:rsid w:val="00425032"/>
    <w:rsid w:val="00427245"/>
    <w:rsid w:val="00436325"/>
    <w:rsid w:val="004522B7"/>
    <w:rsid w:val="0047129A"/>
    <w:rsid w:val="00477C90"/>
    <w:rsid w:val="00492C84"/>
    <w:rsid w:val="00496F8C"/>
    <w:rsid w:val="0049766A"/>
    <w:rsid w:val="004A40E6"/>
    <w:rsid w:val="004B27A7"/>
    <w:rsid w:val="004D322F"/>
    <w:rsid w:val="004E6C78"/>
    <w:rsid w:val="004F1B53"/>
    <w:rsid w:val="004F7150"/>
    <w:rsid w:val="005009EF"/>
    <w:rsid w:val="00524530"/>
    <w:rsid w:val="0052648A"/>
    <w:rsid w:val="005265FC"/>
    <w:rsid w:val="0052681A"/>
    <w:rsid w:val="00532BAD"/>
    <w:rsid w:val="005359AC"/>
    <w:rsid w:val="00544269"/>
    <w:rsid w:val="005528BE"/>
    <w:rsid w:val="00563998"/>
    <w:rsid w:val="00585CD1"/>
    <w:rsid w:val="00595CC1"/>
    <w:rsid w:val="005B0C47"/>
    <w:rsid w:val="005C2102"/>
    <w:rsid w:val="005E2133"/>
    <w:rsid w:val="005E3DF5"/>
    <w:rsid w:val="005E5FC1"/>
    <w:rsid w:val="005F5668"/>
    <w:rsid w:val="00602010"/>
    <w:rsid w:val="00634D98"/>
    <w:rsid w:val="00636C9A"/>
    <w:rsid w:val="006436E2"/>
    <w:rsid w:val="00653190"/>
    <w:rsid w:val="00660AD2"/>
    <w:rsid w:val="006647C9"/>
    <w:rsid w:val="00684FEA"/>
    <w:rsid w:val="00685B55"/>
    <w:rsid w:val="006927E2"/>
    <w:rsid w:val="006C41A0"/>
    <w:rsid w:val="006D48B7"/>
    <w:rsid w:val="006E523E"/>
    <w:rsid w:val="006F06A7"/>
    <w:rsid w:val="006F5467"/>
    <w:rsid w:val="007040EA"/>
    <w:rsid w:val="00706B79"/>
    <w:rsid w:val="007102B6"/>
    <w:rsid w:val="00711934"/>
    <w:rsid w:val="00713F6C"/>
    <w:rsid w:val="007172A4"/>
    <w:rsid w:val="0072410F"/>
    <w:rsid w:val="00741B3C"/>
    <w:rsid w:val="007438A6"/>
    <w:rsid w:val="007464C3"/>
    <w:rsid w:val="007521C5"/>
    <w:rsid w:val="007526FA"/>
    <w:rsid w:val="00754A7E"/>
    <w:rsid w:val="0077409E"/>
    <w:rsid w:val="007942C5"/>
    <w:rsid w:val="007A16FB"/>
    <w:rsid w:val="007B06AD"/>
    <w:rsid w:val="007C1FDB"/>
    <w:rsid w:val="00800EAB"/>
    <w:rsid w:val="00815880"/>
    <w:rsid w:val="00827FBA"/>
    <w:rsid w:val="00836D76"/>
    <w:rsid w:val="00837A68"/>
    <w:rsid w:val="008516CC"/>
    <w:rsid w:val="00856F00"/>
    <w:rsid w:val="008735CB"/>
    <w:rsid w:val="00893770"/>
    <w:rsid w:val="00897692"/>
    <w:rsid w:val="008C1E96"/>
    <w:rsid w:val="008C5310"/>
    <w:rsid w:val="008E37A8"/>
    <w:rsid w:val="008F2257"/>
    <w:rsid w:val="008F518D"/>
    <w:rsid w:val="008F610D"/>
    <w:rsid w:val="00912411"/>
    <w:rsid w:val="00914A05"/>
    <w:rsid w:val="00920B35"/>
    <w:rsid w:val="00922B3F"/>
    <w:rsid w:val="00930C48"/>
    <w:rsid w:val="009378F5"/>
    <w:rsid w:val="00942B36"/>
    <w:rsid w:val="0094600F"/>
    <w:rsid w:val="00947B7B"/>
    <w:rsid w:val="00965B53"/>
    <w:rsid w:val="00990B9E"/>
    <w:rsid w:val="009A1AE7"/>
    <w:rsid w:val="009A550C"/>
    <w:rsid w:val="009C0221"/>
    <w:rsid w:val="009C4C43"/>
    <w:rsid w:val="009D0DC0"/>
    <w:rsid w:val="009F09FB"/>
    <w:rsid w:val="00A11ED1"/>
    <w:rsid w:val="00A12563"/>
    <w:rsid w:val="00A2359B"/>
    <w:rsid w:val="00A27BFF"/>
    <w:rsid w:val="00A74F58"/>
    <w:rsid w:val="00A91C19"/>
    <w:rsid w:val="00A9459C"/>
    <w:rsid w:val="00AC6E03"/>
    <w:rsid w:val="00AD178E"/>
    <w:rsid w:val="00AD1A5F"/>
    <w:rsid w:val="00AF1BA1"/>
    <w:rsid w:val="00B013DE"/>
    <w:rsid w:val="00B0672B"/>
    <w:rsid w:val="00B16E57"/>
    <w:rsid w:val="00B2060F"/>
    <w:rsid w:val="00B225EC"/>
    <w:rsid w:val="00B27BD1"/>
    <w:rsid w:val="00B36634"/>
    <w:rsid w:val="00B37C33"/>
    <w:rsid w:val="00B476FB"/>
    <w:rsid w:val="00B47DF3"/>
    <w:rsid w:val="00B60687"/>
    <w:rsid w:val="00B83E78"/>
    <w:rsid w:val="00B91568"/>
    <w:rsid w:val="00BA1768"/>
    <w:rsid w:val="00BB3662"/>
    <w:rsid w:val="00BB7FF8"/>
    <w:rsid w:val="00BC532B"/>
    <w:rsid w:val="00BD3F63"/>
    <w:rsid w:val="00BD4AFD"/>
    <w:rsid w:val="00BD52E7"/>
    <w:rsid w:val="00BD5F41"/>
    <w:rsid w:val="00BD7D99"/>
    <w:rsid w:val="00BE2D2E"/>
    <w:rsid w:val="00C00A50"/>
    <w:rsid w:val="00C11CC7"/>
    <w:rsid w:val="00C21E1A"/>
    <w:rsid w:val="00C44844"/>
    <w:rsid w:val="00C53996"/>
    <w:rsid w:val="00C64608"/>
    <w:rsid w:val="00C77CA1"/>
    <w:rsid w:val="00CB2EB6"/>
    <w:rsid w:val="00CB7534"/>
    <w:rsid w:val="00CC2934"/>
    <w:rsid w:val="00CD061F"/>
    <w:rsid w:val="00CD7031"/>
    <w:rsid w:val="00CD7970"/>
    <w:rsid w:val="00D21F18"/>
    <w:rsid w:val="00D34A3C"/>
    <w:rsid w:val="00D36466"/>
    <w:rsid w:val="00D44E25"/>
    <w:rsid w:val="00D520F8"/>
    <w:rsid w:val="00D54C91"/>
    <w:rsid w:val="00D66E45"/>
    <w:rsid w:val="00D7267E"/>
    <w:rsid w:val="00D7538B"/>
    <w:rsid w:val="00D96590"/>
    <w:rsid w:val="00DB4F43"/>
    <w:rsid w:val="00DC7259"/>
    <w:rsid w:val="00DD5B4B"/>
    <w:rsid w:val="00DF6D24"/>
    <w:rsid w:val="00DF6E9F"/>
    <w:rsid w:val="00E03BB0"/>
    <w:rsid w:val="00E0544C"/>
    <w:rsid w:val="00E114A8"/>
    <w:rsid w:val="00E1583D"/>
    <w:rsid w:val="00E169F6"/>
    <w:rsid w:val="00E310F8"/>
    <w:rsid w:val="00E3434D"/>
    <w:rsid w:val="00E4627D"/>
    <w:rsid w:val="00E8159E"/>
    <w:rsid w:val="00E92177"/>
    <w:rsid w:val="00EC48C2"/>
    <w:rsid w:val="00ED185D"/>
    <w:rsid w:val="00ED238B"/>
    <w:rsid w:val="00ED7B0C"/>
    <w:rsid w:val="00EE2F9A"/>
    <w:rsid w:val="00EF27A0"/>
    <w:rsid w:val="00F1595B"/>
    <w:rsid w:val="00F2136C"/>
    <w:rsid w:val="00F23F61"/>
    <w:rsid w:val="00F35871"/>
    <w:rsid w:val="00F43043"/>
    <w:rsid w:val="00F47C45"/>
    <w:rsid w:val="00F47EE8"/>
    <w:rsid w:val="00F51740"/>
    <w:rsid w:val="00F56B71"/>
    <w:rsid w:val="00F802E0"/>
    <w:rsid w:val="00F848D6"/>
    <w:rsid w:val="00F85566"/>
    <w:rsid w:val="00FA1050"/>
    <w:rsid w:val="00FA3D2F"/>
    <w:rsid w:val="00FE4891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178E"/>
    <w:pPr>
      <w:keepNext/>
      <w:shd w:val="clear" w:color="auto" w:fill="FFFFFF"/>
      <w:spacing w:before="283"/>
      <w:jc w:val="center"/>
      <w:outlineLvl w:val="0"/>
    </w:pPr>
    <w:rPr>
      <w:b/>
      <w:bCs/>
      <w:color w:val="303030"/>
      <w:spacing w:val="7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78E"/>
    <w:rPr>
      <w:rFonts w:ascii="Times New Roman" w:hAnsi="Times New Roman" w:cs="Times New Roman"/>
      <w:b/>
      <w:bCs/>
      <w:color w:val="303030"/>
      <w:spacing w:val="7"/>
      <w:sz w:val="23"/>
      <w:szCs w:val="23"/>
      <w:shd w:val="clear" w:color="auto" w:fill="FFFFFF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7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A3C"/>
    <w:pPr>
      <w:ind w:left="708"/>
    </w:pPr>
    <w:rPr>
      <w:sz w:val="24"/>
      <w:szCs w:val="24"/>
    </w:rPr>
  </w:style>
  <w:style w:type="table" w:styleId="a6">
    <w:name w:val="Table Grid"/>
    <w:basedOn w:val="a1"/>
    <w:uiPriority w:val="59"/>
    <w:locked/>
    <w:rsid w:val="002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6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6D76"/>
    <w:rPr>
      <w:rFonts w:ascii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836D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6D76"/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178E"/>
    <w:pPr>
      <w:keepNext/>
      <w:shd w:val="clear" w:color="auto" w:fill="FFFFFF"/>
      <w:spacing w:before="283"/>
      <w:jc w:val="center"/>
      <w:outlineLvl w:val="0"/>
    </w:pPr>
    <w:rPr>
      <w:b/>
      <w:bCs/>
      <w:color w:val="303030"/>
      <w:spacing w:val="7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78E"/>
    <w:rPr>
      <w:rFonts w:ascii="Times New Roman" w:hAnsi="Times New Roman" w:cs="Times New Roman"/>
      <w:b/>
      <w:bCs/>
      <w:color w:val="303030"/>
      <w:spacing w:val="7"/>
      <w:sz w:val="23"/>
      <w:szCs w:val="23"/>
      <w:shd w:val="clear" w:color="auto" w:fill="FFFFFF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7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A3C"/>
    <w:pPr>
      <w:ind w:left="708"/>
    </w:pPr>
    <w:rPr>
      <w:sz w:val="24"/>
      <w:szCs w:val="24"/>
    </w:rPr>
  </w:style>
  <w:style w:type="table" w:styleId="a6">
    <w:name w:val="Table Grid"/>
    <w:basedOn w:val="a1"/>
    <w:uiPriority w:val="59"/>
    <w:locked/>
    <w:rsid w:val="002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6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6D76"/>
    <w:rPr>
      <w:rFonts w:ascii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836D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6D76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6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6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6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6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6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6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3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3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36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3021</Characters>
  <Application>Microsoft Office Word</Application>
  <DocSecurity>0</DocSecurity>
  <Lines>25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Любовь Федоровна Фадеева</cp:lastModifiedBy>
  <cp:revision>2</cp:revision>
  <cp:lastPrinted>2024-10-08T11:21:00Z</cp:lastPrinted>
  <dcterms:created xsi:type="dcterms:W3CDTF">2024-10-08T11:22:00Z</dcterms:created>
  <dcterms:modified xsi:type="dcterms:W3CDTF">2024-10-08T11:22:00Z</dcterms:modified>
</cp:coreProperties>
</file>