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B07" w:rsidRPr="00E53B07" w:rsidRDefault="00E53B07" w:rsidP="00E53B07">
      <w:pPr>
        <w:pStyle w:val="25"/>
        <w:ind w:left="5670" w:firstLine="0"/>
        <w:jc w:val="center"/>
      </w:pPr>
      <w:bookmarkStart w:id="0" w:name="_GoBack"/>
      <w:bookmarkEnd w:id="0"/>
      <w:r w:rsidRPr="00E53B07">
        <w:t>Приложение</w:t>
      </w:r>
    </w:p>
    <w:p w:rsidR="00E53B07" w:rsidRPr="00E53B07" w:rsidRDefault="00E53B07" w:rsidP="00E53B07">
      <w:pPr>
        <w:pStyle w:val="25"/>
        <w:ind w:left="5670" w:firstLine="0"/>
        <w:jc w:val="center"/>
      </w:pPr>
      <w:r w:rsidRPr="00E53B07">
        <w:t>УТВЕРЖДЕНО</w:t>
      </w:r>
    </w:p>
    <w:p w:rsidR="00E53B07" w:rsidRPr="00E53B07" w:rsidRDefault="00E53B07" w:rsidP="00E53B07">
      <w:pPr>
        <w:pStyle w:val="25"/>
        <w:ind w:left="5670" w:firstLine="0"/>
        <w:jc w:val="center"/>
      </w:pPr>
      <w:r w:rsidRPr="00E53B07">
        <w:t>распоряжением Главы</w:t>
      </w:r>
    </w:p>
    <w:p w:rsidR="00E53B07" w:rsidRPr="00E53B07" w:rsidRDefault="00E53B07" w:rsidP="00E53B07">
      <w:pPr>
        <w:pStyle w:val="25"/>
        <w:ind w:left="5670" w:firstLine="0"/>
        <w:jc w:val="center"/>
      </w:pPr>
      <w:r w:rsidRPr="00E53B07">
        <w:t>муниципального образования</w:t>
      </w:r>
    </w:p>
    <w:p w:rsidR="00E53B07" w:rsidRPr="00E53B07" w:rsidRDefault="00E53B07" w:rsidP="00E53B07">
      <w:pPr>
        <w:pStyle w:val="25"/>
        <w:ind w:left="5670" w:firstLine="0"/>
        <w:jc w:val="center"/>
      </w:pPr>
      <w:r w:rsidRPr="00E53B07">
        <w:t>"Город Архангельск"</w:t>
      </w:r>
    </w:p>
    <w:p w:rsidR="00125FE5" w:rsidRPr="00E53B07" w:rsidRDefault="00E53B07" w:rsidP="00E53B07">
      <w:pPr>
        <w:pStyle w:val="25"/>
        <w:ind w:left="5670" w:firstLine="0"/>
        <w:jc w:val="center"/>
      </w:pPr>
      <w:r w:rsidRPr="00E53B07">
        <w:t xml:space="preserve">от </w:t>
      </w:r>
      <w:r w:rsidR="002C29E0">
        <w:t>25.06.2019 № 1992р</w:t>
      </w:r>
    </w:p>
    <w:p w:rsidR="00E53B07" w:rsidRDefault="00E53B07" w:rsidP="00125FE5">
      <w:pPr>
        <w:pStyle w:val="25"/>
        <w:ind w:firstLine="0"/>
        <w:jc w:val="center"/>
        <w:rPr>
          <w:b/>
          <w:sz w:val="26"/>
          <w:szCs w:val="26"/>
        </w:rPr>
      </w:pPr>
    </w:p>
    <w:p w:rsidR="00E53B07" w:rsidRDefault="00E53B07" w:rsidP="00125FE5">
      <w:pPr>
        <w:pStyle w:val="25"/>
        <w:ind w:firstLine="0"/>
        <w:jc w:val="center"/>
        <w:rPr>
          <w:b/>
          <w:sz w:val="26"/>
          <w:szCs w:val="26"/>
        </w:rPr>
      </w:pPr>
    </w:p>
    <w:p w:rsidR="00125FE5" w:rsidRPr="00E53B07" w:rsidRDefault="00125FE5" w:rsidP="00E53B07">
      <w:pPr>
        <w:pStyle w:val="25"/>
        <w:ind w:firstLine="0"/>
        <w:jc w:val="center"/>
        <w:rPr>
          <w:b/>
        </w:rPr>
      </w:pPr>
      <w:r w:rsidRPr="00E53B07">
        <w:rPr>
          <w:b/>
        </w:rPr>
        <w:t xml:space="preserve">ТЕХНИЧЕСКОЕ ЗАДАНИЕ </w:t>
      </w:r>
    </w:p>
    <w:p w:rsidR="00E53B07" w:rsidRDefault="00125FE5" w:rsidP="00E53B07">
      <w:pPr>
        <w:jc w:val="center"/>
        <w:rPr>
          <w:b/>
          <w:sz w:val="28"/>
          <w:szCs w:val="28"/>
        </w:rPr>
      </w:pPr>
      <w:r w:rsidRPr="00E53B07">
        <w:rPr>
          <w:b/>
          <w:sz w:val="28"/>
          <w:szCs w:val="28"/>
        </w:rPr>
        <w:t xml:space="preserve">на подготовку документации по планировке территории </w:t>
      </w:r>
    </w:p>
    <w:p w:rsidR="00E53B07" w:rsidRDefault="00125FE5" w:rsidP="00E53B07">
      <w:pPr>
        <w:jc w:val="center"/>
        <w:rPr>
          <w:b/>
          <w:sz w:val="28"/>
          <w:szCs w:val="28"/>
        </w:rPr>
      </w:pPr>
      <w:r w:rsidRPr="00E53B07">
        <w:rPr>
          <w:b/>
          <w:color w:val="000000"/>
          <w:sz w:val="28"/>
          <w:szCs w:val="28"/>
        </w:rPr>
        <w:t xml:space="preserve">муниципального образования "Город Архангельск" </w:t>
      </w:r>
      <w:r w:rsidRPr="00E53B07">
        <w:rPr>
          <w:b/>
          <w:sz w:val="28"/>
          <w:szCs w:val="28"/>
        </w:rPr>
        <w:t xml:space="preserve">в границах </w:t>
      </w:r>
    </w:p>
    <w:p w:rsidR="00125FE5" w:rsidRPr="00E53B07" w:rsidRDefault="00125FE5" w:rsidP="00E53B07">
      <w:pPr>
        <w:jc w:val="center"/>
        <w:rPr>
          <w:b/>
          <w:sz w:val="28"/>
          <w:szCs w:val="28"/>
        </w:rPr>
      </w:pPr>
      <w:r w:rsidRPr="00E53B07">
        <w:rPr>
          <w:b/>
          <w:sz w:val="28"/>
          <w:szCs w:val="28"/>
        </w:rPr>
        <w:t xml:space="preserve">ул. </w:t>
      </w:r>
      <w:proofErr w:type="spellStart"/>
      <w:r w:rsidRPr="00E53B07">
        <w:rPr>
          <w:b/>
          <w:sz w:val="28"/>
          <w:szCs w:val="28"/>
        </w:rPr>
        <w:t>Выучейского</w:t>
      </w:r>
      <w:proofErr w:type="spellEnd"/>
      <w:r w:rsidRPr="00E53B07">
        <w:rPr>
          <w:b/>
          <w:sz w:val="28"/>
          <w:szCs w:val="28"/>
        </w:rPr>
        <w:t xml:space="preserve">, ул. </w:t>
      </w:r>
      <w:proofErr w:type="spellStart"/>
      <w:r w:rsidRPr="00E53B07">
        <w:rPr>
          <w:b/>
          <w:sz w:val="28"/>
          <w:szCs w:val="28"/>
        </w:rPr>
        <w:t>Суфтина</w:t>
      </w:r>
      <w:proofErr w:type="spellEnd"/>
      <w:r w:rsidRPr="00E53B07">
        <w:rPr>
          <w:b/>
          <w:sz w:val="28"/>
          <w:szCs w:val="28"/>
        </w:rPr>
        <w:t>, ул. Володарского и просп. Обводный канал площадью 5,9575 га</w:t>
      </w:r>
    </w:p>
    <w:p w:rsidR="00125FE5" w:rsidRPr="00E53B07" w:rsidRDefault="00125FE5" w:rsidP="00E53B07">
      <w:pPr>
        <w:jc w:val="center"/>
        <w:rPr>
          <w:sz w:val="40"/>
          <w:szCs w:val="40"/>
        </w:rPr>
      </w:pPr>
    </w:p>
    <w:p w:rsidR="00125FE5" w:rsidRPr="00E53B07" w:rsidRDefault="00125FE5" w:rsidP="00E53B07">
      <w:pPr>
        <w:pStyle w:val="25"/>
        <w:numPr>
          <w:ilvl w:val="0"/>
          <w:numId w:val="8"/>
        </w:numPr>
        <w:tabs>
          <w:tab w:val="left" w:pos="993"/>
        </w:tabs>
        <w:ind w:left="0" w:firstLine="709"/>
      </w:pPr>
      <w:r w:rsidRPr="00E53B07">
        <w:t>Наименование (вид) градостроительной документации</w:t>
      </w:r>
    </w:p>
    <w:p w:rsidR="00125FE5" w:rsidRPr="00E53B07" w:rsidRDefault="00125FE5" w:rsidP="00E53B07">
      <w:pPr>
        <w:pStyle w:val="25"/>
        <w:tabs>
          <w:tab w:val="left" w:pos="993"/>
        </w:tabs>
      </w:pPr>
      <w:r w:rsidRPr="00E53B07">
        <w:t xml:space="preserve">Документация по планировке территории муниципального образования "Город Архангельск" (проект планировки и проект межевания) в границах </w:t>
      </w:r>
      <w:r w:rsidR="00E53B07">
        <w:br/>
      </w:r>
      <w:r w:rsidRPr="00E53B07">
        <w:t xml:space="preserve">ул. </w:t>
      </w:r>
      <w:proofErr w:type="spellStart"/>
      <w:r w:rsidRPr="00E53B07">
        <w:t>Выучейского</w:t>
      </w:r>
      <w:proofErr w:type="spellEnd"/>
      <w:r w:rsidRPr="00E53B07">
        <w:t xml:space="preserve">, ул. </w:t>
      </w:r>
      <w:proofErr w:type="spellStart"/>
      <w:r w:rsidRPr="00E53B07">
        <w:t>Суфтина</w:t>
      </w:r>
      <w:proofErr w:type="spellEnd"/>
      <w:r w:rsidRPr="00E53B07">
        <w:t>, ул. Володарского и просп. Обводный канал площадью 5,9575 га (далее – документация по планировке территории).</w:t>
      </w:r>
    </w:p>
    <w:p w:rsidR="00125FE5" w:rsidRPr="00E53B07" w:rsidRDefault="00E53B07" w:rsidP="00E53B07">
      <w:pPr>
        <w:pStyle w:val="25"/>
        <w:numPr>
          <w:ilvl w:val="0"/>
          <w:numId w:val="8"/>
        </w:numPr>
        <w:tabs>
          <w:tab w:val="left" w:pos="993"/>
        </w:tabs>
        <w:ind w:left="0" w:firstLine="709"/>
      </w:pPr>
      <w:r>
        <w:t>Организация-</w:t>
      </w:r>
      <w:r w:rsidR="00125FE5" w:rsidRPr="00E53B07">
        <w:t>заказчик</w:t>
      </w:r>
    </w:p>
    <w:p w:rsidR="00125FE5" w:rsidRPr="00E53B07" w:rsidRDefault="00125FE5" w:rsidP="00E53B07">
      <w:pPr>
        <w:pStyle w:val="25"/>
        <w:tabs>
          <w:tab w:val="left" w:pos="993"/>
        </w:tabs>
      </w:pPr>
      <w:r w:rsidRPr="00E53B07">
        <w:t xml:space="preserve">Подготовку документации по планировке территории осуществляет </w:t>
      </w:r>
      <w:proofErr w:type="spellStart"/>
      <w:r w:rsidRPr="00E53B07">
        <w:t>инди</w:t>
      </w:r>
      <w:r w:rsidR="00E53B07">
        <w:t>-</w:t>
      </w:r>
      <w:r w:rsidRPr="00E53B07">
        <w:t>видуальный</w:t>
      </w:r>
      <w:proofErr w:type="spellEnd"/>
      <w:r w:rsidRPr="00E53B07">
        <w:t xml:space="preserve"> предприниматель Гаврилова Е.Э. </w:t>
      </w:r>
      <w:r w:rsidR="00E53B07">
        <w:t>(зарегистрирован</w:t>
      </w:r>
      <w:r w:rsidRPr="00E53B07">
        <w:t xml:space="preserve"> Инспекцией </w:t>
      </w:r>
      <w:r w:rsidRPr="00E53B07">
        <w:rPr>
          <w:spacing w:val="-6"/>
        </w:rPr>
        <w:t>Федеральной налоговой службы по г. Архангельску 4 марта 2004 г</w:t>
      </w:r>
      <w:r w:rsidR="00E53B07" w:rsidRPr="00E53B07">
        <w:rPr>
          <w:spacing w:val="-6"/>
        </w:rPr>
        <w:t>ода</w:t>
      </w:r>
      <w:r w:rsidRPr="00E53B07">
        <w:rPr>
          <w:spacing w:val="-6"/>
        </w:rPr>
        <w:t xml:space="preserve"> за основным</w:t>
      </w:r>
      <w:r w:rsidRPr="00E53B07">
        <w:t xml:space="preserve"> </w:t>
      </w:r>
      <w:r w:rsidRPr="00E53B07">
        <w:rPr>
          <w:spacing w:val="-10"/>
        </w:rPr>
        <w:t>государственным регистрационным номером 304290106400108, ИНН 290109778384).</w:t>
      </w:r>
    </w:p>
    <w:p w:rsidR="00125FE5" w:rsidRPr="00E53B07" w:rsidRDefault="00125FE5" w:rsidP="00E53B07">
      <w:pPr>
        <w:pStyle w:val="25"/>
        <w:numPr>
          <w:ilvl w:val="0"/>
          <w:numId w:val="8"/>
        </w:numPr>
        <w:tabs>
          <w:tab w:val="left" w:pos="993"/>
        </w:tabs>
        <w:ind w:left="0" w:firstLine="709"/>
      </w:pPr>
      <w:r w:rsidRPr="00E53B07">
        <w:t>Проектная организация</w:t>
      </w:r>
    </w:p>
    <w:p w:rsidR="00125FE5" w:rsidRPr="00E53B07" w:rsidRDefault="00E53B07" w:rsidP="00E53B07">
      <w:pPr>
        <w:pStyle w:val="25"/>
        <w:tabs>
          <w:tab w:val="left" w:pos="993"/>
        </w:tabs>
      </w:pPr>
      <w:r>
        <w:t>Определяется организацией-</w:t>
      </w:r>
      <w:r w:rsidR="00125FE5" w:rsidRPr="00E53B07">
        <w:t>заказчиком.</w:t>
      </w:r>
    </w:p>
    <w:p w:rsidR="00125FE5" w:rsidRPr="00E53B07" w:rsidRDefault="00125FE5" w:rsidP="00E53B07">
      <w:pPr>
        <w:pStyle w:val="25"/>
        <w:numPr>
          <w:ilvl w:val="0"/>
          <w:numId w:val="8"/>
        </w:numPr>
        <w:tabs>
          <w:tab w:val="left" w:pos="993"/>
        </w:tabs>
        <w:ind w:left="0" w:firstLine="709"/>
      </w:pPr>
      <w:r w:rsidRPr="00E53B07">
        <w:t>Назначение документации</w:t>
      </w:r>
    </w:p>
    <w:p w:rsidR="00125FE5" w:rsidRPr="00E53B07" w:rsidRDefault="00125FE5" w:rsidP="00E53B07">
      <w:pPr>
        <w:ind w:firstLine="709"/>
        <w:jc w:val="both"/>
        <w:rPr>
          <w:rFonts w:eastAsia="Calibri"/>
          <w:sz w:val="28"/>
          <w:szCs w:val="28"/>
          <w:lang w:eastAsia="en-US"/>
        </w:rPr>
      </w:pPr>
      <w:r w:rsidRPr="00E53B07">
        <w:rPr>
          <w:sz w:val="28"/>
          <w:szCs w:val="28"/>
        </w:rPr>
        <w:t xml:space="preserve">Подготовка документации по планировке территории осуществляется </w:t>
      </w:r>
      <w:r w:rsidRPr="00E53B07">
        <w:rPr>
          <w:sz w:val="28"/>
          <w:szCs w:val="28"/>
        </w:rPr>
        <w:br/>
        <w:t xml:space="preserve">для </w:t>
      </w:r>
      <w:r w:rsidRPr="00E53B07">
        <w:rPr>
          <w:rFonts w:eastAsia="Calibri"/>
          <w:sz w:val="28"/>
          <w:szCs w:val="28"/>
          <w:lang w:eastAsia="en-US"/>
        </w:rPr>
        <w:t xml:space="preserve">определения местоположения границ образуемых и изменяемых земельных участков </w:t>
      </w:r>
      <w:r w:rsidRPr="00E53B07">
        <w:rPr>
          <w:sz w:val="28"/>
          <w:szCs w:val="28"/>
        </w:rPr>
        <w:t xml:space="preserve">в границах ул. </w:t>
      </w:r>
      <w:proofErr w:type="spellStart"/>
      <w:r w:rsidRPr="00E53B07">
        <w:rPr>
          <w:sz w:val="28"/>
          <w:szCs w:val="28"/>
        </w:rPr>
        <w:t>Выучейского</w:t>
      </w:r>
      <w:proofErr w:type="spellEnd"/>
      <w:r w:rsidRPr="00E53B07">
        <w:rPr>
          <w:sz w:val="28"/>
          <w:szCs w:val="28"/>
        </w:rPr>
        <w:t xml:space="preserve">, ул. </w:t>
      </w:r>
      <w:proofErr w:type="spellStart"/>
      <w:r w:rsidRPr="00E53B07">
        <w:rPr>
          <w:sz w:val="28"/>
          <w:szCs w:val="28"/>
        </w:rPr>
        <w:t>Суфтина</w:t>
      </w:r>
      <w:proofErr w:type="spellEnd"/>
      <w:r w:rsidRPr="00E53B07">
        <w:rPr>
          <w:sz w:val="28"/>
          <w:szCs w:val="28"/>
        </w:rPr>
        <w:t>, ул. Володарского и просп. Обводный канал.</w:t>
      </w:r>
    </w:p>
    <w:p w:rsidR="00125FE5" w:rsidRPr="00E53B07" w:rsidRDefault="00125FE5" w:rsidP="00E53B07">
      <w:pPr>
        <w:numPr>
          <w:ilvl w:val="0"/>
          <w:numId w:val="8"/>
        </w:numPr>
        <w:tabs>
          <w:tab w:val="left" w:pos="993"/>
        </w:tabs>
        <w:ind w:left="0" w:firstLine="709"/>
        <w:jc w:val="both"/>
        <w:rPr>
          <w:sz w:val="28"/>
          <w:szCs w:val="28"/>
        </w:rPr>
      </w:pPr>
      <w:r w:rsidRPr="00E53B07">
        <w:rPr>
          <w:spacing w:val="-4"/>
          <w:sz w:val="28"/>
          <w:szCs w:val="28"/>
        </w:rPr>
        <w:t>Нормативно-правовая база для подготовки документации по планировке</w:t>
      </w:r>
      <w:r w:rsidRPr="00E53B07">
        <w:rPr>
          <w:sz w:val="28"/>
          <w:szCs w:val="28"/>
        </w:rPr>
        <w:t xml:space="preserve"> территории</w:t>
      </w:r>
    </w:p>
    <w:p w:rsidR="00125FE5" w:rsidRDefault="00125FE5" w:rsidP="00E53B07">
      <w:pPr>
        <w:pStyle w:val="25"/>
        <w:tabs>
          <w:tab w:val="left" w:pos="993"/>
        </w:tabs>
      </w:pPr>
      <w:r w:rsidRPr="00E53B07">
        <w:t xml:space="preserve">Градостроительный кодекс </w:t>
      </w:r>
      <w:r w:rsidR="00E53B07" w:rsidRPr="00E53B07">
        <w:t>Российской Федерации</w:t>
      </w:r>
      <w:r w:rsidRPr="00E53B07">
        <w:t xml:space="preserve">, Земельный кодекс </w:t>
      </w:r>
      <w:r w:rsidR="00E53B07" w:rsidRPr="00E53B07">
        <w:t>Российской Федерации</w:t>
      </w:r>
      <w:r w:rsidRPr="00E53B07">
        <w:t>, "СП 42.13330.2011. Свод правил. Градостроительство. Планировка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 Генеральный план муниципального образования "Город Архангельск", Правила землепользования и застройки муниципального образования "Город Архангельск", иные законы и нормативные правовые акты Российской Федерации, Архангельской области, муниципального образования "Город Архангельск".</w:t>
      </w:r>
    </w:p>
    <w:p w:rsidR="00E53B07" w:rsidRDefault="00E53B07" w:rsidP="00E53B07">
      <w:pPr>
        <w:pStyle w:val="25"/>
        <w:tabs>
          <w:tab w:val="left" w:pos="993"/>
        </w:tabs>
      </w:pPr>
    </w:p>
    <w:p w:rsidR="00E53B07" w:rsidRPr="00E53B07" w:rsidRDefault="00E53B07" w:rsidP="00E53B07">
      <w:pPr>
        <w:pStyle w:val="25"/>
        <w:tabs>
          <w:tab w:val="left" w:pos="993"/>
        </w:tabs>
      </w:pPr>
    </w:p>
    <w:p w:rsidR="00125FE5" w:rsidRPr="00E53B07" w:rsidRDefault="00125FE5" w:rsidP="00E53B07">
      <w:pPr>
        <w:pStyle w:val="25"/>
        <w:numPr>
          <w:ilvl w:val="0"/>
          <w:numId w:val="8"/>
        </w:numPr>
        <w:tabs>
          <w:tab w:val="left" w:pos="993"/>
        </w:tabs>
        <w:ind w:left="0" w:firstLine="709"/>
      </w:pPr>
      <w:r w:rsidRPr="00E53B07">
        <w:lastRenderedPageBreak/>
        <w:t>Требования к подготовке документации по планировке территории</w:t>
      </w:r>
    </w:p>
    <w:p w:rsidR="00125FE5" w:rsidRPr="00E53B07" w:rsidRDefault="00125FE5" w:rsidP="00E53B07">
      <w:pPr>
        <w:pStyle w:val="25"/>
      </w:pPr>
      <w:r w:rsidRPr="00E53B07">
        <w:t xml:space="preserve">Подготовка документации по планировке территории осуществляется </w:t>
      </w:r>
      <w:r w:rsidR="00E53B07">
        <w:br/>
      </w:r>
      <w:r w:rsidRPr="00E53B07">
        <w:t>в два этапа:</w:t>
      </w:r>
    </w:p>
    <w:p w:rsidR="00125FE5" w:rsidRPr="00E53B07" w:rsidRDefault="00125FE5" w:rsidP="00E53B07">
      <w:pPr>
        <w:pStyle w:val="25"/>
      </w:pPr>
      <w:r w:rsidRPr="00E53B07">
        <w:t xml:space="preserve">I этап. Предоставление эскизного проекта на согласование в департамент градостроительства Администрации муниципального образования "Город Архангельск" в течение 2-х месяцев со дня вступления в силу </w:t>
      </w:r>
      <w:r w:rsidR="00E53B07">
        <w:t>настоящего</w:t>
      </w:r>
      <w:r w:rsidRPr="00E53B07">
        <w:t xml:space="preserve"> распоряжения;</w:t>
      </w:r>
    </w:p>
    <w:p w:rsidR="00125FE5" w:rsidRPr="00E53B07" w:rsidRDefault="00125FE5" w:rsidP="00E53B07">
      <w:pPr>
        <w:pStyle w:val="25"/>
      </w:pPr>
      <w:r w:rsidRPr="00E53B07">
        <w:t xml:space="preserve">II этап. Подготовка и сдача документации по планировке территории </w:t>
      </w:r>
      <w:r w:rsidR="00E53B07">
        <w:br/>
      </w:r>
      <w:r w:rsidRPr="00E53B07">
        <w:t>в течение 4-х месяцев с момента согласования эскизного проекта.</w:t>
      </w:r>
    </w:p>
    <w:p w:rsidR="00125FE5" w:rsidRPr="00E53B07" w:rsidRDefault="00125FE5" w:rsidP="00E53B07">
      <w:pPr>
        <w:pStyle w:val="25"/>
        <w:tabs>
          <w:tab w:val="left" w:pos="993"/>
        </w:tabs>
      </w:pPr>
      <w:r w:rsidRPr="00E53B07">
        <w:t xml:space="preserve">Документацию по планировке территории подготовить в соответствии </w:t>
      </w:r>
      <w:r w:rsidRPr="00E53B07">
        <w:br/>
      </w:r>
      <w:r w:rsidRPr="00E53B07">
        <w:rPr>
          <w:spacing w:val="-8"/>
        </w:rPr>
        <w:t>с техническими регламентами, нормами отвода земельных участков для конкретных</w:t>
      </w:r>
      <w:r w:rsidRPr="00E53B07">
        <w:t xml:space="preserve"> </w:t>
      </w:r>
      <w:r w:rsidRPr="00E53B07">
        <w:rPr>
          <w:spacing w:val="-4"/>
        </w:rPr>
        <w:t>видов деятельности, установленными в соответствии с федеральными законами.</w:t>
      </w:r>
    </w:p>
    <w:p w:rsidR="00125FE5" w:rsidRPr="00E53B07" w:rsidRDefault="00125FE5" w:rsidP="00E53B07">
      <w:pPr>
        <w:pStyle w:val="25"/>
        <w:tabs>
          <w:tab w:val="left" w:pos="993"/>
        </w:tabs>
      </w:pPr>
      <w:r w:rsidRPr="00E53B07">
        <w:t>При разработке проекта планировки территории учесть основные положения проекта планировки Привокзального района</w:t>
      </w:r>
      <w:r w:rsidR="00E53B07" w:rsidRPr="00E53B07">
        <w:t xml:space="preserve"> </w:t>
      </w:r>
      <w:r w:rsidRPr="00E53B07">
        <w:t xml:space="preserve">муниципального образования "Город Архангельск", утвержденного распоряжением мэра города Архангельска от 25.02.2015 № 472р (с изменениями). </w:t>
      </w:r>
    </w:p>
    <w:p w:rsidR="00125FE5" w:rsidRPr="00E53B07" w:rsidRDefault="00125FE5" w:rsidP="00E53B07">
      <w:pPr>
        <w:pStyle w:val="25"/>
        <w:keepNext/>
        <w:numPr>
          <w:ilvl w:val="0"/>
          <w:numId w:val="8"/>
        </w:numPr>
        <w:tabs>
          <w:tab w:val="left" w:pos="993"/>
        </w:tabs>
        <w:ind w:left="0" w:firstLine="709"/>
      </w:pPr>
      <w:r w:rsidRPr="00E53B07">
        <w:t>Объект проектирования, его основные характеристики</w:t>
      </w:r>
    </w:p>
    <w:p w:rsidR="00125FE5" w:rsidRPr="00E53B07" w:rsidRDefault="00125FE5" w:rsidP="00E53B07">
      <w:pPr>
        <w:pStyle w:val="25"/>
        <w:tabs>
          <w:tab w:val="left" w:pos="993"/>
        </w:tabs>
      </w:pPr>
      <w:r w:rsidRPr="00E53B07">
        <w:t xml:space="preserve">Территория проектирования площадью 5,9575 га расположена в границах </w:t>
      </w:r>
      <w:r w:rsidRPr="00E53B07">
        <w:br/>
        <w:t xml:space="preserve">ул. </w:t>
      </w:r>
      <w:proofErr w:type="spellStart"/>
      <w:r w:rsidRPr="00E53B07">
        <w:t>Выучейского</w:t>
      </w:r>
      <w:proofErr w:type="spellEnd"/>
      <w:r w:rsidRPr="00E53B07">
        <w:t xml:space="preserve">, ул. </w:t>
      </w:r>
      <w:proofErr w:type="spellStart"/>
      <w:r w:rsidRPr="00E53B07">
        <w:t>Суфтина</w:t>
      </w:r>
      <w:proofErr w:type="spellEnd"/>
      <w:r w:rsidRPr="00E53B07">
        <w:t>, ул. Володарского и просп. Обводный канал.</w:t>
      </w:r>
    </w:p>
    <w:p w:rsidR="00125FE5" w:rsidRPr="00E53B07" w:rsidRDefault="00125FE5" w:rsidP="00E53B07">
      <w:pPr>
        <w:pStyle w:val="25"/>
        <w:tabs>
          <w:tab w:val="left" w:pos="993"/>
        </w:tabs>
      </w:pPr>
      <w:r w:rsidRPr="00E53B07">
        <w:t xml:space="preserve">Граница территории проектирования в соответствии со схемой, указанной </w:t>
      </w:r>
      <w:r w:rsidRPr="00E53B07">
        <w:br/>
        <w:t xml:space="preserve">в приложении к техническому заданию. </w:t>
      </w:r>
    </w:p>
    <w:p w:rsidR="00125FE5" w:rsidRPr="00E53B07" w:rsidRDefault="00125FE5" w:rsidP="00E53B07">
      <w:pPr>
        <w:pStyle w:val="25"/>
        <w:numPr>
          <w:ilvl w:val="0"/>
          <w:numId w:val="8"/>
        </w:numPr>
        <w:tabs>
          <w:tab w:val="left" w:pos="993"/>
        </w:tabs>
        <w:ind w:left="0" w:firstLine="709"/>
      </w:pPr>
      <w:r w:rsidRPr="00E53B07">
        <w:t>Требования к составу и содержанию работ</w:t>
      </w:r>
    </w:p>
    <w:p w:rsidR="00125FE5" w:rsidRPr="00E53B07" w:rsidRDefault="00125FE5" w:rsidP="00E53B07">
      <w:pPr>
        <w:pStyle w:val="25"/>
      </w:pPr>
      <w:r w:rsidRPr="00E53B07">
        <w:t>Проект планировки территории состоит из основной части, которая подлежит утверждению, и материалов по ее обоснованию.</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Основная часть проекта планировки территории включает в себя: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чертеж или чертежи планировки территории, на которых отображаются: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а) красные линии;</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б) границы существующих и планируемых элементов планировочной структуры;</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в) границы зон планируемого размещения объектов капитального строительства;</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2) положение о характеристиках планируемого развития территории, </w:t>
      </w:r>
      <w:r w:rsidR="00E53B07">
        <w:rPr>
          <w:rFonts w:eastAsia="Calibri"/>
          <w:sz w:val="28"/>
          <w:szCs w:val="28"/>
          <w:lang w:eastAsia="en-US"/>
        </w:rPr>
        <w:br/>
      </w:r>
      <w:r w:rsidRPr="00E53B07">
        <w:rPr>
          <w:rFonts w:eastAsia="Calibri"/>
          <w:sz w:val="28"/>
          <w:szCs w:val="28"/>
          <w:lang w:eastAsia="en-US"/>
        </w:rP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w:t>
      </w:r>
      <w:r w:rsidRPr="00E53B07">
        <w:rPr>
          <w:rFonts w:eastAsia="Calibri"/>
          <w:spacing w:val="-4"/>
          <w:sz w:val="28"/>
          <w:szCs w:val="28"/>
          <w:lang w:eastAsia="en-US"/>
        </w:rPr>
        <w:t>капитального строительства жилого, производственного, общественно-делового</w:t>
      </w:r>
      <w:r w:rsidRPr="00E53B07">
        <w:rPr>
          <w:rFonts w:eastAsia="Calibri"/>
          <w:sz w:val="28"/>
          <w:szCs w:val="28"/>
          <w:lang w:eastAsia="en-US"/>
        </w:rPr>
        <w:t xml:space="preserve"> и иного назначения и необходимых для функционирования таких объектов и </w:t>
      </w:r>
      <w:r w:rsidRPr="00E53B07">
        <w:rPr>
          <w:rFonts w:eastAsia="Calibri"/>
          <w:spacing w:val="-4"/>
          <w:sz w:val="28"/>
          <w:szCs w:val="28"/>
          <w:lang w:eastAsia="en-US"/>
        </w:rPr>
        <w:t>обеспечения жизнедеятельности граждан объектов коммунальной, транспортной,</w:t>
      </w:r>
      <w:r w:rsidRPr="00E53B07">
        <w:rPr>
          <w:rFonts w:eastAsia="Calibri"/>
          <w:sz w:val="28"/>
          <w:szCs w:val="28"/>
          <w:lang w:eastAsia="en-US"/>
        </w:rPr>
        <w:t xml:space="preserve"> социальной инфраструктур, в том числе объектов, включенных в программы комплексного развития систем коммунальной инфраструктуры, программы </w:t>
      </w:r>
      <w:r w:rsidRPr="00E53B07">
        <w:rPr>
          <w:rFonts w:eastAsia="Calibri"/>
          <w:spacing w:val="-4"/>
          <w:sz w:val="28"/>
          <w:szCs w:val="28"/>
          <w:lang w:eastAsia="en-US"/>
        </w:rPr>
        <w:t>комплексного развития транспортной инфраструктуры, программы комплексного</w:t>
      </w:r>
      <w:r w:rsidRPr="00E53B07">
        <w:rPr>
          <w:rFonts w:eastAsia="Calibri"/>
          <w:sz w:val="28"/>
          <w:szCs w:val="28"/>
          <w:lang w:eastAsia="en-US"/>
        </w:rPr>
        <w:t xml:space="preserve"> развития социальной инфраструктуры и необходимых для развития территории в границах элемента планировочной структуры. Для зон планируемого </w:t>
      </w:r>
      <w:r w:rsidRPr="00E53B07">
        <w:rPr>
          <w:rFonts w:eastAsia="Calibri"/>
          <w:spacing w:val="-4"/>
          <w:sz w:val="28"/>
          <w:szCs w:val="28"/>
          <w:lang w:eastAsia="en-US"/>
        </w:rPr>
        <w:t>размещения объектов федерального значения, объектов регионального значения,</w:t>
      </w:r>
      <w:r w:rsidRPr="00E53B07">
        <w:rPr>
          <w:rFonts w:eastAsia="Calibri"/>
          <w:sz w:val="28"/>
          <w:szCs w:val="28"/>
          <w:lang w:eastAsia="en-US"/>
        </w:rPr>
        <w:t xml:space="preserve"> </w:t>
      </w:r>
      <w:r w:rsidRPr="00E53B07">
        <w:rPr>
          <w:rFonts w:eastAsia="Calibri"/>
          <w:spacing w:val="-4"/>
          <w:sz w:val="28"/>
          <w:szCs w:val="28"/>
          <w:lang w:eastAsia="en-US"/>
        </w:rPr>
        <w:t>объектов местного значения в такое положение включаются сведения о плотности</w:t>
      </w:r>
      <w:r w:rsidRPr="00E53B07">
        <w:rPr>
          <w:rFonts w:eastAsia="Calibri"/>
          <w:sz w:val="28"/>
          <w:szCs w:val="28"/>
          <w:lang w:eastAsia="en-US"/>
        </w:rPr>
        <w:t xml:space="preserve"> и параметрах застройки территории, необходимые для размещения указанных объектов, а также в целях согласования проекта планировки территории </w:t>
      </w:r>
      <w:r w:rsidR="00E53B07">
        <w:rPr>
          <w:rFonts w:eastAsia="Calibri"/>
          <w:sz w:val="28"/>
          <w:szCs w:val="28"/>
          <w:lang w:eastAsia="en-US"/>
        </w:rPr>
        <w:br/>
      </w:r>
      <w:r w:rsidRPr="00E53B07">
        <w:rPr>
          <w:rFonts w:eastAsia="Calibri"/>
          <w:sz w:val="28"/>
          <w:szCs w:val="28"/>
          <w:lang w:eastAsia="en-US"/>
        </w:rPr>
        <w:t xml:space="preserve">в соответствии с </w:t>
      </w:r>
      <w:hyperlink r:id="rId9" w:history="1">
        <w:r w:rsidRPr="00E53B07">
          <w:rPr>
            <w:rFonts w:eastAsia="Calibri"/>
            <w:sz w:val="28"/>
            <w:szCs w:val="28"/>
            <w:lang w:eastAsia="en-US"/>
          </w:rPr>
          <w:t>частью 12.7 статьи 45</w:t>
        </w:r>
      </w:hyperlink>
      <w:r w:rsidRPr="00E53B07">
        <w:rPr>
          <w:rFonts w:eastAsia="Calibri"/>
          <w:sz w:val="28"/>
          <w:szCs w:val="28"/>
          <w:lang w:eastAsia="en-US"/>
        </w:rPr>
        <w:t xml:space="preserve"> Градостроительного кодекса </w:t>
      </w:r>
      <w:r w:rsidR="00E53B07" w:rsidRPr="00E53B07">
        <w:rPr>
          <w:sz w:val="28"/>
          <w:szCs w:val="28"/>
        </w:rPr>
        <w:t xml:space="preserve">Российской </w:t>
      </w:r>
      <w:r w:rsidR="00E53B07" w:rsidRPr="00E53B07">
        <w:rPr>
          <w:spacing w:val="-6"/>
          <w:sz w:val="28"/>
          <w:szCs w:val="28"/>
        </w:rPr>
        <w:lastRenderedPageBreak/>
        <w:t>Федерации</w:t>
      </w:r>
      <w:r w:rsidR="00E53B07" w:rsidRPr="00E53B07">
        <w:rPr>
          <w:rFonts w:eastAsia="Calibri"/>
          <w:spacing w:val="-6"/>
          <w:sz w:val="28"/>
          <w:szCs w:val="28"/>
          <w:lang w:eastAsia="en-US"/>
        </w:rPr>
        <w:t xml:space="preserve"> </w:t>
      </w:r>
      <w:r w:rsidRPr="00E53B07">
        <w:rPr>
          <w:rFonts w:eastAsia="Calibri"/>
          <w:spacing w:val="-6"/>
          <w:sz w:val="28"/>
          <w:szCs w:val="28"/>
          <w:lang w:eastAsia="en-US"/>
        </w:rPr>
        <w:t>информация о планируемых мероприятиях по обеспечению сохранения</w:t>
      </w:r>
      <w:r w:rsidRPr="00E53B07">
        <w:rPr>
          <w:rFonts w:eastAsia="Calibri"/>
          <w:sz w:val="28"/>
          <w:szCs w:val="28"/>
          <w:lang w:eastAsia="en-US"/>
        </w:rPr>
        <w:t xml:space="preserve"> применительно к территориальным зонам, в которых планируется размещение указанных объектов, фактических показателей обеспеченности территории </w:t>
      </w:r>
      <w:r w:rsidRPr="00E53B07">
        <w:rPr>
          <w:rFonts w:eastAsia="Calibri"/>
          <w:spacing w:val="-8"/>
          <w:sz w:val="28"/>
          <w:szCs w:val="28"/>
          <w:lang w:eastAsia="en-US"/>
        </w:rPr>
        <w:t>объектами коммунальной, транспортной, социальной инфраструктур и фактических</w:t>
      </w:r>
      <w:r w:rsidRPr="00E53B07">
        <w:rPr>
          <w:rFonts w:eastAsia="Calibri"/>
          <w:sz w:val="28"/>
          <w:szCs w:val="28"/>
          <w:lang w:eastAsia="en-US"/>
        </w:rPr>
        <w:t xml:space="preserve"> показателей территориальной доступности таких объектов для населения;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3) положения об очередности планируемого развития территории, содержащие этапы проектирования, строительства, реконструкции объектов </w:t>
      </w:r>
      <w:r w:rsidRPr="008C786B">
        <w:rPr>
          <w:rFonts w:eastAsia="Calibri"/>
          <w:spacing w:val="-2"/>
          <w:sz w:val="28"/>
          <w:szCs w:val="28"/>
          <w:lang w:eastAsia="en-US"/>
        </w:rPr>
        <w:t>капитального строительства жилого, производственного, общественно-делового</w:t>
      </w:r>
      <w:r w:rsidRPr="00E53B07">
        <w:rPr>
          <w:rFonts w:eastAsia="Calibri"/>
          <w:sz w:val="28"/>
          <w:szCs w:val="28"/>
          <w:lang w:eastAsia="en-US"/>
        </w:rPr>
        <w:t xml:space="preserve"> и иного назначения и этапы строительства, реконструкции необходимых для функционирования таких объектов и обеспечения жизнедеятельности граждан </w:t>
      </w:r>
      <w:r w:rsidRPr="008C786B">
        <w:rPr>
          <w:rFonts w:eastAsia="Calibri"/>
          <w:spacing w:val="-2"/>
          <w:sz w:val="28"/>
          <w:szCs w:val="28"/>
          <w:lang w:eastAsia="en-US"/>
        </w:rPr>
        <w:t>объектов коммунальной, транспортной, социальной инфраструктур, в том числе</w:t>
      </w:r>
      <w:r w:rsidRPr="00E53B07">
        <w:rPr>
          <w:rFonts w:eastAsia="Calibri"/>
          <w:sz w:val="28"/>
          <w:szCs w:val="28"/>
          <w:lang w:eastAsia="en-US"/>
        </w:rPr>
        <w:t xml:space="preserve"> объектов, включенных в программы комплексного развития систем комму</w:t>
      </w:r>
      <w:r w:rsidR="008C786B">
        <w:rPr>
          <w:rFonts w:eastAsia="Calibri"/>
          <w:sz w:val="28"/>
          <w:szCs w:val="28"/>
          <w:lang w:eastAsia="en-US"/>
        </w:rPr>
        <w:t>-</w:t>
      </w:r>
      <w:proofErr w:type="spellStart"/>
      <w:r w:rsidRPr="00E53B07">
        <w:rPr>
          <w:rFonts w:eastAsia="Calibri"/>
          <w:sz w:val="28"/>
          <w:szCs w:val="28"/>
          <w:lang w:eastAsia="en-US"/>
        </w:rPr>
        <w:t>нальной</w:t>
      </w:r>
      <w:proofErr w:type="spellEnd"/>
      <w:r w:rsidRPr="00E53B07">
        <w:rPr>
          <w:rFonts w:eastAsia="Calibri"/>
          <w:sz w:val="28"/>
          <w:szCs w:val="28"/>
          <w:lang w:eastAsia="en-US"/>
        </w:rPr>
        <w:t xml:space="preserve"> инфраструктуры, программы комплексного развития транспортной </w:t>
      </w:r>
      <w:r w:rsidRPr="008C786B">
        <w:rPr>
          <w:rFonts w:eastAsia="Calibri"/>
          <w:spacing w:val="-6"/>
          <w:sz w:val="28"/>
          <w:szCs w:val="28"/>
          <w:lang w:eastAsia="en-US"/>
        </w:rPr>
        <w:t>инфраструктуры, программы комплексного развития социальной инфраструктуры.</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Материалы по обоснованию проекта планировки территории содержат:</w:t>
      </w:r>
    </w:p>
    <w:p w:rsidR="00125FE5" w:rsidRPr="00E53B07" w:rsidRDefault="00125FE5" w:rsidP="00E53B07">
      <w:pPr>
        <w:ind w:firstLine="709"/>
        <w:jc w:val="both"/>
        <w:rPr>
          <w:rFonts w:eastAsia="Calibri"/>
          <w:sz w:val="28"/>
          <w:szCs w:val="28"/>
          <w:lang w:eastAsia="en-US"/>
        </w:rPr>
      </w:pPr>
      <w:r w:rsidRPr="008C786B">
        <w:rPr>
          <w:rFonts w:eastAsia="Calibri"/>
          <w:spacing w:val="-4"/>
          <w:sz w:val="28"/>
          <w:szCs w:val="28"/>
          <w:lang w:eastAsia="en-US"/>
        </w:rPr>
        <w:t>1) карту (фрагмент карты) планировочной структуры территорий поселения,</w:t>
      </w:r>
      <w:r w:rsidRPr="00E53B07">
        <w:rPr>
          <w:rFonts w:eastAsia="Calibri"/>
          <w:sz w:val="28"/>
          <w:szCs w:val="28"/>
          <w:lang w:eastAsia="en-US"/>
        </w:rPr>
        <w:t xml:space="preserve"> городского округа, межселенной территории муниципального района с </w:t>
      </w:r>
      <w:proofErr w:type="spellStart"/>
      <w:r w:rsidRPr="00E53B07">
        <w:rPr>
          <w:rFonts w:eastAsia="Calibri"/>
          <w:sz w:val="28"/>
          <w:szCs w:val="28"/>
          <w:lang w:eastAsia="en-US"/>
        </w:rPr>
        <w:t>отобра</w:t>
      </w:r>
      <w:r w:rsidR="008C786B">
        <w:rPr>
          <w:rFonts w:eastAsia="Calibri"/>
          <w:sz w:val="28"/>
          <w:szCs w:val="28"/>
          <w:lang w:eastAsia="en-US"/>
        </w:rPr>
        <w:t>-</w:t>
      </w:r>
      <w:r w:rsidRPr="00E53B07">
        <w:rPr>
          <w:rFonts w:eastAsia="Calibri"/>
          <w:sz w:val="28"/>
          <w:szCs w:val="28"/>
          <w:lang w:eastAsia="en-US"/>
        </w:rPr>
        <w:t>жением</w:t>
      </w:r>
      <w:proofErr w:type="spellEnd"/>
      <w:r w:rsidRPr="00E53B07">
        <w:rPr>
          <w:rFonts w:eastAsia="Calibri"/>
          <w:sz w:val="28"/>
          <w:szCs w:val="28"/>
          <w:lang w:eastAsia="en-US"/>
        </w:rPr>
        <w:t xml:space="preserve"> границ элементов планировочной структуры;</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2) результаты инженерных изысканий в объеме, предусмотренном разрабатываемой исполнителем работ программой инженерных изысканий, </w:t>
      </w:r>
      <w:r w:rsidR="008C786B">
        <w:rPr>
          <w:rFonts w:eastAsia="Calibri"/>
          <w:sz w:val="28"/>
          <w:szCs w:val="28"/>
          <w:lang w:eastAsia="en-US"/>
        </w:rPr>
        <w:br/>
      </w:r>
      <w:r w:rsidRPr="00E53B07">
        <w:rPr>
          <w:rFonts w:eastAsia="Calibri"/>
          <w:sz w:val="28"/>
          <w:szCs w:val="28"/>
          <w:lang w:eastAsia="en-US"/>
        </w:rPr>
        <w:t xml:space="preserve">в случаях, если выполнение таких инженерных изысканий для подготовки документации по планировке территории требуется в соответствии </w:t>
      </w:r>
      <w:r w:rsidR="008C786B">
        <w:rPr>
          <w:rFonts w:eastAsia="Calibri"/>
          <w:sz w:val="28"/>
          <w:szCs w:val="28"/>
          <w:lang w:eastAsia="en-US"/>
        </w:rPr>
        <w:br/>
      </w:r>
      <w:r w:rsidRPr="00E53B07">
        <w:rPr>
          <w:rFonts w:eastAsia="Calibri"/>
          <w:sz w:val="28"/>
          <w:szCs w:val="28"/>
          <w:lang w:eastAsia="en-US"/>
        </w:rPr>
        <w:t xml:space="preserve">с Градостроительным кодексом </w:t>
      </w:r>
      <w:r w:rsidR="008C786B" w:rsidRPr="00E53B07">
        <w:rPr>
          <w:sz w:val="28"/>
          <w:szCs w:val="28"/>
        </w:rPr>
        <w:t>Российской Федерации</w:t>
      </w:r>
      <w:r w:rsidRPr="00E53B07">
        <w:rPr>
          <w:rFonts w:eastAsia="Calibri"/>
          <w:sz w:val="28"/>
          <w:szCs w:val="28"/>
          <w:lang w:eastAsia="en-US"/>
        </w:rPr>
        <w:t>;</w:t>
      </w:r>
    </w:p>
    <w:p w:rsidR="00125FE5" w:rsidRPr="00E53B07" w:rsidRDefault="00125FE5" w:rsidP="00E53B07">
      <w:pPr>
        <w:ind w:firstLine="709"/>
        <w:jc w:val="both"/>
        <w:rPr>
          <w:rFonts w:eastAsia="Calibri"/>
          <w:sz w:val="28"/>
          <w:szCs w:val="28"/>
          <w:lang w:eastAsia="en-US"/>
        </w:rPr>
      </w:pPr>
      <w:r w:rsidRPr="008C786B">
        <w:rPr>
          <w:rFonts w:eastAsia="Calibri"/>
          <w:spacing w:val="-4"/>
          <w:sz w:val="28"/>
          <w:szCs w:val="28"/>
          <w:lang w:eastAsia="en-US"/>
        </w:rPr>
        <w:t>3) обоснование определения границ зон планируемого размещения объектов</w:t>
      </w:r>
      <w:r w:rsidRPr="00E53B07">
        <w:rPr>
          <w:rFonts w:eastAsia="Calibri"/>
          <w:sz w:val="28"/>
          <w:szCs w:val="28"/>
          <w:lang w:eastAsia="en-US"/>
        </w:rPr>
        <w:t xml:space="preserve"> капитального строительства;</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4) схему организации движения транспорта (включая транспорт общего </w:t>
      </w:r>
      <w:r w:rsidRPr="008C786B">
        <w:rPr>
          <w:rFonts w:eastAsia="Calibri"/>
          <w:spacing w:val="-4"/>
          <w:sz w:val="28"/>
          <w:szCs w:val="28"/>
          <w:lang w:eastAsia="en-US"/>
        </w:rPr>
        <w:t>пользования) и пешеходов, отражающую местоположение объектов транспортной</w:t>
      </w:r>
      <w:r w:rsidRPr="00E53B07">
        <w:rPr>
          <w:rFonts w:eastAsia="Calibri"/>
          <w:sz w:val="28"/>
          <w:szCs w:val="28"/>
          <w:lang w:eastAsia="en-US"/>
        </w:rPr>
        <w:t xml:space="preserve"> инфраструктуры и учитывающую существующие и прогнозные потребности </w:t>
      </w:r>
      <w:r w:rsidR="008C786B">
        <w:rPr>
          <w:rFonts w:eastAsia="Calibri"/>
          <w:sz w:val="28"/>
          <w:szCs w:val="28"/>
          <w:lang w:eastAsia="en-US"/>
        </w:rPr>
        <w:br/>
      </w:r>
      <w:r w:rsidRPr="00E53B07">
        <w:rPr>
          <w:rFonts w:eastAsia="Calibri"/>
          <w:sz w:val="28"/>
          <w:szCs w:val="28"/>
          <w:lang w:eastAsia="en-US"/>
        </w:rPr>
        <w:t>в транспортном обеспечении на территории, а также схему организации улично-дорожной сети;</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5) схему границ территорий объектов культурного наследия;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6) схему границ зон с особыми условиями использования территории;</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w:t>
      </w:r>
      <w:proofErr w:type="spellStart"/>
      <w:r w:rsidRPr="00E53B07">
        <w:rPr>
          <w:rFonts w:eastAsia="Calibri"/>
          <w:sz w:val="28"/>
          <w:szCs w:val="28"/>
          <w:lang w:eastAsia="en-US"/>
        </w:rPr>
        <w:t>градострои</w:t>
      </w:r>
      <w:proofErr w:type="spellEnd"/>
      <w:r w:rsidR="008C786B">
        <w:rPr>
          <w:rFonts w:eastAsia="Calibri"/>
          <w:sz w:val="28"/>
          <w:szCs w:val="28"/>
          <w:lang w:eastAsia="en-US"/>
        </w:rPr>
        <w:t>-</w:t>
      </w:r>
      <w:r w:rsidRPr="00E53B07">
        <w:rPr>
          <w:rFonts w:eastAsia="Calibri"/>
          <w:sz w:val="28"/>
          <w:szCs w:val="28"/>
          <w:lang w:eastAsia="en-US"/>
        </w:rPr>
        <w:t xml:space="preserve">тельных регламентов, а также применительно к территории, в границах которой </w:t>
      </w:r>
      <w:r w:rsidRPr="008C786B">
        <w:rPr>
          <w:rFonts w:eastAsia="Calibri"/>
          <w:spacing w:val="-4"/>
          <w:sz w:val="28"/>
          <w:szCs w:val="28"/>
          <w:lang w:eastAsia="en-US"/>
        </w:rPr>
        <w:t>предусматривается осуществление деятельности по комплексному и устойчивому</w:t>
      </w:r>
      <w:r w:rsidRPr="00E53B07">
        <w:rPr>
          <w:rFonts w:eastAsia="Calibri"/>
          <w:sz w:val="28"/>
          <w:szCs w:val="28"/>
          <w:lang w:eastAsia="en-US"/>
        </w:rPr>
        <w:t xml:space="preserve"> </w:t>
      </w:r>
      <w:r w:rsidRPr="008C786B">
        <w:rPr>
          <w:rFonts w:eastAsia="Calibri"/>
          <w:spacing w:val="-4"/>
          <w:sz w:val="28"/>
          <w:szCs w:val="28"/>
          <w:lang w:eastAsia="en-US"/>
        </w:rPr>
        <w:t>развитию территории, установленным правилами землепользования и застройки</w:t>
      </w:r>
      <w:r w:rsidRPr="00E53B07">
        <w:rPr>
          <w:rFonts w:eastAsia="Calibri"/>
          <w:sz w:val="28"/>
          <w:szCs w:val="28"/>
          <w:lang w:eastAsia="en-US"/>
        </w:rPr>
        <w:t xml:space="preserve"> расчетным показателям минимально допустимого уровня обеспеченности </w:t>
      </w:r>
      <w:r w:rsidRPr="008C786B">
        <w:rPr>
          <w:rFonts w:eastAsia="Calibri"/>
          <w:spacing w:val="-4"/>
          <w:sz w:val="28"/>
          <w:szCs w:val="28"/>
          <w:lang w:eastAsia="en-US"/>
        </w:rPr>
        <w:t>территории объектами коммунальной, транспортной, социальной инфраструктур</w:t>
      </w:r>
      <w:r w:rsidRPr="00E53B07">
        <w:rPr>
          <w:rFonts w:eastAsia="Calibri"/>
          <w:sz w:val="28"/>
          <w:szCs w:val="28"/>
          <w:lang w:eastAsia="en-US"/>
        </w:rPr>
        <w:t xml:space="preserve"> и расчетным показателям максимально допустимого уровня территориальной доступности таких объектов для населения;</w:t>
      </w:r>
    </w:p>
    <w:p w:rsidR="008C786B" w:rsidRDefault="008C786B" w:rsidP="00E53B07">
      <w:pPr>
        <w:ind w:firstLine="709"/>
        <w:jc w:val="both"/>
        <w:rPr>
          <w:rFonts w:eastAsia="Calibri"/>
          <w:sz w:val="28"/>
          <w:szCs w:val="28"/>
          <w:lang w:eastAsia="en-US"/>
        </w:rPr>
      </w:pP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w:t>
      </w:r>
      <w:r w:rsidR="008C786B">
        <w:rPr>
          <w:rFonts w:eastAsia="Calibri"/>
          <w:sz w:val="28"/>
          <w:szCs w:val="28"/>
          <w:lang w:eastAsia="en-US"/>
        </w:rPr>
        <w:br/>
      </w:r>
      <w:r w:rsidRPr="00E53B07">
        <w:rPr>
          <w:rFonts w:eastAsia="Calibri"/>
          <w:sz w:val="28"/>
          <w:szCs w:val="28"/>
          <w:lang w:eastAsia="en-US"/>
        </w:rPr>
        <w:t>к водным объектам общего пользования и их береговым полосам;</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lastRenderedPageBreak/>
        <w:t xml:space="preserve">9) варианты планировочных и (или) объемно-пространственных решений застройки территории в соответствии с проектом планировки территории </w:t>
      </w:r>
      <w:r w:rsidR="008C786B">
        <w:rPr>
          <w:rFonts w:eastAsia="Calibri"/>
          <w:sz w:val="28"/>
          <w:szCs w:val="28"/>
          <w:lang w:eastAsia="en-US"/>
        </w:rPr>
        <w:br/>
      </w:r>
      <w:r w:rsidRPr="00E53B07">
        <w:rPr>
          <w:rFonts w:eastAsia="Calibri"/>
          <w:sz w:val="28"/>
          <w:szCs w:val="28"/>
          <w:lang w:eastAsia="en-US"/>
        </w:rPr>
        <w:t>(в отношении элементов планировочной структуры, расположенных в жилых или общественно-деловых зонах);</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11) перечень мероприятий по охране окружающей среды;</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12) обоснование очередности планируемого развития территории;</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13) схему вертикальной планировки территории, инженерной подготовки и инженерной защиты территории, подготовленную в </w:t>
      </w:r>
      <w:hyperlink r:id="rId10" w:history="1">
        <w:r w:rsidRPr="00E53B07">
          <w:rPr>
            <w:rFonts w:eastAsia="Calibri"/>
            <w:sz w:val="28"/>
            <w:szCs w:val="28"/>
            <w:lang w:eastAsia="en-US"/>
          </w:rPr>
          <w:t>случаях</w:t>
        </w:r>
      </w:hyperlink>
      <w:r w:rsidRPr="00E53B07">
        <w:rPr>
          <w:rFonts w:eastAsia="Calibri"/>
          <w:sz w:val="28"/>
          <w:szCs w:val="28"/>
          <w:lang w:eastAsia="en-US"/>
        </w:rPr>
        <w:t xml:space="preserve">, установленных </w:t>
      </w:r>
      <w:r w:rsidRPr="008C786B">
        <w:rPr>
          <w:rFonts w:eastAsia="Calibri"/>
          <w:spacing w:val="-4"/>
          <w:sz w:val="28"/>
          <w:szCs w:val="28"/>
          <w:lang w:eastAsia="en-US"/>
        </w:rPr>
        <w:t>уполномоченным Правительством Российской Федерации федеральным органом</w:t>
      </w:r>
      <w:r w:rsidRPr="00E53B07">
        <w:rPr>
          <w:rFonts w:eastAsia="Calibri"/>
          <w:sz w:val="28"/>
          <w:szCs w:val="28"/>
          <w:lang w:eastAsia="en-US"/>
        </w:rPr>
        <w:t xml:space="preserve"> исполнительной власти, и в соответствии с </w:t>
      </w:r>
      <w:hyperlink r:id="rId11" w:history="1">
        <w:r w:rsidRPr="00E53B07">
          <w:rPr>
            <w:rFonts w:eastAsia="Calibri"/>
            <w:sz w:val="28"/>
            <w:szCs w:val="28"/>
            <w:lang w:eastAsia="en-US"/>
          </w:rPr>
          <w:t>требованиями</w:t>
        </w:r>
      </w:hyperlink>
      <w:r w:rsidRPr="00E53B07">
        <w:rPr>
          <w:rFonts w:eastAsia="Calibri"/>
          <w:sz w:val="28"/>
          <w:szCs w:val="28"/>
          <w:lang w:eastAsia="en-US"/>
        </w:rPr>
        <w:t xml:space="preserve">, установленными </w:t>
      </w:r>
      <w:r w:rsidRPr="008C786B">
        <w:rPr>
          <w:rFonts w:eastAsia="Calibri"/>
          <w:spacing w:val="-2"/>
          <w:sz w:val="28"/>
          <w:szCs w:val="28"/>
          <w:lang w:eastAsia="en-US"/>
        </w:rPr>
        <w:t>уполномоченным Правительством Российской Федерации федеральным органом</w:t>
      </w:r>
      <w:r w:rsidRPr="00E53B07">
        <w:rPr>
          <w:rFonts w:eastAsia="Calibri"/>
          <w:sz w:val="28"/>
          <w:szCs w:val="28"/>
          <w:lang w:eastAsia="en-US"/>
        </w:rPr>
        <w:t xml:space="preserve"> исполнительной власти;</w:t>
      </w:r>
    </w:p>
    <w:p w:rsidR="00125FE5" w:rsidRPr="008C786B" w:rsidRDefault="00125FE5" w:rsidP="00E53B07">
      <w:pPr>
        <w:pStyle w:val="ConsPlusNormal"/>
        <w:ind w:firstLine="709"/>
        <w:jc w:val="both"/>
        <w:rPr>
          <w:rFonts w:eastAsia="Calibri"/>
          <w:spacing w:val="-6"/>
          <w:lang w:eastAsia="en-US"/>
        </w:rPr>
      </w:pPr>
      <w:r w:rsidRPr="008C786B">
        <w:rPr>
          <w:rFonts w:eastAsia="Calibri"/>
          <w:spacing w:val="-6"/>
          <w:lang w:eastAsia="en-US"/>
        </w:rPr>
        <w:t>14) иные материалы для обоснования положений по планировке территории.</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В состав проекта планировки территории может включаться проект организации дорожного движения, разрабатываемый в соответствии с </w:t>
      </w:r>
      <w:proofErr w:type="spellStart"/>
      <w:r w:rsidRPr="00E53B07">
        <w:rPr>
          <w:rFonts w:eastAsia="Calibri"/>
          <w:sz w:val="28"/>
          <w:szCs w:val="28"/>
          <w:lang w:eastAsia="en-US"/>
        </w:rPr>
        <w:t>требова</w:t>
      </w:r>
      <w:r w:rsidR="008C786B">
        <w:rPr>
          <w:rFonts w:eastAsia="Calibri"/>
          <w:sz w:val="28"/>
          <w:szCs w:val="28"/>
          <w:lang w:eastAsia="en-US"/>
        </w:rPr>
        <w:t>-</w:t>
      </w:r>
      <w:r w:rsidRPr="008C786B">
        <w:rPr>
          <w:rFonts w:eastAsia="Calibri"/>
          <w:spacing w:val="-4"/>
          <w:sz w:val="28"/>
          <w:szCs w:val="28"/>
          <w:lang w:eastAsia="en-US"/>
        </w:rPr>
        <w:t>ниями</w:t>
      </w:r>
      <w:proofErr w:type="spellEnd"/>
      <w:r w:rsidRPr="008C786B">
        <w:rPr>
          <w:rFonts w:eastAsia="Calibri"/>
          <w:spacing w:val="-4"/>
          <w:sz w:val="28"/>
          <w:szCs w:val="28"/>
          <w:lang w:eastAsia="en-US"/>
        </w:rPr>
        <w:t xml:space="preserve"> Федерального </w:t>
      </w:r>
      <w:hyperlink r:id="rId12" w:history="1">
        <w:r w:rsidRPr="008C786B">
          <w:rPr>
            <w:rFonts w:eastAsia="Calibri"/>
            <w:spacing w:val="-4"/>
            <w:sz w:val="28"/>
            <w:szCs w:val="28"/>
            <w:lang w:eastAsia="en-US"/>
          </w:rPr>
          <w:t>закона</w:t>
        </w:r>
      </w:hyperlink>
      <w:r w:rsidRPr="008C786B">
        <w:rPr>
          <w:rFonts w:eastAsia="Calibri"/>
          <w:spacing w:val="-4"/>
          <w:sz w:val="28"/>
          <w:szCs w:val="28"/>
          <w:lang w:eastAsia="en-US"/>
        </w:rPr>
        <w:t xml:space="preserve"> "Об организации дорожного движения в Российской</w:t>
      </w:r>
      <w:r w:rsidRPr="00E53B07">
        <w:rPr>
          <w:rFonts w:eastAsia="Calibri"/>
          <w:sz w:val="28"/>
          <w:szCs w:val="28"/>
          <w:lang w:eastAsia="en-US"/>
        </w:rPr>
        <w:t xml:space="preserve"> </w:t>
      </w:r>
      <w:r w:rsidRPr="008C786B">
        <w:rPr>
          <w:rFonts w:eastAsia="Calibri"/>
          <w:spacing w:val="-6"/>
          <w:sz w:val="28"/>
          <w:szCs w:val="28"/>
          <w:lang w:eastAsia="en-US"/>
        </w:rPr>
        <w:t>Федерации и о внесении изменений в отдельные законодательные акты Российской</w:t>
      </w:r>
      <w:r w:rsidRPr="00E53B07">
        <w:rPr>
          <w:rFonts w:eastAsia="Calibri"/>
          <w:sz w:val="28"/>
          <w:szCs w:val="28"/>
          <w:lang w:eastAsia="en-US"/>
        </w:rPr>
        <w:t xml:space="preserve"> Федерации".</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Проект межевания территории состоит из основной части, которая подлежит утверждению, и материалов по обоснованию этого проекта.</w:t>
      </w:r>
    </w:p>
    <w:p w:rsidR="00125FE5" w:rsidRPr="00E53B07" w:rsidRDefault="00125FE5" w:rsidP="00E53B07">
      <w:pPr>
        <w:ind w:firstLine="709"/>
        <w:jc w:val="both"/>
        <w:rPr>
          <w:rFonts w:eastAsia="Calibri"/>
          <w:sz w:val="28"/>
          <w:szCs w:val="28"/>
          <w:lang w:eastAsia="en-US"/>
        </w:rPr>
      </w:pPr>
      <w:r w:rsidRPr="008C786B">
        <w:rPr>
          <w:rFonts w:eastAsia="Calibri"/>
          <w:spacing w:val="-2"/>
          <w:sz w:val="28"/>
          <w:szCs w:val="28"/>
          <w:lang w:eastAsia="en-US"/>
        </w:rPr>
        <w:t>Основная часть проекта межевания территории включает в себя текстовую</w:t>
      </w:r>
      <w:r w:rsidRPr="00E53B07">
        <w:rPr>
          <w:rFonts w:eastAsia="Calibri"/>
          <w:sz w:val="28"/>
          <w:szCs w:val="28"/>
          <w:lang w:eastAsia="en-US"/>
        </w:rPr>
        <w:t xml:space="preserve"> часть и чертежи межевания территории.</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Текстовая часть проекта межевания территории включает в себя: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1) перечень и сведения о площади образуемых земельных участков, в том числе возможные способы их образования;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w:t>
      </w:r>
      <w:proofErr w:type="spellStart"/>
      <w:r w:rsidRPr="00E53B07">
        <w:rPr>
          <w:rFonts w:eastAsia="Calibri"/>
          <w:sz w:val="28"/>
          <w:szCs w:val="28"/>
          <w:lang w:eastAsia="en-US"/>
        </w:rPr>
        <w:t>резер</w:t>
      </w:r>
      <w:r w:rsidR="008C786B">
        <w:rPr>
          <w:rFonts w:eastAsia="Calibri"/>
          <w:sz w:val="28"/>
          <w:szCs w:val="28"/>
          <w:lang w:eastAsia="en-US"/>
        </w:rPr>
        <w:t>-</w:t>
      </w:r>
      <w:r w:rsidRPr="00E53B07">
        <w:rPr>
          <w:rFonts w:eastAsia="Calibri"/>
          <w:sz w:val="28"/>
          <w:szCs w:val="28"/>
          <w:lang w:eastAsia="en-US"/>
        </w:rPr>
        <w:t>вирование</w:t>
      </w:r>
      <w:proofErr w:type="spellEnd"/>
      <w:r w:rsidRPr="00E53B07">
        <w:rPr>
          <w:rFonts w:eastAsia="Calibri"/>
          <w:sz w:val="28"/>
          <w:szCs w:val="28"/>
          <w:lang w:eastAsia="en-US"/>
        </w:rPr>
        <w:t xml:space="preserve"> и (или) изъятие для государственных или муниципальных нужд;</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3) вид разрешенного использования образуемых земельных участков </w:t>
      </w:r>
      <w:r w:rsidR="008C786B">
        <w:rPr>
          <w:rFonts w:eastAsia="Calibri"/>
          <w:sz w:val="28"/>
          <w:szCs w:val="28"/>
          <w:lang w:eastAsia="en-US"/>
        </w:rPr>
        <w:br/>
      </w:r>
      <w:r w:rsidRPr="00E53B07">
        <w:rPr>
          <w:rFonts w:eastAsia="Calibri"/>
          <w:sz w:val="28"/>
          <w:szCs w:val="28"/>
          <w:lang w:eastAsia="en-US"/>
        </w:rPr>
        <w:t xml:space="preserve">в соответствии с проектом планировки территории в случаях, предусмотренных Градостроительным кодексом </w:t>
      </w:r>
      <w:r w:rsidR="008C786B" w:rsidRPr="00E53B07">
        <w:rPr>
          <w:sz w:val="28"/>
          <w:szCs w:val="28"/>
        </w:rPr>
        <w:t>Российской Федерации</w:t>
      </w:r>
      <w:r w:rsidRPr="00E53B07">
        <w:rPr>
          <w:rFonts w:eastAsia="Calibri"/>
          <w:sz w:val="28"/>
          <w:szCs w:val="28"/>
          <w:lang w:eastAsia="en-US"/>
        </w:rPr>
        <w:t>;</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w:t>
      </w:r>
      <w:r w:rsidR="008C786B">
        <w:rPr>
          <w:rFonts w:eastAsia="Calibri"/>
          <w:sz w:val="28"/>
          <w:szCs w:val="28"/>
          <w:lang w:eastAsia="en-US"/>
        </w:rPr>
        <w:br/>
      </w:r>
      <w:r w:rsidRPr="00E53B07">
        <w:rPr>
          <w:rFonts w:eastAsia="Calibri"/>
          <w:sz w:val="28"/>
          <w:szCs w:val="28"/>
          <w:lang w:eastAsia="en-US"/>
        </w:rPr>
        <w:t>и (или) изменяемых лесных участков);</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w:t>
      </w:r>
      <w:proofErr w:type="spellStart"/>
      <w:r w:rsidRPr="00E53B07">
        <w:rPr>
          <w:rFonts w:eastAsia="Calibri"/>
          <w:sz w:val="28"/>
          <w:szCs w:val="28"/>
          <w:lang w:eastAsia="en-US"/>
        </w:rPr>
        <w:t>государст</w:t>
      </w:r>
      <w:proofErr w:type="spellEnd"/>
      <w:r w:rsidR="008C786B">
        <w:rPr>
          <w:rFonts w:eastAsia="Calibri"/>
          <w:sz w:val="28"/>
          <w:szCs w:val="28"/>
          <w:lang w:eastAsia="en-US"/>
        </w:rPr>
        <w:t>-</w:t>
      </w:r>
      <w:r w:rsidRPr="00E53B07">
        <w:rPr>
          <w:rFonts w:eastAsia="Calibri"/>
          <w:sz w:val="28"/>
          <w:szCs w:val="28"/>
          <w:lang w:eastAsia="en-US"/>
        </w:rPr>
        <w:t xml:space="preserve">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w:t>
      </w:r>
      <w:r w:rsidRPr="00E53B07">
        <w:rPr>
          <w:rFonts w:eastAsia="Calibri"/>
          <w:sz w:val="28"/>
          <w:szCs w:val="28"/>
          <w:lang w:eastAsia="en-US"/>
        </w:rPr>
        <w:lastRenderedPageBreak/>
        <w:t xml:space="preserve">точек границ, установленных в соответствии с Градостроительным кодексом </w:t>
      </w:r>
      <w:r w:rsidR="008C786B" w:rsidRPr="00E53B07">
        <w:rPr>
          <w:sz w:val="28"/>
          <w:szCs w:val="28"/>
        </w:rPr>
        <w:t>Российской Федерации</w:t>
      </w:r>
      <w:r w:rsidR="008C786B" w:rsidRPr="00E53B07">
        <w:rPr>
          <w:rFonts w:eastAsia="Calibri"/>
          <w:sz w:val="28"/>
          <w:szCs w:val="28"/>
          <w:lang w:eastAsia="en-US"/>
        </w:rPr>
        <w:t xml:space="preserve"> </w:t>
      </w:r>
      <w:r w:rsidRPr="00E53B07">
        <w:rPr>
          <w:rFonts w:eastAsia="Calibri"/>
          <w:sz w:val="28"/>
          <w:szCs w:val="28"/>
          <w:lang w:eastAsia="en-US"/>
        </w:rPr>
        <w:t>для территориальных зон.</w:t>
      </w:r>
    </w:p>
    <w:p w:rsidR="00125FE5" w:rsidRPr="00E53B07" w:rsidRDefault="00125FE5" w:rsidP="00E53B07">
      <w:pPr>
        <w:keepNext/>
        <w:ind w:firstLine="709"/>
        <w:jc w:val="both"/>
        <w:rPr>
          <w:rFonts w:eastAsia="Calibri"/>
          <w:sz w:val="28"/>
          <w:szCs w:val="28"/>
          <w:lang w:eastAsia="en-US"/>
        </w:rPr>
      </w:pPr>
      <w:r w:rsidRPr="00E53B07">
        <w:rPr>
          <w:rFonts w:eastAsia="Calibri"/>
          <w:sz w:val="28"/>
          <w:szCs w:val="28"/>
          <w:lang w:eastAsia="en-US"/>
        </w:rPr>
        <w:t>На чертежах межевания территории отображаются: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1) границы планируемых (в случае, если подготовка проекта межевания территории осуществляется в составе проекта планировки территории) </w:t>
      </w:r>
      <w:r w:rsidR="008C786B">
        <w:rPr>
          <w:rFonts w:eastAsia="Calibri"/>
          <w:sz w:val="28"/>
          <w:szCs w:val="28"/>
          <w:lang w:eastAsia="en-US"/>
        </w:rPr>
        <w:br/>
      </w:r>
      <w:r w:rsidRPr="00E53B07">
        <w:rPr>
          <w:rFonts w:eastAsia="Calibri"/>
          <w:sz w:val="28"/>
          <w:szCs w:val="28"/>
          <w:lang w:eastAsia="en-US"/>
        </w:rPr>
        <w:t>и существующих элементов планировочной структуры;</w:t>
      </w:r>
    </w:p>
    <w:p w:rsidR="00125FE5" w:rsidRPr="00E53B07" w:rsidRDefault="00125FE5" w:rsidP="00E53B07">
      <w:pPr>
        <w:ind w:firstLine="709"/>
        <w:jc w:val="both"/>
        <w:rPr>
          <w:rFonts w:eastAsia="Calibri"/>
          <w:sz w:val="28"/>
          <w:szCs w:val="28"/>
          <w:lang w:eastAsia="en-US"/>
        </w:rPr>
      </w:pPr>
      <w:r w:rsidRPr="008C786B">
        <w:rPr>
          <w:rFonts w:eastAsia="Calibri"/>
          <w:spacing w:val="-4"/>
          <w:sz w:val="28"/>
          <w:szCs w:val="28"/>
          <w:lang w:eastAsia="en-US"/>
        </w:rPr>
        <w:t>2) красные линии, утвержденные в составе проекта планировки территории,</w:t>
      </w:r>
      <w:r w:rsidRPr="00E53B07">
        <w:rPr>
          <w:rFonts w:eastAsia="Calibri"/>
          <w:sz w:val="28"/>
          <w:szCs w:val="28"/>
          <w:lang w:eastAsia="en-US"/>
        </w:rPr>
        <w:t xml:space="preserve"> </w:t>
      </w:r>
      <w:r w:rsidRPr="008C786B">
        <w:rPr>
          <w:rFonts w:eastAsia="Calibri"/>
          <w:spacing w:val="-4"/>
          <w:sz w:val="28"/>
          <w:szCs w:val="28"/>
          <w:lang w:eastAsia="en-US"/>
        </w:rPr>
        <w:t>или красные линии, утверждаемые, изменяемые проектом межевания территории</w:t>
      </w:r>
      <w:r w:rsidRPr="00E53B07">
        <w:rPr>
          <w:rFonts w:eastAsia="Calibri"/>
          <w:sz w:val="28"/>
          <w:szCs w:val="28"/>
          <w:lang w:eastAsia="en-US"/>
        </w:rPr>
        <w:t xml:space="preserve"> в соответствии с </w:t>
      </w:r>
      <w:hyperlink r:id="rId13" w:history="1">
        <w:r w:rsidRPr="00E53B07">
          <w:rPr>
            <w:rFonts w:eastAsia="Calibri"/>
            <w:sz w:val="28"/>
            <w:szCs w:val="28"/>
            <w:lang w:eastAsia="en-US"/>
          </w:rPr>
          <w:t>пунктом 2 части 2</w:t>
        </w:r>
      </w:hyperlink>
      <w:r w:rsidRPr="00E53B07">
        <w:rPr>
          <w:rFonts w:eastAsia="Calibri"/>
          <w:sz w:val="28"/>
          <w:szCs w:val="28"/>
          <w:lang w:eastAsia="en-US"/>
        </w:rPr>
        <w:t xml:space="preserve"> статьи 43 Градостроительного кодекса </w:t>
      </w:r>
      <w:r w:rsidR="008C786B" w:rsidRPr="00E53B07">
        <w:rPr>
          <w:sz w:val="28"/>
          <w:szCs w:val="28"/>
        </w:rPr>
        <w:t>Российской Федерации</w:t>
      </w:r>
      <w:r w:rsidRPr="00E53B07">
        <w:rPr>
          <w:rFonts w:eastAsia="Calibri"/>
          <w:sz w:val="28"/>
          <w:szCs w:val="28"/>
          <w:lang w:eastAsia="en-US"/>
        </w:rPr>
        <w:t>;</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3) линии отступа от красных линий в целях определения мест допустимого размещения зданий, строений, сооружений;</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w:t>
      </w:r>
      <w:proofErr w:type="spellStart"/>
      <w:r w:rsidRPr="00E53B07">
        <w:rPr>
          <w:rFonts w:eastAsia="Calibri"/>
          <w:sz w:val="28"/>
          <w:szCs w:val="28"/>
          <w:lang w:eastAsia="en-US"/>
        </w:rPr>
        <w:t>государст</w:t>
      </w:r>
      <w:proofErr w:type="spellEnd"/>
      <w:r w:rsidR="008C786B">
        <w:rPr>
          <w:rFonts w:eastAsia="Calibri"/>
          <w:sz w:val="28"/>
          <w:szCs w:val="28"/>
          <w:lang w:eastAsia="en-US"/>
        </w:rPr>
        <w:t>-</w:t>
      </w:r>
      <w:r w:rsidRPr="00E53B07">
        <w:rPr>
          <w:rFonts w:eastAsia="Calibri"/>
          <w:sz w:val="28"/>
          <w:szCs w:val="28"/>
          <w:lang w:eastAsia="en-US"/>
        </w:rPr>
        <w:t>венных или муниципальных нужд;</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5) границы публичных сервитутов.</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Материалы по обоснованию проекта межевания территории включают </w:t>
      </w:r>
      <w:r w:rsidR="008C786B">
        <w:rPr>
          <w:rFonts w:eastAsia="Calibri"/>
          <w:sz w:val="28"/>
          <w:szCs w:val="28"/>
          <w:lang w:eastAsia="en-US"/>
        </w:rPr>
        <w:br/>
      </w:r>
      <w:r w:rsidRPr="00E53B07">
        <w:rPr>
          <w:rFonts w:eastAsia="Calibri"/>
          <w:sz w:val="28"/>
          <w:szCs w:val="28"/>
          <w:lang w:eastAsia="en-US"/>
        </w:rPr>
        <w:t>в себя чертежи, на которых отображаются: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1) границы существующих земельных участков;</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2) границы зон с особыми условиями использования территорий;</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3) местоположение существующих объектов капитального строительства;</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4) границы особо охраняемых природных территорий;</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5) границы территорий объектов культурного наследия;</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6) границы лесничеств, лесопарков, участковых лесничеств, лесных кварталов, лесотаксационных выделов или частей лесотаксационных выделов.</w:t>
      </w:r>
    </w:p>
    <w:p w:rsidR="00125FE5" w:rsidRPr="00E53B07" w:rsidRDefault="00125FE5" w:rsidP="00E53B07">
      <w:pPr>
        <w:ind w:firstLine="709"/>
        <w:jc w:val="both"/>
        <w:rPr>
          <w:rFonts w:eastAsia="Calibri"/>
          <w:sz w:val="28"/>
          <w:szCs w:val="28"/>
          <w:lang w:eastAsia="en-US"/>
        </w:rPr>
      </w:pPr>
      <w:r w:rsidRPr="00E53B07">
        <w:rPr>
          <w:rFonts w:eastAsia="Calibri"/>
          <w:sz w:val="28"/>
          <w:szCs w:val="28"/>
          <w:lang w:eastAsia="en-US"/>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w:t>
      </w:r>
      <w:r w:rsidRPr="008C786B">
        <w:rPr>
          <w:rFonts w:eastAsia="Calibri"/>
          <w:spacing w:val="-4"/>
          <w:sz w:val="28"/>
          <w:szCs w:val="28"/>
          <w:lang w:eastAsia="en-US"/>
        </w:rPr>
        <w:t xml:space="preserve">территории требуется в соответствии с Градостроительным кодексом </w:t>
      </w:r>
      <w:r w:rsidR="008C786B" w:rsidRPr="008C786B">
        <w:rPr>
          <w:spacing w:val="-4"/>
          <w:sz w:val="28"/>
          <w:szCs w:val="28"/>
        </w:rPr>
        <w:t>Российской</w:t>
      </w:r>
      <w:r w:rsidR="008C786B" w:rsidRPr="00E53B07">
        <w:rPr>
          <w:sz w:val="28"/>
          <w:szCs w:val="28"/>
        </w:rPr>
        <w:t xml:space="preserve"> Федерации</w:t>
      </w:r>
      <w:r w:rsidRPr="00E53B07">
        <w:rPr>
          <w:rFonts w:eastAsia="Calibri"/>
          <w:sz w:val="28"/>
          <w:szCs w:val="28"/>
          <w:lang w:eastAsia="en-US"/>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125FE5" w:rsidRPr="00E53B07" w:rsidRDefault="00125FE5" w:rsidP="008C786B">
      <w:pPr>
        <w:spacing w:line="238" w:lineRule="auto"/>
        <w:ind w:firstLine="709"/>
        <w:jc w:val="both"/>
        <w:rPr>
          <w:rFonts w:eastAsia="Calibri"/>
          <w:sz w:val="28"/>
          <w:szCs w:val="28"/>
          <w:lang w:eastAsia="en-US"/>
        </w:rPr>
      </w:pPr>
      <w:r w:rsidRPr="00E53B07">
        <w:rPr>
          <w:rFonts w:eastAsia="Calibri"/>
          <w:sz w:val="28"/>
          <w:szCs w:val="28"/>
          <w:lang w:eastAsia="en-US"/>
        </w:rPr>
        <w:t xml:space="preserve">При подготовке проекта межевания территории определение </w:t>
      </w:r>
      <w:proofErr w:type="spellStart"/>
      <w:r w:rsidRPr="00E53B07">
        <w:rPr>
          <w:rFonts w:eastAsia="Calibri"/>
          <w:sz w:val="28"/>
          <w:szCs w:val="28"/>
          <w:lang w:eastAsia="en-US"/>
        </w:rPr>
        <w:t>местополо</w:t>
      </w:r>
      <w:r w:rsidR="008C786B">
        <w:rPr>
          <w:rFonts w:eastAsia="Calibri"/>
          <w:sz w:val="28"/>
          <w:szCs w:val="28"/>
          <w:lang w:eastAsia="en-US"/>
        </w:rPr>
        <w:t>-</w:t>
      </w:r>
      <w:r w:rsidRPr="00E53B07">
        <w:rPr>
          <w:rFonts w:eastAsia="Calibri"/>
          <w:sz w:val="28"/>
          <w:szCs w:val="28"/>
          <w:lang w:eastAsia="en-US"/>
        </w:rPr>
        <w:t>жения</w:t>
      </w:r>
      <w:proofErr w:type="spellEnd"/>
      <w:r w:rsidRPr="00E53B07">
        <w:rPr>
          <w:rFonts w:eastAsia="Calibri"/>
          <w:sz w:val="28"/>
          <w:szCs w:val="28"/>
          <w:lang w:eastAsia="en-US"/>
        </w:rPr>
        <w:t xml:space="preserve"> границ образуемых и (или) изменяемых земельных участков </w:t>
      </w:r>
      <w:proofErr w:type="spellStart"/>
      <w:r w:rsidRPr="00E53B07">
        <w:rPr>
          <w:rFonts w:eastAsia="Calibri"/>
          <w:sz w:val="28"/>
          <w:szCs w:val="28"/>
          <w:lang w:eastAsia="en-US"/>
        </w:rPr>
        <w:t>осущест</w:t>
      </w:r>
      <w:r w:rsidR="008C786B">
        <w:rPr>
          <w:rFonts w:eastAsia="Calibri"/>
          <w:sz w:val="28"/>
          <w:szCs w:val="28"/>
          <w:lang w:eastAsia="en-US"/>
        </w:rPr>
        <w:t>-</w:t>
      </w:r>
      <w:r w:rsidRPr="00E53B07">
        <w:rPr>
          <w:rFonts w:eastAsia="Calibri"/>
          <w:sz w:val="28"/>
          <w:szCs w:val="28"/>
          <w:lang w:eastAsia="en-US"/>
        </w:rPr>
        <w:t>вляется</w:t>
      </w:r>
      <w:proofErr w:type="spellEnd"/>
      <w:r w:rsidRPr="00E53B07">
        <w:rPr>
          <w:rFonts w:eastAsia="Calibri"/>
          <w:sz w:val="28"/>
          <w:szCs w:val="28"/>
          <w:lang w:eastAsia="en-US"/>
        </w:rPr>
        <w:t xml:space="preserve">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w:t>
      </w:r>
      <w:proofErr w:type="spellStart"/>
      <w:r w:rsidRPr="00E53B07">
        <w:rPr>
          <w:rFonts w:eastAsia="Calibri"/>
          <w:sz w:val="28"/>
          <w:szCs w:val="28"/>
          <w:lang w:eastAsia="en-US"/>
        </w:rPr>
        <w:t>техни</w:t>
      </w:r>
      <w:r w:rsidR="008C786B">
        <w:rPr>
          <w:rFonts w:eastAsia="Calibri"/>
          <w:sz w:val="28"/>
          <w:szCs w:val="28"/>
          <w:lang w:eastAsia="en-US"/>
        </w:rPr>
        <w:t>-</w:t>
      </w:r>
      <w:r w:rsidRPr="00E53B07">
        <w:rPr>
          <w:rFonts w:eastAsia="Calibri"/>
          <w:sz w:val="28"/>
          <w:szCs w:val="28"/>
          <w:lang w:eastAsia="en-US"/>
        </w:rPr>
        <w:t>ческими</w:t>
      </w:r>
      <w:proofErr w:type="spellEnd"/>
      <w:r w:rsidRPr="00E53B07">
        <w:rPr>
          <w:rFonts w:eastAsia="Calibri"/>
          <w:sz w:val="28"/>
          <w:szCs w:val="28"/>
          <w:lang w:eastAsia="en-US"/>
        </w:rPr>
        <w:t xml:space="preserve"> регламентами, сводами правил.</w:t>
      </w:r>
    </w:p>
    <w:p w:rsidR="00125FE5" w:rsidRPr="00E53B07" w:rsidRDefault="00125FE5" w:rsidP="008C786B">
      <w:pPr>
        <w:spacing w:line="238" w:lineRule="auto"/>
        <w:ind w:firstLine="709"/>
        <w:jc w:val="both"/>
        <w:rPr>
          <w:rFonts w:eastAsia="Calibri"/>
          <w:sz w:val="28"/>
          <w:szCs w:val="28"/>
          <w:lang w:eastAsia="en-US"/>
        </w:rPr>
      </w:pPr>
      <w:r w:rsidRPr="00E53B07">
        <w:rPr>
          <w:rFonts w:eastAsia="Calibri"/>
          <w:sz w:val="28"/>
          <w:szCs w:val="28"/>
          <w:lang w:eastAsia="en-US"/>
        </w:rPr>
        <w:t xml:space="preserve">В случае если разработка проекта межевания территории осуществляется </w:t>
      </w:r>
      <w:r w:rsidRPr="008C786B">
        <w:rPr>
          <w:rFonts w:eastAsia="Calibri"/>
          <w:spacing w:val="-4"/>
          <w:sz w:val="28"/>
          <w:szCs w:val="28"/>
          <w:lang w:eastAsia="en-US"/>
        </w:rPr>
        <w:lastRenderedPageBreak/>
        <w:t>применительно к территории, в границах которой предусматривается образование</w:t>
      </w:r>
      <w:r w:rsidRPr="00E53B07">
        <w:rPr>
          <w:rFonts w:eastAsia="Calibri"/>
          <w:sz w:val="28"/>
          <w:szCs w:val="28"/>
          <w:lang w:eastAsia="en-US"/>
        </w:rPr>
        <w:t xml:space="preserve"> </w:t>
      </w:r>
      <w:r w:rsidRPr="008C786B">
        <w:rPr>
          <w:rFonts w:eastAsia="Calibri"/>
          <w:spacing w:val="-4"/>
          <w:sz w:val="28"/>
          <w:szCs w:val="28"/>
          <w:lang w:eastAsia="en-US"/>
        </w:rPr>
        <w:t>земельных участков на основании утвержденной схемы расположения земельного</w:t>
      </w:r>
      <w:r w:rsidRPr="00E53B07">
        <w:rPr>
          <w:rFonts w:eastAsia="Calibri"/>
          <w:sz w:val="28"/>
          <w:szCs w:val="28"/>
          <w:lang w:eastAsia="en-US"/>
        </w:rPr>
        <w:t xml:space="preserve"> участка или земельных участков на кадастровом плане территории, срок действия которой не истек, местоположение границ земельных участков </w:t>
      </w:r>
      <w:r w:rsidR="008C786B">
        <w:rPr>
          <w:rFonts w:eastAsia="Calibri"/>
          <w:sz w:val="28"/>
          <w:szCs w:val="28"/>
          <w:lang w:eastAsia="en-US"/>
        </w:rPr>
        <w:br/>
      </w:r>
      <w:r w:rsidRPr="00E53B07">
        <w:rPr>
          <w:rFonts w:eastAsia="Calibri"/>
          <w:sz w:val="28"/>
          <w:szCs w:val="28"/>
          <w:lang w:eastAsia="en-US"/>
        </w:rPr>
        <w:t xml:space="preserve">в таком проекте межевания территории должно соответствовать </w:t>
      </w:r>
      <w:proofErr w:type="spellStart"/>
      <w:r w:rsidRPr="00E53B07">
        <w:rPr>
          <w:rFonts w:eastAsia="Calibri"/>
          <w:sz w:val="28"/>
          <w:szCs w:val="28"/>
          <w:lang w:eastAsia="en-US"/>
        </w:rPr>
        <w:t>местополо</w:t>
      </w:r>
      <w:r w:rsidR="008C786B">
        <w:rPr>
          <w:rFonts w:eastAsia="Calibri"/>
          <w:sz w:val="28"/>
          <w:szCs w:val="28"/>
          <w:lang w:eastAsia="en-US"/>
        </w:rPr>
        <w:t>-</w:t>
      </w:r>
      <w:r w:rsidRPr="00E53B07">
        <w:rPr>
          <w:rFonts w:eastAsia="Calibri"/>
          <w:sz w:val="28"/>
          <w:szCs w:val="28"/>
          <w:lang w:eastAsia="en-US"/>
        </w:rPr>
        <w:t>жению</w:t>
      </w:r>
      <w:proofErr w:type="spellEnd"/>
      <w:r w:rsidRPr="00E53B07">
        <w:rPr>
          <w:rFonts w:eastAsia="Calibri"/>
          <w:sz w:val="28"/>
          <w:szCs w:val="28"/>
          <w:lang w:eastAsia="en-US"/>
        </w:rPr>
        <w:t xml:space="preserve"> границ земельных участков, образование которых предусмотрено данной схемой.</w:t>
      </w:r>
    </w:p>
    <w:p w:rsidR="00125FE5" w:rsidRPr="00E53B07" w:rsidRDefault="00125FE5" w:rsidP="008C786B">
      <w:pPr>
        <w:spacing w:line="238" w:lineRule="auto"/>
        <w:ind w:firstLine="709"/>
        <w:jc w:val="both"/>
        <w:rPr>
          <w:rFonts w:eastAsia="Calibri"/>
          <w:sz w:val="28"/>
          <w:szCs w:val="28"/>
          <w:lang w:eastAsia="en-US"/>
        </w:rPr>
      </w:pPr>
      <w:r w:rsidRPr="00E53B07">
        <w:rPr>
          <w:rFonts w:eastAsia="Calibri"/>
          <w:sz w:val="28"/>
          <w:szCs w:val="28"/>
          <w:lang w:eastAsia="en-US"/>
        </w:rPr>
        <w:t xml:space="preserve">В проекте межевания территории, подготовленном применительно </w:t>
      </w:r>
      <w:r w:rsidR="008C786B">
        <w:rPr>
          <w:rFonts w:eastAsia="Calibri"/>
          <w:sz w:val="28"/>
          <w:szCs w:val="28"/>
          <w:lang w:eastAsia="en-US"/>
        </w:rPr>
        <w:br/>
      </w:r>
      <w:r w:rsidRPr="00E53B07">
        <w:rPr>
          <w:rFonts w:eastAsia="Calibri"/>
          <w:sz w:val="28"/>
          <w:szCs w:val="28"/>
          <w:lang w:eastAsia="en-US"/>
        </w:rPr>
        <w:t xml:space="preserve">к территории исторического поселения, учитываются элементы планировочной </w:t>
      </w:r>
      <w:r w:rsidRPr="008C786B">
        <w:rPr>
          <w:rFonts w:eastAsia="Calibri"/>
          <w:spacing w:val="-4"/>
          <w:sz w:val="28"/>
          <w:szCs w:val="28"/>
          <w:lang w:eastAsia="en-US"/>
        </w:rPr>
        <w:t>структуры, обеспечение сохранности которых предусмотрено законодательством</w:t>
      </w:r>
      <w:r w:rsidRPr="00E53B07">
        <w:rPr>
          <w:rFonts w:eastAsia="Calibri"/>
          <w:sz w:val="28"/>
          <w:szCs w:val="28"/>
          <w:lang w:eastAsia="en-US"/>
        </w:rPr>
        <w:t xml:space="preserve"> об охране объектов культурного наследия (памятников истории и культуры) народов Российской Федерации.</w:t>
      </w:r>
    </w:p>
    <w:p w:rsidR="00125FE5" w:rsidRPr="00E53B07" w:rsidRDefault="00125FE5" w:rsidP="008C786B">
      <w:pPr>
        <w:pStyle w:val="25"/>
        <w:numPr>
          <w:ilvl w:val="0"/>
          <w:numId w:val="8"/>
        </w:numPr>
        <w:tabs>
          <w:tab w:val="left" w:pos="993"/>
        </w:tabs>
        <w:spacing w:line="238" w:lineRule="auto"/>
        <w:ind w:left="0" w:firstLine="709"/>
      </w:pPr>
      <w:r w:rsidRPr="00E53B07">
        <w:t xml:space="preserve">Требования к результатам работы </w:t>
      </w:r>
    </w:p>
    <w:p w:rsidR="00125FE5" w:rsidRPr="00E53B07" w:rsidRDefault="00125FE5" w:rsidP="008C786B">
      <w:pPr>
        <w:pStyle w:val="25"/>
        <w:tabs>
          <w:tab w:val="left" w:pos="993"/>
        </w:tabs>
        <w:spacing w:line="238" w:lineRule="auto"/>
      </w:pPr>
      <w:r w:rsidRPr="00E53B07">
        <w:t xml:space="preserve">Принимаемые решения в ходе подготовки документации по планировке территории должны быть обоснованными. В документации по планировке </w:t>
      </w:r>
      <w:r w:rsidRPr="008C786B">
        <w:rPr>
          <w:spacing w:val="-8"/>
        </w:rPr>
        <w:t>территории подлежат отражению земельные участки, поставленные на кадастровый</w:t>
      </w:r>
      <w:r w:rsidRPr="00E53B07">
        <w:t xml:space="preserve"> учет, а также проектные решения по формированию и постановке на </w:t>
      </w:r>
      <w:proofErr w:type="spellStart"/>
      <w:r w:rsidRPr="00E53B07">
        <w:t>государст</w:t>
      </w:r>
      <w:proofErr w:type="spellEnd"/>
      <w:r w:rsidR="008C786B">
        <w:t>-</w:t>
      </w:r>
      <w:r w:rsidRPr="00E53B07">
        <w:t>венный кадастровый учет земельных участков под многоквартирными домами.</w:t>
      </w:r>
    </w:p>
    <w:p w:rsidR="00125FE5" w:rsidRPr="00E53B07" w:rsidRDefault="00125FE5" w:rsidP="008C786B">
      <w:pPr>
        <w:pStyle w:val="25"/>
        <w:tabs>
          <w:tab w:val="left" w:pos="993"/>
        </w:tabs>
        <w:spacing w:line="238" w:lineRule="auto"/>
      </w:pPr>
      <w:r w:rsidRPr="00E53B07">
        <w:t xml:space="preserve">Основные материалы документации по планировке территории должны соответствовать строительным нормам и правилам, нормативным документам в сфере градостроительства. </w:t>
      </w:r>
    </w:p>
    <w:p w:rsidR="00125FE5" w:rsidRPr="00E53B07" w:rsidRDefault="00125FE5" w:rsidP="008C786B">
      <w:pPr>
        <w:pStyle w:val="25"/>
        <w:tabs>
          <w:tab w:val="left" w:pos="993"/>
        </w:tabs>
        <w:spacing w:line="238" w:lineRule="auto"/>
      </w:pPr>
      <w:r w:rsidRPr="00E53B07">
        <w:t xml:space="preserve">При использовании карт и топографических планов, не предназначенных для открытого использования, имеющих гриф секретности, следует </w:t>
      </w:r>
      <w:proofErr w:type="spellStart"/>
      <w:r w:rsidRPr="00E53B07">
        <w:t>руководст</w:t>
      </w:r>
      <w:r w:rsidR="008C786B">
        <w:t>-</w:t>
      </w:r>
      <w:r w:rsidRPr="00E53B07">
        <w:t>воваться</w:t>
      </w:r>
      <w:proofErr w:type="spellEnd"/>
      <w:r w:rsidRPr="00E53B07">
        <w:t xml:space="preserve"> требованиями законодательства Российской Федерации о </w:t>
      </w:r>
      <w:proofErr w:type="spellStart"/>
      <w:r w:rsidRPr="00E53B07">
        <w:t>государст</w:t>
      </w:r>
      <w:proofErr w:type="spellEnd"/>
      <w:r w:rsidR="008C786B">
        <w:t>-</w:t>
      </w:r>
      <w:r w:rsidRPr="00E53B07">
        <w:t>венной тайне в объеме и порядке, которые установлены Правительством Российской Федерации.</w:t>
      </w:r>
    </w:p>
    <w:p w:rsidR="00125FE5" w:rsidRPr="00E53B07" w:rsidRDefault="00125FE5" w:rsidP="008C786B">
      <w:pPr>
        <w:pStyle w:val="25"/>
        <w:tabs>
          <w:tab w:val="left" w:pos="993"/>
        </w:tabs>
        <w:spacing w:line="238" w:lineRule="auto"/>
      </w:pPr>
      <w:r w:rsidRPr="00E53B07">
        <w:t xml:space="preserve">Подготовка документации по планировке территории осуществляется </w:t>
      </w:r>
      <w:r w:rsidR="008C786B">
        <w:br/>
      </w:r>
      <w:r w:rsidRPr="00E53B07">
        <w:t xml:space="preserve">в соответствии с системой координат, используемой для ведения </w:t>
      </w:r>
      <w:proofErr w:type="spellStart"/>
      <w:r w:rsidRPr="00E53B07">
        <w:t>государст</w:t>
      </w:r>
      <w:proofErr w:type="spellEnd"/>
      <w:r w:rsidR="008C786B">
        <w:t>-</w:t>
      </w:r>
      <w:r w:rsidRPr="00E53B07">
        <w:t>венного кадастра недвижимости.</w:t>
      </w:r>
    </w:p>
    <w:p w:rsidR="00125FE5" w:rsidRPr="00E53B07" w:rsidRDefault="00125FE5" w:rsidP="008C786B">
      <w:pPr>
        <w:pStyle w:val="25"/>
        <w:tabs>
          <w:tab w:val="left" w:pos="993"/>
        </w:tabs>
        <w:spacing w:line="238" w:lineRule="auto"/>
      </w:pPr>
      <w:r w:rsidRPr="00E53B07">
        <w:t>Материалы документации по планировке территории в электронном виде должны быть совместимы с геоинформационной системой ГИС "</w:t>
      </w:r>
      <w:proofErr w:type="spellStart"/>
      <w:r w:rsidRPr="00E53B07">
        <w:t>ИнГео</w:t>
      </w:r>
      <w:proofErr w:type="spellEnd"/>
      <w:r w:rsidRPr="00E53B07">
        <w:t xml:space="preserve">". </w:t>
      </w:r>
    </w:p>
    <w:p w:rsidR="00125FE5" w:rsidRPr="00E53B07" w:rsidRDefault="00125FE5" w:rsidP="008C786B">
      <w:pPr>
        <w:pStyle w:val="25"/>
        <w:tabs>
          <w:tab w:val="left" w:pos="993"/>
        </w:tabs>
        <w:spacing w:line="238" w:lineRule="auto"/>
      </w:pPr>
      <w:r w:rsidRPr="00E53B07">
        <w:t xml:space="preserve">Текстовые материалы документации по планировке территории должны быть выполнены в формате </w:t>
      </w:r>
      <w:proofErr w:type="spellStart"/>
      <w:r w:rsidRPr="00E53B07">
        <w:t>Word</w:t>
      </w:r>
      <w:proofErr w:type="spellEnd"/>
      <w:r w:rsidRPr="00E53B07">
        <w:t xml:space="preserve">, табличные – </w:t>
      </w:r>
      <w:proofErr w:type="spellStart"/>
      <w:r w:rsidRPr="00E53B07">
        <w:t>Excel</w:t>
      </w:r>
      <w:proofErr w:type="spellEnd"/>
      <w:r w:rsidRPr="00E53B07">
        <w:t xml:space="preserve">. Графические материалы проекта межевания территории выполняются в масштабе 1:5000 – 1:2000 – 1:1000. </w:t>
      </w:r>
    </w:p>
    <w:p w:rsidR="00125FE5" w:rsidRPr="00E53B07" w:rsidRDefault="00125FE5" w:rsidP="008C786B">
      <w:pPr>
        <w:pStyle w:val="25"/>
        <w:tabs>
          <w:tab w:val="left" w:pos="993"/>
        </w:tabs>
        <w:spacing w:line="238" w:lineRule="auto"/>
      </w:pPr>
      <w:r w:rsidRPr="00E53B07">
        <w:t xml:space="preserve">Документация по планировке территории на бумажной основе </w:t>
      </w:r>
      <w:r w:rsidR="008C786B">
        <w:br/>
      </w:r>
      <w:r w:rsidRPr="00E53B07">
        <w:t xml:space="preserve">и в электронном виде передается в департамент градостроительства </w:t>
      </w:r>
      <w:proofErr w:type="spellStart"/>
      <w:r w:rsidRPr="00E53B07">
        <w:t>Админи</w:t>
      </w:r>
      <w:r w:rsidR="008C786B">
        <w:t>-</w:t>
      </w:r>
      <w:r w:rsidRPr="00E53B07">
        <w:t>страции</w:t>
      </w:r>
      <w:proofErr w:type="spellEnd"/>
      <w:r w:rsidRPr="00E53B07">
        <w:t xml:space="preserve"> муниципального образования "Город Архангельск".</w:t>
      </w:r>
    </w:p>
    <w:p w:rsidR="00125FE5" w:rsidRPr="00E53B07" w:rsidRDefault="00125FE5" w:rsidP="00E53B07">
      <w:pPr>
        <w:pStyle w:val="25"/>
        <w:numPr>
          <w:ilvl w:val="0"/>
          <w:numId w:val="8"/>
        </w:numPr>
        <w:tabs>
          <w:tab w:val="left" w:pos="1134"/>
        </w:tabs>
        <w:ind w:left="0" w:firstLine="709"/>
      </w:pPr>
      <w:r w:rsidRPr="00E53B07">
        <w:t xml:space="preserve"> Порядок проведения согласования документации по планировке территории.</w:t>
      </w:r>
    </w:p>
    <w:p w:rsidR="00125FE5" w:rsidRPr="00E53B07" w:rsidRDefault="00125FE5" w:rsidP="00E53B07">
      <w:pPr>
        <w:pStyle w:val="25"/>
        <w:rPr>
          <w:color w:val="auto"/>
        </w:rPr>
      </w:pPr>
      <w:r w:rsidRPr="00E53B07">
        <w:t>Документация по планировке территории</w:t>
      </w:r>
      <w:r w:rsidRPr="00E53B07">
        <w:rPr>
          <w:color w:val="auto"/>
        </w:rPr>
        <w:t xml:space="preserve"> после подготовки должна быть согласована разработчиком в следующем порядке с:</w:t>
      </w:r>
    </w:p>
    <w:p w:rsidR="00125FE5" w:rsidRPr="00E53B07" w:rsidRDefault="00125FE5" w:rsidP="00E53B07">
      <w:pPr>
        <w:pStyle w:val="25"/>
        <w:rPr>
          <w:color w:val="auto"/>
        </w:rPr>
      </w:pPr>
      <w:r w:rsidRPr="00E53B07">
        <w:rPr>
          <w:color w:val="auto"/>
        </w:rPr>
        <w:t xml:space="preserve">департаментом муниципального имущества Администрации </w:t>
      </w:r>
      <w:proofErr w:type="spellStart"/>
      <w:r w:rsidRPr="00E53B07">
        <w:rPr>
          <w:color w:val="auto"/>
        </w:rPr>
        <w:t>муниципаль</w:t>
      </w:r>
      <w:r w:rsidR="008C786B">
        <w:rPr>
          <w:color w:val="auto"/>
        </w:rPr>
        <w:t>-</w:t>
      </w:r>
      <w:r w:rsidRPr="00E53B07">
        <w:rPr>
          <w:color w:val="auto"/>
        </w:rPr>
        <w:t>ного</w:t>
      </w:r>
      <w:proofErr w:type="spellEnd"/>
      <w:r w:rsidRPr="00E53B07">
        <w:rPr>
          <w:color w:val="auto"/>
        </w:rPr>
        <w:t xml:space="preserve"> образования "Город Архангельск";</w:t>
      </w:r>
    </w:p>
    <w:p w:rsidR="00125FE5" w:rsidRPr="00E53B07" w:rsidRDefault="00125FE5" w:rsidP="00E53B07">
      <w:pPr>
        <w:pStyle w:val="25"/>
        <w:rPr>
          <w:color w:val="auto"/>
        </w:rPr>
      </w:pPr>
      <w:r w:rsidRPr="00E53B07">
        <w:rPr>
          <w:color w:val="auto"/>
        </w:rPr>
        <w:t>департаментом городского хозяйства Администрации муниципального образования "Город Архангельск";</w:t>
      </w:r>
    </w:p>
    <w:p w:rsidR="00125FE5" w:rsidRPr="00E53B07" w:rsidRDefault="00125FE5" w:rsidP="00E53B07">
      <w:pPr>
        <w:pStyle w:val="25"/>
        <w:rPr>
          <w:color w:val="auto"/>
        </w:rPr>
      </w:pPr>
      <w:r w:rsidRPr="00E53B07">
        <w:rPr>
          <w:color w:val="auto"/>
        </w:rPr>
        <w:lastRenderedPageBreak/>
        <w:t>департаментом транспорта, строительства и городской инфраструктуры Администрации муниципального образования "Город Архангельск";</w:t>
      </w:r>
    </w:p>
    <w:p w:rsidR="00125FE5" w:rsidRPr="00E53B07" w:rsidRDefault="00125FE5" w:rsidP="00E53B07">
      <w:pPr>
        <w:pStyle w:val="25"/>
        <w:rPr>
          <w:color w:val="auto"/>
        </w:rPr>
      </w:pPr>
      <w:r w:rsidRPr="008C786B">
        <w:rPr>
          <w:color w:val="auto"/>
          <w:spacing w:val="-2"/>
        </w:rPr>
        <w:t>департаментом образования Администрации муниципального образования</w:t>
      </w:r>
      <w:r w:rsidRPr="00E53B07">
        <w:rPr>
          <w:color w:val="auto"/>
        </w:rPr>
        <w:t xml:space="preserve"> "Город Архангельск";</w:t>
      </w:r>
    </w:p>
    <w:p w:rsidR="00125FE5" w:rsidRPr="00E53B07" w:rsidRDefault="00125FE5" w:rsidP="00E53B07">
      <w:pPr>
        <w:pStyle w:val="25"/>
        <w:rPr>
          <w:color w:val="auto"/>
        </w:rPr>
      </w:pPr>
      <w:r w:rsidRPr="00E53B07">
        <w:t>управлени</w:t>
      </w:r>
      <w:r w:rsidR="00EC468B">
        <w:t>ем</w:t>
      </w:r>
      <w:r w:rsidRPr="00E53B07">
        <w:t xml:space="preserve"> по физической культуре и спорту </w:t>
      </w:r>
      <w:r w:rsidRPr="00E53B07">
        <w:rPr>
          <w:color w:val="auto"/>
        </w:rPr>
        <w:t xml:space="preserve">Администрации </w:t>
      </w:r>
      <w:proofErr w:type="spellStart"/>
      <w:r w:rsidRPr="00E53B07">
        <w:rPr>
          <w:color w:val="auto"/>
        </w:rPr>
        <w:t>муници</w:t>
      </w:r>
      <w:r w:rsidR="008C786B">
        <w:rPr>
          <w:color w:val="auto"/>
        </w:rPr>
        <w:t>-</w:t>
      </w:r>
      <w:r w:rsidRPr="00E53B07">
        <w:rPr>
          <w:color w:val="auto"/>
        </w:rPr>
        <w:t>пального</w:t>
      </w:r>
      <w:proofErr w:type="spellEnd"/>
      <w:r w:rsidRPr="00E53B07">
        <w:rPr>
          <w:color w:val="auto"/>
        </w:rPr>
        <w:t xml:space="preserve"> образования "Город Архангельск";</w:t>
      </w:r>
    </w:p>
    <w:p w:rsidR="00125FE5" w:rsidRPr="00E53B07" w:rsidRDefault="00125FE5" w:rsidP="00E53B07">
      <w:pPr>
        <w:pStyle w:val="25"/>
        <w:rPr>
          <w:color w:val="auto"/>
        </w:rPr>
      </w:pPr>
      <w:r w:rsidRPr="00E53B07">
        <w:t>управлени</w:t>
      </w:r>
      <w:r w:rsidR="00EC468B">
        <w:t>ем</w:t>
      </w:r>
      <w:r w:rsidRPr="00E53B07">
        <w:t xml:space="preserve"> торговли и услуг населению </w:t>
      </w:r>
      <w:r w:rsidRPr="00E53B07">
        <w:rPr>
          <w:color w:val="auto"/>
        </w:rPr>
        <w:t>Администрации муниципального образования "Город Архангельск";</w:t>
      </w:r>
    </w:p>
    <w:p w:rsidR="00125FE5" w:rsidRPr="00E53B07" w:rsidRDefault="00125FE5" w:rsidP="00E53B07">
      <w:pPr>
        <w:pStyle w:val="25"/>
        <w:rPr>
          <w:color w:val="auto"/>
        </w:rPr>
      </w:pPr>
      <w:r w:rsidRPr="00E53B07">
        <w:t>управлени</w:t>
      </w:r>
      <w:r w:rsidR="00EC468B">
        <w:t>ем</w:t>
      </w:r>
      <w:r w:rsidRPr="00E53B07">
        <w:t xml:space="preserve"> военно-мобилизационной работы, гражданской обороны </w:t>
      </w:r>
      <w:r w:rsidRPr="00E53B07">
        <w:br/>
        <w:t>и административных органов</w:t>
      </w:r>
      <w:r w:rsidRPr="00E53B07">
        <w:rPr>
          <w:color w:val="auto"/>
        </w:rPr>
        <w:t xml:space="preserve"> Администрации муниципального образования "Город Архангельск";</w:t>
      </w:r>
    </w:p>
    <w:p w:rsidR="00125FE5" w:rsidRPr="00E53B07" w:rsidRDefault="00125FE5" w:rsidP="00E53B07">
      <w:pPr>
        <w:pStyle w:val="25"/>
        <w:rPr>
          <w:color w:val="auto"/>
        </w:rPr>
      </w:pPr>
      <w:r w:rsidRPr="00E53B07">
        <w:rPr>
          <w:color w:val="auto"/>
        </w:rPr>
        <w:t>правообладателями изменяемых земельных участков;</w:t>
      </w:r>
    </w:p>
    <w:p w:rsidR="00125FE5" w:rsidRPr="00E53B07" w:rsidRDefault="00125FE5" w:rsidP="00E53B07">
      <w:pPr>
        <w:pStyle w:val="25"/>
        <w:rPr>
          <w:color w:val="auto"/>
        </w:rPr>
      </w:pPr>
      <w:r w:rsidRPr="00E53B07">
        <w:rPr>
          <w:color w:val="auto"/>
        </w:rPr>
        <w:t>организациями, обслуживающими сети инженерных коммуникаций:</w:t>
      </w:r>
    </w:p>
    <w:p w:rsidR="00125FE5" w:rsidRPr="00E53B07" w:rsidRDefault="00125FE5" w:rsidP="00E53B07">
      <w:pPr>
        <w:pStyle w:val="25"/>
        <w:rPr>
          <w:color w:val="auto"/>
        </w:rPr>
      </w:pPr>
      <w:r w:rsidRPr="008C786B">
        <w:rPr>
          <w:color w:val="auto"/>
          <w:spacing w:val="-4"/>
        </w:rPr>
        <w:t>ПАО "ТГК-2", ПАО "Ростелеком", ООО "РВК-центр", ПАО "МРСК Северо-</w:t>
      </w:r>
      <w:r w:rsidRPr="00E53B07">
        <w:rPr>
          <w:color w:val="auto"/>
        </w:rPr>
        <w:t>Запада, МУП "</w:t>
      </w:r>
      <w:proofErr w:type="spellStart"/>
      <w:r w:rsidRPr="00E53B07">
        <w:rPr>
          <w:color w:val="auto"/>
        </w:rPr>
        <w:t>Архкомхоз</w:t>
      </w:r>
      <w:proofErr w:type="spellEnd"/>
      <w:r w:rsidRPr="00E53B07">
        <w:rPr>
          <w:color w:val="auto"/>
        </w:rPr>
        <w:t>", МУП "</w:t>
      </w:r>
      <w:proofErr w:type="spellStart"/>
      <w:r w:rsidRPr="00E53B07">
        <w:rPr>
          <w:color w:val="auto"/>
        </w:rPr>
        <w:t>Горсвет</w:t>
      </w:r>
      <w:proofErr w:type="spellEnd"/>
      <w:r w:rsidRPr="00E53B07">
        <w:rPr>
          <w:color w:val="auto"/>
        </w:rPr>
        <w:t>", АО "</w:t>
      </w:r>
      <w:proofErr w:type="spellStart"/>
      <w:r w:rsidRPr="00E53B07">
        <w:rPr>
          <w:color w:val="auto"/>
        </w:rPr>
        <w:t>Архоблгаз</w:t>
      </w:r>
      <w:proofErr w:type="spellEnd"/>
      <w:r w:rsidRPr="00E53B07">
        <w:rPr>
          <w:color w:val="auto"/>
        </w:rPr>
        <w:t>, ООО "АСЭП";</w:t>
      </w:r>
    </w:p>
    <w:p w:rsidR="00125FE5" w:rsidRPr="00E53B07" w:rsidRDefault="00125FE5" w:rsidP="00E53B07">
      <w:pPr>
        <w:pStyle w:val="25"/>
        <w:rPr>
          <w:color w:val="auto"/>
        </w:rPr>
      </w:pPr>
      <w:r w:rsidRPr="00E53B07">
        <w:t xml:space="preserve">другими заинтересованными организациями в соответствии с </w:t>
      </w:r>
      <w:proofErr w:type="spellStart"/>
      <w:r w:rsidRPr="00E53B07">
        <w:t>требова</w:t>
      </w:r>
      <w:r w:rsidR="008C786B">
        <w:t>-</w:t>
      </w:r>
      <w:r w:rsidRPr="00E53B07">
        <w:t>ниями</w:t>
      </w:r>
      <w:proofErr w:type="spellEnd"/>
      <w:r w:rsidRPr="00E53B07">
        <w:t xml:space="preserve"> законодательства Российской Федерации и нормативных правовых актов субъектов Российской Федерации и органов местного самоуправления</w:t>
      </w:r>
      <w:r w:rsidRPr="00E53B07">
        <w:rPr>
          <w:color w:val="auto"/>
        </w:rPr>
        <w:t>.</w:t>
      </w:r>
    </w:p>
    <w:p w:rsidR="00125FE5" w:rsidRDefault="00125FE5" w:rsidP="00E53B07">
      <w:pPr>
        <w:pStyle w:val="25"/>
        <w:rPr>
          <w:color w:val="auto"/>
        </w:rPr>
      </w:pPr>
      <w:r w:rsidRPr="00E53B07">
        <w:rPr>
          <w:color w:val="auto"/>
        </w:rPr>
        <w:t>По итогам полученных согласований представить</w:t>
      </w:r>
      <w:r w:rsidRPr="00E53B07">
        <w:t xml:space="preserve"> в</w:t>
      </w:r>
      <w:r w:rsidRPr="00E53B07">
        <w:rPr>
          <w:color w:val="auto"/>
        </w:rPr>
        <w:t xml:space="preserve"> департамент </w:t>
      </w:r>
      <w:proofErr w:type="spellStart"/>
      <w:r w:rsidRPr="00E53B07">
        <w:rPr>
          <w:color w:val="auto"/>
        </w:rPr>
        <w:t>градо</w:t>
      </w:r>
      <w:proofErr w:type="spellEnd"/>
      <w:r w:rsidR="008C786B">
        <w:rPr>
          <w:color w:val="auto"/>
        </w:rPr>
        <w:t>-</w:t>
      </w:r>
      <w:r w:rsidRPr="008C786B">
        <w:rPr>
          <w:color w:val="auto"/>
          <w:spacing w:val="-6"/>
        </w:rPr>
        <w:t>строительства Администрации муниципального образования "Город Архангельск"</w:t>
      </w:r>
      <w:r w:rsidRPr="00E53B07">
        <w:rPr>
          <w:color w:val="auto"/>
        </w:rPr>
        <w:t xml:space="preserve"> документацию </w:t>
      </w:r>
      <w:r w:rsidRPr="00E53B07">
        <w:t>по планировке территории</w:t>
      </w:r>
      <w:r w:rsidRPr="00E53B07">
        <w:rPr>
          <w:color w:val="auto"/>
        </w:rPr>
        <w:t>.</w:t>
      </w:r>
    </w:p>
    <w:p w:rsidR="00980A8B" w:rsidRPr="00E53B07" w:rsidRDefault="00980A8B" w:rsidP="00E53B07">
      <w:pPr>
        <w:pStyle w:val="25"/>
        <w:rPr>
          <w:color w:val="auto"/>
        </w:rPr>
      </w:pPr>
    </w:p>
    <w:p w:rsidR="00125FE5" w:rsidRPr="00CF13F3" w:rsidRDefault="008C786B" w:rsidP="00980A8B">
      <w:pPr>
        <w:pStyle w:val="25"/>
        <w:tabs>
          <w:tab w:val="left" w:pos="993"/>
        </w:tabs>
        <w:ind w:firstLine="0"/>
        <w:jc w:val="center"/>
      </w:pPr>
      <w:r w:rsidRPr="00125FE5">
        <w:t>____________</w:t>
      </w:r>
    </w:p>
    <w:p w:rsidR="00125FE5" w:rsidRDefault="00125FE5" w:rsidP="00125FE5">
      <w:pPr>
        <w:pStyle w:val="ConsNonformat"/>
        <w:widowControl/>
        <w:ind w:right="0"/>
        <w:jc w:val="right"/>
        <w:rPr>
          <w:sz w:val="28"/>
          <w:szCs w:val="28"/>
        </w:rPr>
        <w:sectPr w:rsidR="00125FE5" w:rsidSect="00125FE5">
          <w:headerReference w:type="first" r:id="rId14"/>
          <w:pgSz w:w="11906" w:h="16838"/>
          <w:pgMar w:top="567" w:right="567" w:bottom="1134" w:left="1701" w:header="454" w:footer="510" w:gutter="0"/>
          <w:pgNumType w:start="1"/>
          <w:cols w:space="708"/>
          <w:titlePg/>
          <w:docGrid w:linePitch="381"/>
        </w:sectPr>
      </w:pPr>
    </w:p>
    <w:p w:rsidR="00125FE5" w:rsidRPr="00125FE5" w:rsidRDefault="00125FE5" w:rsidP="00125FE5">
      <w:pPr>
        <w:pStyle w:val="25"/>
        <w:ind w:left="4536" w:firstLine="0"/>
        <w:jc w:val="center"/>
        <w:rPr>
          <w:sz w:val="24"/>
          <w:szCs w:val="24"/>
        </w:rPr>
      </w:pPr>
      <w:r w:rsidRPr="00125FE5">
        <w:rPr>
          <w:sz w:val="24"/>
          <w:szCs w:val="24"/>
        </w:rPr>
        <w:lastRenderedPageBreak/>
        <w:t>Приложение</w:t>
      </w:r>
      <w:r w:rsidRPr="00125FE5">
        <w:rPr>
          <w:sz w:val="24"/>
          <w:szCs w:val="24"/>
        </w:rPr>
        <w:cr/>
        <w:t xml:space="preserve">к техническому заданию на подготовку документации по планировке территории </w:t>
      </w:r>
    </w:p>
    <w:p w:rsidR="00125FE5" w:rsidRDefault="00125FE5" w:rsidP="00125FE5">
      <w:pPr>
        <w:pStyle w:val="25"/>
        <w:ind w:left="4536" w:firstLine="0"/>
        <w:jc w:val="center"/>
        <w:rPr>
          <w:sz w:val="24"/>
          <w:szCs w:val="24"/>
        </w:rPr>
      </w:pPr>
      <w:r w:rsidRPr="00125FE5">
        <w:rPr>
          <w:sz w:val="24"/>
          <w:szCs w:val="24"/>
        </w:rPr>
        <w:t xml:space="preserve">муниципального образования </w:t>
      </w:r>
    </w:p>
    <w:p w:rsidR="00125FE5" w:rsidRDefault="00125FE5" w:rsidP="00125FE5">
      <w:pPr>
        <w:pStyle w:val="25"/>
        <w:ind w:left="4536" w:firstLine="0"/>
        <w:jc w:val="center"/>
        <w:rPr>
          <w:sz w:val="24"/>
          <w:szCs w:val="24"/>
        </w:rPr>
      </w:pPr>
      <w:r w:rsidRPr="00125FE5">
        <w:rPr>
          <w:sz w:val="24"/>
          <w:szCs w:val="24"/>
        </w:rPr>
        <w:t xml:space="preserve">"Город Архангельск" в границах </w:t>
      </w:r>
    </w:p>
    <w:p w:rsidR="00125FE5" w:rsidRPr="00125FE5" w:rsidRDefault="00125FE5" w:rsidP="00125FE5">
      <w:pPr>
        <w:pStyle w:val="25"/>
        <w:ind w:left="4536" w:firstLine="0"/>
        <w:jc w:val="center"/>
        <w:rPr>
          <w:sz w:val="24"/>
          <w:szCs w:val="24"/>
        </w:rPr>
      </w:pPr>
      <w:r w:rsidRPr="00125FE5">
        <w:rPr>
          <w:sz w:val="24"/>
          <w:szCs w:val="24"/>
        </w:rPr>
        <w:t xml:space="preserve">ул. </w:t>
      </w:r>
      <w:proofErr w:type="spellStart"/>
      <w:r w:rsidRPr="00125FE5">
        <w:rPr>
          <w:sz w:val="24"/>
          <w:szCs w:val="24"/>
        </w:rPr>
        <w:t>Выучейского</w:t>
      </w:r>
      <w:proofErr w:type="spellEnd"/>
      <w:r w:rsidRPr="00125FE5">
        <w:rPr>
          <w:sz w:val="24"/>
          <w:szCs w:val="24"/>
        </w:rPr>
        <w:t xml:space="preserve">, ул. </w:t>
      </w:r>
      <w:proofErr w:type="spellStart"/>
      <w:r w:rsidRPr="00125FE5">
        <w:rPr>
          <w:sz w:val="24"/>
          <w:szCs w:val="24"/>
        </w:rPr>
        <w:t>Суфтина</w:t>
      </w:r>
      <w:proofErr w:type="spellEnd"/>
      <w:r w:rsidRPr="00125FE5">
        <w:rPr>
          <w:sz w:val="24"/>
          <w:szCs w:val="24"/>
        </w:rPr>
        <w:t>, ул. Володарского и просп. Обводный канал площадью 5,9575 га</w:t>
      </w:r>
    </w:p>
    <w:p w:rsidR="00125FE5" w:rsidRDefault="00125FE5" w:rsidP="00125FE5">
      <w:pPr>
        <w:pStyle w:val="25"/>
        <w:ind w:firstLine="0"/>
        <w:jc w:val="center"/>
        <w:rPr>
          <w:b/>
        </w:rPr>
      </w:pPr>
    </w:p>
    <w:p w:rsidR="00125FE5" w:rsidRDefault="00125FE5" w:rsidP="00125FE5">
      <w:pPr>
        <w:pStyle w:val="25"/>
        <w:ind w:firstLine="0"/>
        <w:jc w:val="center"/>
        <w:rPr>
          <w:b/>
        </w:rPr>
      </w:pPr>
      <w:r>
        <w:rPr>
          <w:b/>
        </w:rPr>
        <w:t>ГРАНИЦЫ</w:t>
      </w:r>
    </w:p>
    <w:p w:rsidR="00125FE5" w:rsidRDefault="00125FE5" w:rsidP="00125FE5">
      <w:pPr>
        <w:pStyle w:val="25"/>
        <w:ind w:firstLine="0"/>
        <w:jc w:val="center"/>
        <w:rPr>
          <w:b/>
        </w:rPr>
      </w:pPr>
      <w:r w:rsidRPr="00B050DC">
        <w:rPr>
          <w:b/>
        </w:rPr>
        <w:t xml:space="preserve">территории </w:t>
      </w:r>
      <w:r>
        <w:rPr>
          <w:b/>
        </w:rPr>
        <w:t>проектирования</w:t>
      </w:r>
    </w:p>
    <w:p w:rsidR="00125FE5" w:rsidRPr="0069739C" w:rsidRDefault="00125FE5" w:rsidP="00125FE5">
      <w:pPr>
        <w:pStyle w:val="25"/>
        <w:ind w:firstLine="0"/>
        <w:jc w:val="center"/>
        <w:rPr>
          <w:color w:val="auto"/>
        </w:rPr>
      </w:pPr>
    </w:p>
    <w:p w:rsidR="00125FE5" w:rsidRDefault="00125FE5" w:rsidP="00125FE5">
      <w:pPr>
        <w:pStyle w:val="25"/>
        <w:ind w:firstLine="0"/>
        <w:jc w:val="center"/>
        <w:rPr>
          <w:noProof/>
        </w:rPr>
      </w:pPr>
      <w:r>
        <w:rPr>
          <w:noProof/>
        </w:rPr>
        <w:drawing>
          <wp:inline distT="0" distB="0" distL="0" distR="0" wp14:anchorId="7EDA64A3" wp14:editId="1B53B19C">
            <wp:extent cx="5320146" cy="70522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l="8735" t="11078" r="5757" b="9348"/>
                    <a:stretch>
                      <a:fillRect/>
                    </a:stretch>
                  </pic:blipFill>
                  <pic:spPr>
                    <a:xfrm>
                      <a:off x="0" y="0"/>
                      <a:ext cx="5318267" cy="7049750"/>
                    </a:xfrm>
                    <a:prstGeom prst="rect">
                      <a:avLst/>
                    </a:prstGeom>
                  </pic:spPr>
                </pic:pic>
              </a:graphicData>
            </a:graphic>
          </wp:inline>
        </w:drawing>
      </w:r>
    </w:p>
    <w:p w:rsidR="007C6DB2" w:rsidRPr="00125FE5" w:rsidRDefault="00125FE5" w:rsidP="00125FE5">
      <w:pPr>
        <w:pStyle w:val="a3"/>
        <w:jc w:val="center"/>
        <w:rPr>
          <w:rFonts w:ascii="Times New Roman" w:hAnsi="Times New Roman" w:cs="Times New Roman"/>
          <w:sz w:val="28"/>
          <w:szCs w:val="28"/>
        </w:rPr>
      </w:pPr>
      <w:r w:rsidRPr="00125FE5">
        <w:rPr>
          <w:rFonts w:ascii="Times New Roman" w:hAnsi="Times New Roman" w:cs="Times New Roman"/>
          <w:sz w:val="28"/>
          <w:szCs w:val="28"/>
        </w:rPr>
        <w:t>____________</w:t>
      </w:r>
    </w:p>
    <w:sectPr w:rsidR="007C6DB2" w:rsidRPr="00125FE5" w:rsidSect="00125FE5">
      <w:pgSz w:w="11906" w:h="16838"/>
      <w:pgMar w:top="567" w:right="567"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2E2" w:rsidRDefault="00A552E2" w:rsidP="00954B1E">
      <w:r>
        <w:separator/>
      </w:r>
    </w:p>
  </w:endnote>
  <w:endnote w:type="continuationSeparator" w:id="0">
    <w:p w:rsidR="00A552E2" w:rsidRDefault="00A552E2" w:rsidP="00954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2E2" w:rsidRDefault="00A552E2" w:rsidP="00954B1E">
      <w:r>
        <w:separator/>
      </w:r>
    </w:p>
  </w:footnote>
  <w:footnote w:type="continuationSeparator" w:id="0">
    <w:p w:rsidR="00A552E2" w:rsidRDefault="00A552E2" w:rsidP="00954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FE5" w:rsidRDefault="00125FE5">
    <w:pPr>
      <w:pStyle w:val="a5"/>
      <w:jc w:val="center"/>
    </w:pPr>
  </w:p>
  <w:p w:rsidR="00125FE5" w:rsidRDefault="00125FE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175849E5"/>
    <w:multiLevelType w:val="hybridMultilevel"/>
    <w:tmpl w:val="FF0E5096"/>
    <w:lvl w:ilvl="0" w:tplc="D93C676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6BE32C24"/>
    <w:multiLevelType w:val="hybridMultilevel"/>
    <w:tmpl w:val="2C02AAD6"/>
    <w:lvl w:ilvl="0" w:tplc="0419000D">
      <w:start w:val="1"/>
      <w:numFmt w:val="bullet"/>
      <w:pStyle w:val="30"/>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B676E61"/>
    <w:multiLevelType w:val="hybridMultilevel"/>
    <w:tmpl w:val="B59C8FB6"/>
    <w:lvl w:ilvl="0" w:tplc="0419000D">
      <w:start w:val="1"/>
      <w:numFmt w:val="bullet"/>
      <w:pStyle w:val="2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6"/>
  </w:num>
  <w:num w:numId="2">
    <w:abstractNumId w:val="5"/>
  </w:num>
  <w:num w:numId="3">
    <w:abstractNumId w:val="3"/>
  </w:num>
  <w:num w:numId="4">
    <w:abstractNumId w:val="7"/>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473"/>
    <w:rsid w:val="000046F9"/>
    <w:rsid w:val="00006D9B"/>
    <w:rsid w:val="000354BF"/>
    <w:rsid w:val="00043330"/>
    <w:rsid w:val="000504AA"/>
    <w:rsid w:val="00050B9B"/>
    <w:rsid w:val="00125FE5"/>
    <w:rsid w:val="00130BEC"/>
    <w:rsid w:val="001317BA"/>
    <w:rsid w:val="00147FD7"/>
    <w:rsid w:val="00156E25"/>
    <w:rsid w:val="001B5793"/>
    <w:rsid w:val="001C3C91"/>
    <w:rsid w:val="001C5794"/>
    <w:rsid w:val="001E3941"/>
    <w:rsid w:val="00217FE2"/>
    <w:rsid w:val="00241DEA"/>
    <w:rsid w:val="00245A22"/>
    <w:rsid w:val="00267CC7"/>
    <w:rsid w:val="002C29E0"/>
    <w:rsid w:val="003865D0"/>
    <w:rsid w:val="00393AE5"/>
    <w:rsid w:val="003A3F6B"/>
    <w:rsid w:val="003B0E81"/>
    <w:rsid w:val="003B2646"/>
    <w:rsid w:val="003C5C68"/>
    <w:rsid w:val="003D173C"/>
    <w:rsid w:val="004048A8"/>
    <w:rsid w:val="00470B5D"/>
    <w:rsid w:val="00485FFB"/>
    <w:rsid w:val="00487114"/>
    <w:rsid w:val="004A4BFC"/>
    <w:rsid w:val="00506742"/>
    <w:rsid w:val="00507086"/>
    <w:rsid w:val="00545683"/>
    <w:rsid w:val="00555BEC"/>
    <w:rsid w:val="00597407"/>
    <w:rsid w:val="005B5473"/>
    <w:rsid w:val="0065129A"/>
    <w:rsid w:val="00656491"/>
    <w:rsid w:val="0067644D"/>
    <w:rsid w:val="006B0280"/>
    <w:rsid w:val="006B4C60"/>
    <w:rsid w:val="00765169"/>
    <w:rsid w:val="007C6DB2"/>
    <w:rsid w:val="00806D2D"/>
    <w:rsid w:val="00824D56"/>
    <w:rsid w:val="0089443E"/>
    <w:rsid w:val="008B0CC5"/>
    <w:rsid w:val="008C786B"/>
    <w:rsid w:val="00900504"/>
    <w:rsid w:val="00905ACC"/>
    <w:rsid w:val="0095189C"/>
    <w:rsid w:val="00954B1E"/>
    <w:rsid w:val="00976B48"/>
    <w:rsid w:val="00977DA3"/>
    <w:rsid w:val="00980A8B"/>
    <w:rsid w:val="00997FD0"/>
    <w:rsid w:val="00A1557D"/>
    <w:rsid w:val="00A22E48"/>
    <w:rsid w:val="00A35716"/>
    <w:rsid w:val="00A552E2"/>
    <w:rsid w:val="00AD1E2F"/>
    <w:rsid w:val="00B21C2B"/>
    <w:rsid w:val="00B23A41"/>
    <w:rsid w:val="00B30DDB"/>
    <w:rsid w:val="00B34E8A"/>
    <w:rsid w:val="00BB6FB5"/>
    <w:rsid w:val="00BD6A45"/>
    <w:rsid w:val="00C7120E"/>
    <w:rsid w:val="00C902C0"/>
    <w:rsid w:val="00C908A1"/>
    <w:rsid w:val="00C914F3"/>
    <w:rsid w:val="00C95EE3"/>
    <w:rsid w:val="00CC4D68"/>
    <w:rsid w:val="00CF2EC1"/>
    <w:rsid w:val="00CF422A"/>
    <w:rsid w:val="00D35834"/>
    <w:rsid w:val="00D47D24"/>
    <w:rsid w:val="00D72F05"/>
    <w:rsid w:val="00D75A62"/>
    <w:rsid w:val="00DC71C7"/>
    <w:rsid w:val="00DD3FC6"/>
    <w:rsid w:val="00DD6579"/>
    <w:rsid w:val="00E23120"/>
    <w:rsid w:val="00E53B07"/>
    <w:rsid w:val="00E6107B"/>
    <w:rsid w:val="00E641AC"/>
    <w:rsid w:val="00E83351"/>
    <w:rsid w:val="00E936F4"/>
    <w:rsid w:val="00EB548A"/>
    <w:rsid w:val="00EC468B"/>
    <w:rsid w:val="00F85012"/>
    <w:rsid w:val="00F850A2"/>
    <w:rsid w:val="00FA4CA8"/>
    <w:rsid w:val="00FC6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4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Caaieiaie aei?ac,çàãîëîâîê 1,caaieiaie 1"/>
    <w:basedOn w:val="a"/>
    <w:next w:val="a"/>
    <w:link w:val="10"/>
    <w:qFormat/>
    <w:rsid w:val="00A552E2"/>
    <w:pPr>
      <w:keepNext/>
      <w:widowControl/>
      <w:autoSpaceDE/>
      <w:autoSpaceDN/>
      <w:adjustRightInd/>
      <w:jc w:val="center"/>
      <w:outlineLvl w:val="0"/>
    </w:pPr>
    <w:rPr>
      <w:b/>
      <w:szCs w:val="24"/>
    </w:rPr>
  </w:style>
  <w:style w:type="paragraph" w:styleId="22">
    <w:name w:val="heading 2"/>
    <w:basedOn w:val="a"/>
    <w:next w:val="a"/>
    <w:link w:val="23"/>
    <w:qFormat/>
    <w:rsid w:val="00A552E2"/>
    <w:pPr>
      <w:keepNext/>
      <w:widowControl/>
      <w:autoSpaceDE/>
      <w:autoSpaceDN/>
      <w:adjustRightInd/>
      <w:spacing w:before="240" w:after="60"/>
      <w:outlineLvl w:val="1"/>
    </w:pPr>
    <w:rPr>
      <w:rFonts w:ascii="Arial" w:hAnsi="Arial"/>
      <w:b/>
      <w:bCs/>
      <w:i/>
      <w:iCs/>
      <w:sz w:val="28"/>
      <w:szCs w:val="28"/>
    </w:rPr>
  </w:style>
  <w:style w:type="paragraph" w:styleId="31">
    <w:name w:val="heading 3"/>
    <w:basedOn w:val="a"/>
    <w:next w:val="a"/>
    <w:link w:val="32"/>
    <w:qFormat/>
    <w:rsid w:val="00A552E2"/>
    <w:pPr>
      <w:keepNext/>
      <w:widowControl/>
      <w:autoSpaceDE/>
      <w:autoSpaceDN/>
      <w:adjustRightInd/>
      <w:spacing w:before="240" w:after="60"/>
      <w:outlineLvl w:val="2"/>
    </w:pPr>
    <w:rPr>
      <w:rFonts w:ascii="Arial" w:hAnsi="Arial"/>
      <w:b/>
      <w:bCs/>
      <w:sz w:val="26"/>
      <w:szCs w:val="26"/>
    </w:rPr>
  </w:style>
  <w:style w:type="paragraph" w:styleId="4">
    <w:name w:val="heading 4"/>
    <w:aliases w:val="OG Heading 4"/>
    <w:basedOn w:val="a"/>
    <w:next w:val="a"/>
    <w:link w:val="40"/>
    <w:qFormat/>
    <w:rsid w:val="00A552E2"/>
    <w:pPr>
      <w:keepNext/>
      <w:widowControl/>
      <w:autoSpaceDE/>
      <w:autoSpaceDN/>
      <w:adjustRightInd/>
      <w:jc w:val="center"/>
      <w:outlineLvl w:val="3"/>
    </w:pPr>
    <w:rPr>
      <w:sz w:val="24"/>
      <w:szCs w:val="24"/>
    </w:rPr>
  </w:style>
  <w:style w:type="paragraph" w:styleId="5">
    <w:name w:val="heading 5"/>
    <w:aliases w:val="OG Appendix"/>
    <w:basedOn w:val="a"/>
    <w:next w:val="a"/>
    <w:link w:val="50"/>
    <w:qFormat/>
    <w:rsid w:val="00A552E2"/>
    <w:pPr>
      <w:keepNext/>
      <w:widowControl/>
      <w:autoSpaceDE/>
      <w:autoSpaceDN/>
      <w:adjustRightInd/>
      <w:jc w:val="center"/>
      <w:outlineLvl w:val="4"/>
    </w:pPr>
    <w:rPr>
      <w:b/>
      <w:sz w:val="24"/>
      <w:szCs w:val="24"/>
    </w:rPr>
  </w:style>
  <w:style w:type="paragraph" w:styleId="6">
    <w:name w:val="heading 6"/>
    <w:aliases w:val="OG Distribution"/>
    <w:basedOn w:val="a"/>
    <w:next w:val="a"/>
    <w:link w:val="60"/>
    <w:qFormat/>
    <w:rsid w:val="00A552E2"/>
    <w:pPr>
      <w:keepNext/>
      <w:widowControl/>
      <w:autoSpaceDE/>
      <w:autoSpaceDN/>
      <w:adjustRightInd/>
      <w:jc w:val="center"/>
      <w:outlineLvl w:val="5"/>
    </w:pPr>
    <w:rPr>
      <w:b/>
      <w:i/>
      <w:color w:val="FF0000"/>
      <w:sz w:val="32"/>
      <w:szCs w:val="32"/>
    </w:rPr>
  </w:style>
  <w:style w:type="paragraph" w:styleId="7">
    <w:name w:val="heading 7"/>
    <w:basedOn w:val="a"/>
    <w:next w:val="a"/>
    <w:link w:val="70"/>
    <w:qFormat/>
    <w:rsid w:val="00A552E2"/>
    <w:pPr>
      <w:widowControl/>
      <w:autoSpaceDE/>
      <w:autoSpaceDN/>
      <w:adjustRightInd/>
      <w:spacing w:before="240" w:after="60"/>
      <w:outlineLvl w:val="6"/>
    </w:pPr>
    <w:rPr>
      <w:sz w:val="24"/>
      <w:szCs w:val="24"/>
    </w:rPr>
  </w:style>
  <w:style w:type="paragraph" w:styleId="8">
    <w:name w:val="heading 8"/>
    <w:basedOn w:val="a"/>
    <w:next w:val="a"/>
    <w:link w:val="80"/>
    <w:qFormat/>
    <w:rsid w:val="00A552E2"/>
    <w:pPr>
      <w:keepNext/>
      <w:widowControl/>
      <w:autoSpaceDE/>
      <w:autoSpaceDN/>
      <w:adjustRightInd/>
      <w:spacing w:line="360" w:lineRule="auto"/>
      <w:ind w:firstLine="708"/>
      <w:jc w:val="center"/>
      <w:outlineLvl w:val="7"/>
    </w:pPr>
    <w:rPr>
      <w:b/>
      <w:bCs/>
      <w:sz w:val="24"/>
      <w:szCs w:val="24"/>
    </w:rPr>
  </w:style>
  <w:style w:type="paragraph" w:styleId="9">
    <w:name w:val="heading 9"/>
    <w:basedOn w:val="a"/>
    <w:next w:val="a"/>
    <w:link w:val="90"/>
    <w:qFormat/>
    <w:rsid w:val="00A552E2"/>
    <w:pPr>
      <w:keepNext/>
      <w:widowControl/>
      <w:tabs>
        <w:tab w:val="left" w:pos="6006"/>
      </w:tabs>
      <w:autoSpaceDE/>
      <w:autoSpaceDN/>
      <w:adjustRightInd/>
      <w:spacing w:line="360" w:lineRule="auto"/>
      <w:jc w:val="center"/>
      <w:outlineLvl w:val="8"/>
    </w:pPr>
    <w:rPr>
      <w:b/>
      <w:bCs/>
      <w:color w:val="00808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aaieiaie aei?ac Знак,çàãîëîâîê 1 Знак,caaieiaie 1 Знак"/>
    <w:basedOn w:val="a0"/>
    <w:link w:val="1"/>
    <w:rsid w:val="00A552E2"/>
    <w:rPr>
      <w:rFonts w:ascii="Times New Roman" w:eastAsia="Times New Roman" w:hAnsi="Times New Roman" w:cs="Times New Roman"/>
      <w:b/>
      <w:sz w:val="20"/>
      <w:szCs w:val="24"/>
      <w:lang w:eastAsia="ru-RU"/>
    </w:rPr>
  </w:style>
  <w:style w:type="character" w:customStyle="1" w:styleId="23">
    <w:name w:val="Заголовок 2 Знак"/>
    <w:basedOn w:val="a0"/>
    <w:link w:val="22"/>
    <w:rsid w:val="00A552E2"/>
    <w:rPr>
      <w:rFonts w:ascii="Arial" w:eastAsia="Times New Roman" w:hAnsi="Arial" w:cs="Times New Roman"/>
      <w:b/>
      <w:bCs/>
      <w:i/>
      <w:iCs/>
      <w:sz w:val="28"/>
      <w:szCs w:val="28"/>
      <w:lang w:eastAsia="ru-RU"/>
    </w:rPr>
  </w:style>
  <w:style w:type="character" w:customStyle="1" w:styleId="32">
    <w:name w:val="Заголовок 3 Знак"/>
    <w:basedOn w:val="a0"/>
    <w:link w:val="31"/>
    <w:rsid w:val="00A552E2"/>
    <w:rPr>
      <w:rFonts w:ascii="Arial" w:eastAsia="Times New Roman" w:hAnsi="Arial" w:cs="Times New Roman"/>
      <w:b/>
      <w:bCs/>
      <w:sz w:val="26"/>
      <w:szCs w:val="26"/>
      <w:lang w:eastAsia="ru-RU"/>
    </w:rPr>
  </w:style>
  <w:style w:type="character" w:customStyle="1" w:styleId="40">
    <w:name w:val="Заголовок 4 Знак"/>
    <w:aliases w:val="OG Heading 4 Знак"/>
    <w:basedOn w:val="a0"/>
    <w:link w:val="4"/>
    <w:rsid w:val="00A552E2"/>
    <w:rPr>
      <w:rFonts w:ascii="Times New Roman" w:eastAsia="Times New Roman" w:hAnsi="Times New Roman" w:cs="Times New Roman"/>
      <w:sz w:val="24"/>
      <w:szCs w:val="24"/>
      <w:lang w:eastAsia="ru-RU"/>
    </w:rPr>
  </w:style>
  <w:style w:type="character" w:customStyle="1" w:styleId="50">
    <w:name w:val="Заголовок 5 Знак"/>
    <w:aliases w:val="OG Appendix Знак"/>
    <w:basedOn w:val="a0"/>
    <w:link w:val="5"/>
    <w:rsid w:val="00A552E2"/>
    <w:rPr>
      <w:rFonts w:ascii="Times New Roman" w:eastAsia="Times New Roman" w:hAnsi="Times New Roman" w:cs="Times New Roman"/>
      <w:b/>
      <w:sz w:val="24"/>
      <w:szCs w:val="24"/>
      <w:lang w:eastAsia="ru-RU"/>
    </w:rPr>
  </w:style>
  <w:style w:type="character" w:customStyle="1" w:styleId="60">
    <w:name w:val="Заголовок 6 Знак"/>
    <w:aliases w:val="OG Distribution Знак"/>
    <w:basedOn w:val="a0"/>
    <w:link w:val="6"/>
    <w:rsid w:val="00A552E2"/>
    <w:rPr>
      <w:rFonts w:ascii="Times New Roman" w:eastAsia="Times New Roman" w:hAnsi="Times New Roman" w:cs="Times New Roman"/>
      <w:b/>
      <w:i/>
      <w:color w:val="FF0000"/>
      <w:sz w:val="32"/>
      <w:szCs w:val="32"/>
      <w:lang w:eastAsia="ru-RU"/>
    </w:rPr>
  </w:style>
  <w:style w:type="character" w:customStyle="1" w:styleId="70">
    <w:name w:val="Заголовок 7 Знак"/>
    <w:basedOn w:val="a0"/>
    <w:link w:val="7"/>
    <w:rsid w:val="00A552E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552E2"/>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A552E2"/>
    <w:rPr>
      <w:rFonts w:ascii="Times New Roman" w:eastAsia="Times New Roman" w:hAnsi="Times New Roman" w:cs="Times New Roman"/>
      <w:b/>
      <w:bCs/>
      <w:color w:val="008080"/>
      <w:sz w:val="28"/>
      <w:szCs w:val="28"/>
      <w:lang w:eastAsia="ru-RU"/>
    </w:rPr>
  </w:style>
  <w:style w:type="paragraph" w:styleId="a3">
    <w:name w:val="No Spacing"/>
    <w:uiPriority w:val="1"/>
    <w:qFormat/>
    <w:rsid w:val="005B5473"/>
    <w:pPr>
      <w:spacing w:after="0" w:line="240" w:lineRule="auto"/>
    </w:pPr>
    <w:rPr>
      <w:rFonts w:ascii="Calibri" w:eastAsia="Times New Roman" w:hAnsi="Calibri" w:cs="Calibri"/>
      <w:lang w:eastAsia="ru-RU"/>
    </w:rPr>
  </w:style>
  <w:style w:type="paragraph" w:customStyle="1" w:styleId="NoSpacing1">
    <w:name w:val="No Spacing1"/>
    <w:uiPriority w:val="99"/>
    <w:rsid w:val="005B5473"/>
    <w:pPr>
      <w:spacing w:after="0" w:line="240" w:lineRule="auto"/>
    </w:pPr>
    <w:rPr>
      <w:rFonts w:ascii="Calibri" w:eastAsia="Times New Roman" w:hAnsi="Calibri" w:cs="Calibri"/>
      <w:lang w:eastAsia="ru-RU"/>
    </w:rPr>
  </w:style>
  <w:style w:type="paragraph" w:customStyle="1" w:styleId="11">
    <w:name w:val="Без интервала1"/>
    <w:rsid w:val="005B5473"/>
    <w:pPr>
      <w:spacing w:after="0" w:line="240" w:lineRule="auto"/>
    </w:pPr>
    <w:rPr>
      <w:rFonts w:ascii="Calibri" w:eastAsia="Calibri" w:hAnsi="Calibri" w:cs="Calibri"/>
      <w:lang w:eastAsia="ru-RU"/>
    </w:rPr>
  </w:style>
  <w:style w:type="paragraph" w:styleId="a4">
    <w:name w:val="Normal (Web)"/>
    <w:basedOn w:val="a"/>
    <w:unhideWhenUsed/>
    <w:rsid w:val="005B5473"/>
    <w:pPr>
      <w:widowControl/>
      <w:autoSpaceDE/>
      <w:autoSpaceDN/>
      <w:adjustRightInd/>
      <w:spacing w:after="170"/>
    </w:pPr>
    <w:rPr>
      <w:sz w:val="24"/>
      <w:szCs w:val="24"/>
    </w:rPr>
  </w:style>
  <w:style w:type="character" w:customStyle="1" w:styleId="blk3">
    <w:name w:val="blk3"/>
    <w:rsid w:val="005B5473"/>
    <w:rPr>
      <w:vanish w:val="0"/>
      <w:webHidden w:val="0"/>
      <w:specVanish w:val="0"/>
    </w:rPr>
  </w:style>
  <w:style w:type="paragraph" w:customStyle="1" w:styleId="TimesNewRoman">
    <w:name w:val="Обычный + Times New Roman"/>
    <w:aliases w:val="14 пт,По ширине,Первая строка:  1,25 см"/>
    <w:basedOn w:val="a"/>
    <w:rsid w:val="005B5473"/>
    <w:pPr>
      <w:widowControl/>
      <w:autoSpaceDE/>
      <w:autoSpaceDN/>
      <w:adjustRightInd/>
      <w:spacing w:after="200" w:line="276" w:lineRule="auto"/>
      <w:ind w:firstLine="709"/>
      <w:jc w:val="both"/>
    </w:pPr>
    <w:rPr>
      <w:sz w:val="28"/>
      <w:szCs w:val="28"/>
      <w:lang w:eastAsia="en-US"/>
    </w:rPr>
  </w:style>
  <w:style w:type="paragraph" w:styleId="a5">
    <w:name w:val="header"/>
    <w:basedOn w:val="a"/>
    <w:link w:val="a6"/>
    <w:uiPriority w:val="99"/>
    <w:unhideWhenUsed/>
    <w:rsid w:val="00954B1E"/>
    <w:pPr>
      <w:tabs>
        <w:tab w:val="center" w:pos="4677"/>
        <w:tab w:val="right" w:pos="9355"/>
      </w:tabs>
    </w:pPr>
  </w:style>
  <w:style w:type="character" w:customStyle="1" w:styleId="a6">
    <w:name w:val="Верхний колонтитул Знак"/>
    <w:basedOn w:val="a0"/>
    <w:link w:val="a5"/>
    <w:uiPriority w:val="99"/>
    <w:rsid w:val="00954B1E"/>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954B1E"/>
    <w:pPr>
      <w:tabs>
        <w:tab w:val="center" w:pos="4677"/>
        <w:tab w:val="right" w:pos="9355"/>
      </w:tabs>
    </w:pPr>
  </w:style>
  <w:style w:type="character" w:customStyle="1" w:styleId="a8">
    <w:name w:val="Нижний колонтитул Знак"/>
    <w:basedOn w:val="a0"/>
    <w:link w:val="a7"/>
    <w:uiPriority w:val="99"/>
    <w:rsid w:val="00954B1E"/>
    <w:rPr>
      <w:rFonts w:ascii="Times New Roman" w:eastAsia="Times New Roman" w:hAnsi="Times New Roman" w:cs="Times New Roman"/>
      <w:sz w:val="20"/>
      <w:szCs w:val="20"/>
      <w:lang w:eastAsia="ru-RU"/>
    </w:rPr>
  </w:style>
  <w:style w:type="paragraph" w:customStyle="1" w:styleId="24">
    <w:name w:val="Без интервала2"/>
    <w:rsid w:val="00DD6579"/>
    <w:pPr>
      <w:spacing w:after="0" w:line="240" w:lineRule="auto"/>
    </w:pPr>
    <w:rPr>
      <w:rFonts w:ascii="Calibri" w:eastAsia="Calibri" w:hAnsi="Calibri" w:cs="Calibri"/>
      <w:lang w:eastAsia="ru-RU"/>
    </w:rPr>
  </w:style>
  <w:style w:type="paragraph" w:customStyle="1" w:styleId="33">
    <w:name w:val="Без интервала3"/>
    <w:rsid w:val="00A22E48"/>
    <w:pPr>
      <w:spacing w:after="0" w:line="240" w:lineRule="auto"/>
    </w:pPr>
    <w:rPr>
      <w:rFonts w:ascii="Calibri" w:eastAsia="Calibri" w:hAnsi="Calibri" w:cs="Calibri"/>
      <w:lang w:eastAsia="ru-RU"/>
    </w:rPr>
  </w:style>
  <w:style w:type="paragraph" w:styleId="a9">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a"/>
    <w:unhideWhenUsed/>
    <w:rsid w:val="00E936F4"/>
    <w:pPr>
      <w:shd w:val="clear" w:color="auto" w:fill="FFFFFF"/>
      <w:jc w:val="both"/>
    </w:pPr>
    <w:rPr>
      <w:color w:val="000000"/>
      <w:sz w:val="28"/>
      <w:szCs w:val="28"/>
    </w:rPr>
  </w:style>
  <w:style w:type="character" w:customStyle="1" w:styleId="aa">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basedOn w:val="a0"/>
    <w:link w:val="a9"/>
    <w:rsid w:val="00E936F4"/>
    <w:rPr>
      <w:rFonts w:ascii="Times New Roman" w:eastAsia="Times New Roman" w:hAnsi="Times New Roman" w:cs="Times New Roman"/>
      <w:color w:val="000000"/>
      <w:sz w:val="28"/>
      <w:szCs w:val="28"/>
      <w:shd w:val="clear" w:color="auto" w:fill="FFFFFF"/>
      <w:lang w:eastAsia="ru-RU"/>
    </w:rPr>
  </w:style>
  <w:style w:type="paragraph" w:styleId="ab">
    <w:name w:val="Balloon Text"/>
    <w:basedOn w:val="a"/>
    <w:link w:val="ac"/>
    <w:unhideWhenUsed/>
    <w:rsid w:val="00F85012"/>
    <w:rPr>
      <w:rFonts w:ascii="Tahoma" w:hAnsi="Tahoma" w:cs="Tahoma"/>
      <w:sz w:val="16"/>
      <w:szCs w:val="16"/>
    </w:rPr>
  </w:style>
  <w:style w:type="character" w:customStyle="1" w:styleId="ac">
    <w:name w:val="Текст выноски Знак"/>
    <w:basedOn w:val="a0"/>
    <w:link w:val="ab"/>
    <w:rsid w:val="00F85012"/>
    <w:rPr>
      <w:rFonts w:ascii="Tahoma" w:eastAsia="Times New Roman" w:hAnsi="Tahoma" w:cs="Tahoma"/>
      <w:sz w:val="16"/>
      <w:szCs w:val="16"/>
      <w:lang w:eastAsia="ru-RU"/>
    </w:rPr>
  </w:style>
  <w:style w:type="paragraph" w:styleId="ad">
    <w:name w:val="Body Text Indent"/>
    <w:aliases w:val="Основной текст 1,Нумерованный список !!,Основной текст с отступом2,Надин стиль"/>
    <w:basedOn w:val="a"/>
    <w:link w:val="ae"/>
    <w:unhideWhenUsed/>
    <w:rsid w:val="00A552E2"/>
    <w:pPr>
      <w:spacing w:after="120"/>
      <w:ind w:left="283"/>
    </w:pPr>
  </w:style>
  <w:style w:type="character" w:customStyle="1" w:styleId="ae">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d"/>
    <w:rsid w:val="00A552E2"/>
    <w:rPr>
      <w:rFonts w:ascii="Times New Roman" w:eastAsia="Times New Roman" w:hAnsi="Times New Roman" w:cs="Times New Roman"/>
      <w:sz w:val="20"/>
      <w:szCs w:val="20"/>
      <w:lang w:eastAsia="ru-RU"/>
    </w:rPr>
  </w:style>
  <w:style w:type="paragraph" w:customStyle="1" w:styleId="12">
    <w:name w:val="Стиль1"/>
    <w:basedOn w:val="a"/>
    <w:rsid w:val="00A552E2"/>
    <w:pPr>
      <w:widowControl/>
      <w:autoSpaceDE/>
      <w:autoSpaceDN/>
      <w:adjustRightInd/>
      <w:spacing w:line="360" w:lineRule="auto"/>
      <w:ind w:firstLine="709"/>
      <w:jc w:val="both"/>
    </w:pPr>
    <w:rPr>
      <w:color w:val="000000"/>
      <w:spacing w:val="-2"/>
      <w:sz w:val="28"/>
      <w:szCs w:val="28"/>
    </w:rPr>
  </w:style>
  <w:style w:type="paragraph" w:customStyle="1" w:styleId="25">
    <w:name w:val="Стиль2"/>
    <w:basedOn w:val="12"/>
    <w:link w:val="26"/>
    <w:rsid w:val="00A552E2"/>
    <w:pPr>
      <w:spacing w:line="240" w:lineRule="auto"/>
    </w:pPr>
    <w:rPr>
      <w:spacing w:val="0"/>
    </w:rPr>
  </w:style>
  <w:style w:type="character" w:customStyle="1" w:styleId="26">
    <w:name w:val="Стиль2 Знак"/>
    <w:link w:val="25"/>
    <w:locked/>
    <w:rsid w:val="00A552E2"/>
    <w:rPr>
      <w:rFonts w:ascii="Times New Roman" w:eastAsia="Times New Roman" w:hAnsi="Times New Roman" w:cs="Times New Roman"/>
      <w:color w:val="000000"/>
      <w:sz w:val="28"/>
      <w:szCs w:val="28"/>
      <w:lang w:eastAsia="ru-RU"/>
    </w:rPr>
  </w:style>
  <w:style w:type="paragraph" w:customStyle="1" w:styleId="af">
    <w:name w:val="_текст"/>
    <w:basedOn w:val="a"/>
    <w:link w:val="af0"/>
    <w:qFormat/>
    <w:rsid w:val="00A552E2"/>
    <w:pPr>
      <w:keepLines/>
      <w:widowControl/>
      <w:autoSpaceDE/>
      <w:autoSpaceDN/>
      <w:adjustRightInd/>
      <w:ind w:left="284" w:right="284" w:firstLine="851"/>
      <w:contextualSpacing/>
      <w:jc w:val="both"/>
    </w:pPr>
    <w:rPr>
      <w:sz w:val="24"/>
    </w:rPr>
  </w:style>
  <w:style w:type="character" w:customStyle="1" w:styleId="af0">
    <w:name w:val="_текст Знак"/>
    <w:link w:val="af"/>
    <w:rsid w:val="00A552E2"/>
    <w:rPr>
      <w:rFonts w:ascii="Times New Roman" w:eastAsia="Times New Roman" w:hAnsi="Times New Roman" w:cs="Times New Roman"/>
      <w:sz w:val="24"/>
      <w:szCs w:val="20"/>
      <w:lang w:eastAsia="ru-RU"/>
    </w:rPr>
  </w:style>
  <w:style w:type="paragraph" w:customStyle="1" w:styleId="120">
    <w:name w:val="абзац 12"/>
    <w:basedOn w:val="a"/>
    <w:link w:val="121"/>
    <w:rsid w:val="00A552E2"/>
    <w:pPr>
      <w:widowControl/>
      <w:suppressAutoHyphens/>
      <w:overflowPunct w:val="0"/>
      <w:autoSpaceDN/>
      <w:adjustRightInd/>
      <w:spacing w:before="120" w:after="120" w:line="360" w:lineRule="auto"/>
      <w:ind w:firstLine="709"/>
      <w:jc w:val="both"/>
    </w:pPr>
    <w:rPr>
      <w:sz w:val="24"/>
      <w:lang w:eastAsia="ar-SA"/>
    </w:rPr>
  </w:style>
  <w:style w:type="character" w:customStyle="1" w:styleId="121">
    <w:name w:val="абзац 12 Знак1"/>
    <w:link w:val="120"/>
    <w:rsid w:val="00A552E2"/>
    <w:rPr>
      <w:rFonts w:ascii="Times New Roman" w:eastAsia="Times New Roman" w:hAnsi="Times New Roman" w:cs="Times New Roman"/>
      <w:sz w:val="24"/>
      <w:szCs w:val="20"/>
      <w:lang w:eastAsia="ar-SA"/>
    </w:rPr>
  </w:style>
  <w:style w:type="paragraph" w:styleId="34">
    <w:name w:val="Body Text Indent 3"/>
    <w:basedOn w:val="a"/>
    <w:link w:val="35"/>
    <w:rsid w:val="00A552E2"/>
    <w:pPr>
      <w:widowControl/>
      <w:autoSpaceDE/>
      <w:autoSpaceDN/>
      <w:adjustRightInd/>
      <w:spacing w:after="120"/>
      <w:ind w:left="283"/>
    </w:pPr>
    <w:rPr>
      <w:sz w:val="16"/>
      <w:szCs w:val="16"/>
    </w:rPr>
  </w:style>
  <w:style w:type="character" w:customStyle="1" w:styleId="35">
    <w:name w:val="Основной текст с отступом 3 Знак"/>
    <w:basedOn w:val="a0"/>
    <w:link w:val="34"/>
    <w:rsid w:val="00A552E2"/>
    <w:rPr>
      <w:rFonts w:ascii="Times New Roman" w:eastAsia="Times New Roman" w:hAnsi="Times New Roman" w:cs="Times New Roman"/>
      <w:sz w:val="16"/>
      <w:szCs w:val="16"/>
      <w:lang w:eastAsia="ru-RU"/>
    </w:rPr>
  </w:style>
  <w:style w:type="paragraph" w:customStyle="1" w:styleId="Style2">
    <w:name w:val="Style2"/>
    <w:basedOn w:val="a"/>
    <w:rsid w:val="00A552E2"/>
    <w:rPr>
      <w:sz w:val="24"/>
      <w:szCs w:val="24"/>
    </w:rPr>
  </w:style>
  <w:style w:type="paragraph" w:styleId="af1">
    <w:name w:val="Block Text"/>
    <w:aliases w:val="Знак Знак Знак,Знак Знак"/>
    <w:basedOn w:val="a"/>
    <w:rsid w:val="00A552E2"/>
    <w:pPr>
      <w:widowControl/>
      <w:autoSpaceDE/>
      <w:autoSpaceDN/>
      <w:adjustRightInd/>
      <w:ind w:left="284" w:right="284" w:firstLine="851"/>
      <w:jc w:val="both"/>
    </w:pPr>
    <w:rPr>
      <w:rFonts w:ascii="Arial" w:hAnsi="Arial"/>
      <w:sz w:val="28"/>
      <w:szCs w:val="24"/>
    </w:rPr>
  </w:style>
  <w:style w:type="character" w:styleId="af2">
    <w:name w:val="page number"/>
    <w:basedOn w:val="a0"/>
    <w:rsid w:val="00A552E2"/>
  </w:style>
  <w:style w:type="character" w:customStyle="1" w:styleId="FontStyle29">
    <w:name w:val="Font Style29"/>
    <w:rsid w:val="00A552E2"/>
    <w:rPr>
      <w:rFonts w:ascii="Times New Roman" w:hAnsi="Times New Roman" w:cs="Times New Roman" w:hint="default"/>
      <w:sz w:val="18"/>
      <w:szCs w:val="18"/>
    </w:rPr>
  </w:style>
  <w:style w:type="character" w:customStyle="1" w:styleId="FontStyle25">
    <w:name w:val="Font Style25"/>
    <w:rsid w:val="00A552E2"/>
    <w:rPr>
      <w:rFonts w:ascii="Times New Roman" w:hAnsi="Times New Roman" w:cs="Times New Roman" w:hint="default"/>
      <w:sz w:val="18"/>
      <w:szCs w:val="18"/>
    </w:rPr>
  </w:style>
  <w:style w:type="paragraph" w:styleId="36">
    <w:name w:val="Body Text 3"/>
    <w:basedOn w:val="a"/>
    <w:link w:val="37"/>
    <w:rsid w:val="00A552E2"/>
    <w:pPr>
      <w:widowControl/>
      <w:autoSpaceDE/>
      <w:autoSpaceDN/>
      <w:adjustRightInd/>
      <w:spacing w:after="120"/>
    </w:pPr>
    <w:rPr>
      <w:sz w:val="16"/>
      <w:szCs w:val="16"/>
    </w:rPr>
  </w:style>
  <w:style w:type="character" w:customStyle="1" w:styleId="37">
    <w:name w:val="Основной текст 3 Знак"/>
    <w:basedOn w:val="a0"/>
    <w:link w:val="36"/>
    <w:rsid w:val="00A552E2"/>
    <w:rPr>
      <w:rFonts w:ascii="Times New Roman" w:eastAsia="Times New Roman" w:hAnsi="Times New Roman" w:cs="Times New Roman"/>
      <w:sz w:val="16"/>
      <w:szCs w:val="16"/>
      <w:lang w:eastAsia="ru-RU"/>
    </w:rPr>
  </w:style>
  <w:style w:type="paragraph" w:customStyle="1" w:styleId="af3">
    <w:name w:val="Знак Знак Знак Знак"/>
    <w:basedOn w:val="a"/>
    <w:rsid w:val="00A552E2"/>
    <w:pPr>
      <w:keepLines/>
      <w:widowControl/>
      <w:autoSpaceDE/>
      <w:autoSpaceDN/>
      <w:adjustRightInd/>
      <w:spacing w:after="160" w:line="240" w:lineRule="exact"/>
    </w:pPr>
    <w:rPr>
      <w:rFonts w:ascii="Verdana" w:eastAsia="MS Mincho" w:hAnsi="Verdana" w:cs="Franklin Gothic Book"/>
      <w:lang w:val="en-US" w:eastAsia="en-US"/>
    </w:rPr>
  </w:style>
  <w:style w:type="paragraph" w:styleId="27">
    <w:name w:val="Body Text Indent 2"/>
    <w:basedOn w:val="a"/>
    <w:link w:val="28"/>
    <w:rsid w:val="00A552E2"/>
    <w:pPr>
      <w:widowControl/>
      <w:autoSpaceDE/>
      <w:autoSpaceDN/>
      <w:adjustRightInd/>
      <w:spacing w:after="120" w:line="480" w:lineRule="auto"/>
      <w:ind w:left="283"/>
    </w:pPr>
    <w:rPr>
      <w:sz w:val="24"/>
      <w:szCs w:val="24"/>
    </w:rPr>
  </w:style>
  <w:style w:type="character" w:customStyle="1" w:styleId="28">
    <w:name w:val="Основной текст с отступом 2 Знак"/>
    <w:basedOn w:val="a0"/>
    <w:link w:val="27"/>
    <w:rsid w:val="00A552E2"/>
    <w:rPr>
      <w:rFonts w:ascii="Times New Roman" w:eastAsia="Times New Roman" w:hAnsi="Times New Roman" w:cs="Times New Roman"/>
      <w:sz w:val="24"/>
      <w:szCs w:val="24"/>
      <w:lang w:eastAsia="ru-RU"/>
    </w:rPr>
  </w:style>
  <w:style w:type="paragraph" w:styleId="af4">
    <w:name w:val="List Paragraph"/>
    <w:basedOn w:val="a"/>
    <w:uiPriority w:val="34"/>
    <w:qFormat/>
    <w:rsid w:val="00A552E2"/>
    <w:pPr>
      <w:suppressAutoHyphens/>
      <w:autoSpaceDN/>
      <w:adjustRightInd/>
      <w:ind w:left="708"/>
    </w:pPr>
    <w:rPr>
      <w:lang w:eastAsia="ar-SA"/>
    </w:rPr>
  </w:style>
  <w:style w:type="paragraph" w:styleId="af5">
    <w:name w:val="Plain Text"/>
    <w:basedOn w:val="a"/>
    <w:link w:val="af6"/>
    <w:rsid w:val="00A552E2"/>
    <w:pPr>
      <w:widowControl/>
      <w:autoSpaceDE/>
      <w:autoSpaceDN/>
      <w:adjustRightInd/>
    </w:pPr>
    <w:rPr>
      <w:rFonts w:ascii="Courier New" w:hAnsi="Courier New"/>
    </w:rPr>
  </w:style>
  <w:style w:type="character" w:customStyle="1" w:styleId="af6">
    <w:name w:val="Текст Знак"/>
    <w:basedOn w:val="a0"/>
    <w:link w:val="af5"/>
    <w:rsid w:val="00A552E2"/>
    <w:rPr>
      <w:rFonts w:ascii="Courier New" w:eastAsia="Times New Roman" w:hAnsi="Courier New" w:cs="Times New Roman"/>
      <w:sz w:val="20"/>
      <w:szCs w:val="20"/>
      <w:lang w:eastAsia="ru-RU"/>
    </w:rPr>
  </w:style>
  <w:style w:type="paragraph" w:customStyle="1" w:styleId="OTCHET00">
    <w:name w:val="OTCHET_00"/>
    <w:basedOn w:val="21"/>
    <w:rsid w:val="00A552E2"/>
    <w:pPr>
      <w:numPr>
        <w:numId w:val="0"/>
      </w:numPr>
      <w:tabs>
        <w:tab w:val="left" w:pos="720"/>
        <w:tab w:val="left" w:pos="3402"/>
      </w:tabs>
      <w:spacing w:line="360" w:lineRule="auto"/>
      <w:jc w:val="both"/>
    </w:pPr>
    <w:rPr>
      <w:szCs w:val="20"/>
      <w:lang w:val="en-US"/>
    </w:rPr>
  </w:style>
  <w:style w:type="paragraph" w:styleId="21">
    <w:name w:val="List Number 2"/>
    <w:basedOn w:val="a"/>
    <w:rsid w:val="00A552E2"/>
    <w:pPr>
      <w:widowControl/>
      <w:numPr>
        <w:numId w:val="1"/>
      </w:numPr>
      <w:autoSpaceDE/>
      <w:autoSpaceDN/>
      <w:adjustRightInd/>
    </w:pPr>
    <w:rPr>
      <w:sz w:val="24"/>
      <w:szCs w:val="24"/>
    </w:rPr>
  </w:style>
  <w:style w:type="paragraph" w:styleId="29">
    <w:name w:val="Body Text 2"/>
    <w:basedOn w:val="a"/>
    <w:link w:val="2a"/>
    <w:rsid w:val="00A552E2"/>
    <w:pPr>
      <w:widowControl/>
      <w:autoSpaceDE/>
      <w:autoSpaceDN/>
      <w:adjustRightInd/>
      <w:spacing w:after="120" w:line="480" w:lineRule="auto"/>
    </w:pPr>
    <w:rPr>
      <w:sz w:val="24"/>
      <w:szCs w:val="24"/>
    </w:rPr>
  </w:style>
  <w:style w:type="character" w:customStyle="1" w:styleId="2a">
    <w:name w:val="Основной текст 2 Знак"/>
    <w:basedOn w:val="a0"/>
    <w:link w:val="29"/>
    <w:rsid w:val="00A552E2"/>
    <w:rPr>
      <w:rFonts w:ascii="Times New Roman" w:eastAsia="Times New Roman" w:hAnsi="Times New Roman" w:cs="Times New Roman"/>
      <w:sz w:val="24"/>
      <w:szCs w:val="24"/>
      <w:lang w:eastAsia="ru-RU"/>
    </w:rPr>
  </w:style>
  <w:style w:type="paragraph" w:styleId="af7">
    <w:name w:val="Subtitle"/>
    <w:basedOn w:val="a"/>
    <w:link w:val="af8"/>
    <w:qFormat/>
    <w:rsid w:val="00A552E2"/>
    <w:pPr>
      <w:widowControl/>
      <w:autoSpaceDE/>
      <w:autoSpaceDN/>
      <w:adjustRightInd/>
    </w:pPr>
    <w:rPr>
      <w:sz w:val="28"/>
    </w:rPr>
  </w:style>
  <w:style w:type="character" w:customStyle="1" w:styleId="af8">
    <w:name w:val="Подзаголовок Знак"/>
    <w:basedOn w:val="a0"/>
    <w:link w:val="af7"/>
    <w:rsid w:val="00A552E2"/>
    <w:rPr>
      <w:rFonts w:ascii="Times New Roman" w:eastAsia="Times New Roman" w:hAnsi="Times New Roman" w:cs="Times New Roman"/>
      <w:sz w:val="28"/>
      <w:szCs w:val="20"/>
      <w:lang w:eastAsia="ru-RU"/>
    </w:rPr>
  </w:style>
  <w:style w:type="character" w:customStyle="1" w:styleId="13">
    <w:name w:val="Знак Знак Знак Знак1"/>
    <w:locked/>
    <w:rsid w:val="00A552E2"/>
    <w:rPr>
      <w:sz w:val="32"/>
      <w:lang w:val="ru-RU" w:eastAsia="ru-RU" w:bidi="ar-SA"/>
    </w:rPr>
  </w:style>
  <w:style w:type="paragraph" w:styleId="af9">
    <w:name w:val="Title"/>
    <w:aliases w:val="Çàãîëîâîê,Caaieiaie"/>
    <w:basedOn w:val="a"/>
    <w:link w:val="afa"/>
    <w:qFormat/>
    <w:rsid w:val="00A552E2"/>
    <w:pPr>
      <w:widowControl/>
      <w:autoSpaceDE/>
      <w:autoSpaceDN/>
      <w:adjustRightInd/>
      <w:spacing w:line="360" w:lineRule="auto"/>
      <w:jc w:val="center"/>
    </w:pPr>
    <w:rPr>
      <w:b/>
      <w:sz w:val="24"/>
    </w:rPr>
  </w:style>
  <w:style w:type="character" w:customStyle="1" w:styleId="afa">
    <w:name w:val="Название Знак"/>
    <w:aliases w:val="Çàãîëîâîê Знак,Caaieiaie Знак"/>
    <w:basedOn w:val="a0"/>
    <w:link w:val="af9"/>
    <w:rsid w:val="00A552E2"/>
    <w:rPr>
      <w:rFonts w:ascii="Times New Roman" w:eastAsia="Times New Roman" w:hAnsi="Times New Roman" w:cs="Times New Roman"/>
      <w:b/>
      <w:sz w:val="24"/>
      <w:szCs w:val="20"/>
      <w:lang w:eastAsia="ru-RU"/>
    </w:rPr>
  </w:style>
  <w:style w:type="paragraph" w:customStyle="1" w:styleId="20">
    <w:name w:val="Список бюл.2"/>
    <w:basedOn w:val="2"/>
    <w:rsid w:val="00A552E2"/>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A552E2"/>
    <w:pPr>
      <w:widowControl/>
      <w:numPr>
        <w:numId w:val="5"/>
      </w:numPr>
      <w:autoSpaceDE/>
      <w:autoSpaceDN/>
      <w:adjustRightInd/>
    </w:pPr>
    <w:rPr>
      <w:sz w:val="24"/>
      <w:szCs w:val="24"/>
    </w:rPr>
  </w:style>
  <w:style w:type="paragraph" w:customStyle="1" w:styleId="30">
    <w:name w:val="Список бюл.3"/>
    <w:basedOn w:val="20"/>
    <w:rsid w:val="00A552E2"/>
    <w:pPr>
      <w:numPr>
        <w:numId w:val="2"/>
      </w:numPr>
      <w:tabs>
        <w:tab w:val="clear" w:pos="2138"/>
        <w:tab w:val="num" w:pos="1440"/>
      </w:tabs>
      <w:ind w:left="1134" w:firstLine="0"/>
    </w:pPr>
  </w:style>
  <w:style w:type="paragraph" w:styleId="41">
    <w:name w:val="List Bullet 4"/>
    <w:basedOn w:val="3"/>
    <w:autoRedefine/>
    <w:rsid w:val="00A552E2"/>
    <w:pPr>
      <w:numPr>
        <w:numId w:val="0"/>
      </w:numPr>
      <w:tabs>
        <w:tab w:val="left" w:pos="714"/>
        <w:tab w:val="left" w:pos="1072"/>
        <w:tab w:val="left" w:pos="1429"/>
      </w:tabs>
      <w:ind w:left="1429" w:hanging="357"/>
    </w:pPr>
    <w:rPr>
      <w:sz w:val="26"/>
    </w:rPr>
  </w:style>
  <w:style w:type="paragraph" w:styleId="3">
    <w:name w:val="List Bullet 3"/>
    <w:basedOn w:val="a"/>
    <w:autoRedefine/>
    <w:rsid w:val="00A552E2"/>
    <w:pPr>
      <w:widowControl/>
      <w:numPr>
        <w:numId w:val="6"/>
      </w:numPr>
      <w:autoSpaceDE/>
      <w:autoSpaceDN/>
      <w:adjustRightInd/>
    </w:pPr>
    <w:rPr>
      <w:sz w:val="24"/>
      <w:szCs w:val="24"/>
    </w:rPr>
  </w:style>
  <w:style w:type="paragraph" w:styleId="afb">
    <w:name w:val="Date"/>
    <w:basedOn w:val="a"/>
    <w:next w:val="a"/>
    <w:link w:val="afc"/>
    <w:rsid w:val="00A552E2"/>
    <w:pPr>
      <w:widowControl/>
      <w:autoSpaceDE/>
      <w:autoSpaceDN/>
      <w:adjustRightInd/>
      <w:spacing w:after="120"/>
      <w:jc w:val="both"/>
    </w:pPr>
    <w:rPr>
      <w:sz w:val="24"/>
      <w:szCs w:val="24"/>
    </w:rPr>
  </w:style>
  <w:style w:type="character" w:customStyle="1" w:styleId="afc">
    <w:name w:val="Дата Знак"/>
    <w:basedOn w:val="a0"/>
    <w:link w:val="afb"/>
    <w:rsid w:val="00A552E2"/>
    <w:rPr>
      <w:rFonts w:ascii="Times New Roman" w:eastAsia="Times New Roman" w:hAnsi="Times New Roman" w:cs="Times New Roman"/>
      <w:sz w:val="24"/>
      <w:szCs w:val="24"/>
      <w:lang w:eastAsia="ru-RU"/>
    </w:rPr>
  </w:style>
  <w:style w:type="paragraph" w:customStyle="1" w:styleId="afd">
    <w:name w:val="Номер таблицы"/>
    <w:basedOn w:val="a9"/>
    <w:next w:val="afe"/>
    <w:rsid w:val="00A552E2"/>
    <w:pPr>
      <w:keepNext/>
      <w:keepLines/>
      <w:widowControl/>
      <w:shd w:val="clear" w:color="auto" w:fill="auto"/>
      <w:tabs>
        <w:tab w:val="left" w:pos="1843"/>
      </w:tabs>
      <w:autoSpaceDE/>
      <w:autoSpaceDN/>
      <w:adjustRightInd/>
      <w:spacing w:before="120"/>
      <w:ind w:left="1843" w:hanging="1843"/>
      <w:jc w:val="left"/>
    </w:pPr>
    <w:rPr>
      <w:b/>
      <w:color w:val="auto"/>
      <w:sz w:val="26"/>
      <w:szCs w:val="24"/>
    </w:rPr>
  </w:style>
  <w:style w:type="paragraph" w:customStyle="1" w:styleId="afe">
    <w:name w:val="Основной текст таблицы"/>
    <w:basedOn w:val="a9"/>
    <w:rsid w:val="00A552E2"/>
    <w:pPr>
      <w:widowControl/>
      <w:shd w:val="clear" w:color="auto" w:fill="auto"/>
      <w:autoSpaceDE/>
      <w:autoSpaceDN/>
      <w:adjustRightInd/>
      <w:spacing w:before="40" w:after="40"/>
      <w:jc w:val="center"/>
    </w:pPr>
    <w:rPr>
      <w:color w:val="auto"/>
      <w:sz w:val="24"/>
      <w:szCs w:val="24"/>
    </w:rPr>
  </w:style>
  <w:style w:type="paragraph" w:customStyle="1" w:styleId="aff">
    <w:name w:val="Заголовок таблицы"/>
    <w:basedOn w:val="afd"/>
    <w:next w:val="afe"/>
    <w:rsid w:val="00A552E2"/>
  </w:style>
  <w:style w:type="paragraph" w:styleId="HTML">
    <w:name w:val="HTML Preformatted"/>
    <w:basedOn w:val="a"/>
    <w:link w:val="HTML0"/>
    <w:rsid w:val="00A552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12" w:lineRule="auto"/>
      <w:jc w:val="both"/>
    </w:pPr>
    <w:rPr>
      <w:rFonts w:ascii="Arial" w:hAnsi="Arial"/>
      <w:color w:val="202020"/>
    </w:rPr>
  </w:style>
  <w:style w:type="character" w:customStyle="1" w:styleId="HTML0">
    <w:name w:val="Стандартный HTML Знак"/>
    <w:basedOn w:val="a0"/>
    <w:link w:val="HTML"/>
    <w:rsid w:val="00A552E2"/>
    <w:rPr>
      <w:rFonts w:ascii="Arial" w:eastAsia="Times New Roman" w:hAnsi="Arial" w:cs="Times New Roman"/>
      <w:color w:val="202020"/>
      <w:sz w:val="20"/>
      <w:szCs w:val="20"/>
      <w:lang w:eastAsia="ru-RU"/>
    </w:rPr>
  </w:style>
  <w:style w:type="paragraph" w:customStyle="1" w:styleId="aff0">
    <w:name w:val="Современный"/>
    <w:rsid w:val="00A552E2"/>
    <w:pPr>
      <w:spacing w:after="0" w:line="240" w:lineRule="auto"/>
      <w:jc w:val="center"/>
    </w:pPr>
    <w:rPr>
      <w:rFonts w:ascii="Times New Roman" w:eastAsia="Times New Roman" w:hAnsi="Times New Roman" w:cs="Times New Roman"/>
      <w:b/>
      <w:sz w:val="24"/>
      <w:szCs w:val="20"/>
      <w:lang w:eastAsia="ja-JP"/>
    </w:rPr>
  </w:style>
  <w:style w:type="table" w:styleId="aff1">
    <w:name w:val="Table Grid"/>
    <w:basedOn w:val="a1"/>
    <w:rsid w:val="00C71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C6DB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nformat">
    <w:name w:val="ConsNonformat"/>
    <w:rsid w:val="00125FE5"/>
    <w:pPr>
      <w:widowControl w:val="0"/>
      <w:snapToGrid w:val="0"/>
      <w:spacing w:after="0" w:line="240" w:lineRule="auto"/>
      <w:ind w:right="19772"/>
    </w:pPr>
    <w:rPr>
      <w:rFonts w:ascii="Courier New" w:eastAsia="Times New Roman" w:hAnsi="Courier New" w:cs="Times New Roman"/>
      <w:sz w:val="20"/>
      <w:szCs w:val="20"/>
      <w:lang w:eastAsia="ru-RU"/>
    </w:rPr>
  </w:style>
  <w:style w:type="paragraph" w:customStyle="1" w:styleId="ConsNormal">
    <w:name w:val="ConsNormal"/>
    <w:rsid w:val="00125FE5"/>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4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Caaieiaie aei?ac,çàãîëîâîê 1,caaieiaie 1"/>
    <w:basedOn w:val="a"/>
    <w:next w:val="a"/>
    <w:link w:val="10"/>
    <w:qFormat/>
    <w:rsid w:val="00A552E2"/>
    <w:pPr>
      <w:keepNext/>
      <w:widowControl/>
      <w:autoSpaceDE/>
      <w:autoSpaceDN/>
      <w:adjustRightInd/>
      <w:jc w:val="center"/>
      <w:outlineLvl w:val="0"/>
    </w:pPr>
    <w:rPr>
      <w:b/>
      <w:szCs w:val="24"/>
    </w:rPr>
  </w:style>
  <w:style w:type="paragraph" w:styleId="22">
    <w:name w:val="heading 2"/>
    <w:basedOn w:val="a"/>
    <w:next w:val="a"/>
    <w:link w:val="23"/>
    <w:qFormat/>
    <w:rsid w:val="00A552E2"/>
    <w:pPr>
      <w:keepNext/>
      <w:widowControl/>
      <w:autoSpaceDE/>
      <w:autoSpaceDN/>
      <w:adjustRightInd/>
      <w:spacing w:before="240" w:after="60"/>
      <w:outlineLvl w:val="1"/>
    </w:pPr>
    <w:rPr>
      <w:rFonts w:ascii="Arial" w:hAnsi="Arial"/>
      <w:b/>
      <w:bCs/>
      <w:i/>
      <w:iCs/>
      <w:sz w:val="28"/>
      <w:szCs w:val="28"/>
    </w:rPr>
  </w:style>
  <w:style w:type="paragraph" w:styleId="31">
    <w:name w:val="heading 3"/>
    <w:basedOn w:val="a"/>
    <w:next w:val="a"/>
    <w:link w:val="32"/>
    <w:qFormat/>
    <w:rsid w:val="00A552E2"/>
    <w:pPr>
      <w:keepNext/>
      <w:widowControl/>
      <w:autoSpaceDE/>
      <w:autoSpaceDN/>
      <w:adjustRightInd/>
      <w:spacing w:before="240" w:after="60"/>
      <w:outlineLvl w:val="2"/>
    </w:pPr>
    <w:rPr>
      <w:rFonts w:ascii="Arial" w:hAnsi="Arial"/>
      <w:b/>
      <w:bCs/>
      <w:sz w:val="26"/>
      <w:szCs w:val="26"/>
    </w:rPr>
  </w:style>
  <w:style w:type="paragraph" w:styleId="4">
    <w:name w:val="heading 4"/>
    <w:aliases w:val="OG Heading 4"/>
    <w:basedOn w:val="a"/>
    <w:next w:val="a"/>
    <w:link w:val="40"/>
    <w:qFormat/>
    <w:rsid w:val="00A552E2"/>
    <w:pPr>
      <w:keepNext/>
      <w:widowControl/>
      <w:autoSpaceDE/>
      <w:autoSpaceDN/>
      <w:adjustRightInd/>
      <w:jc w:val="center"/>
      <w:outlineLvl w:val="3"/>
    </w:pPr>
    <w:rPr>
      <w:sz w:val="24"/>
      <w:szCs w:val="24"/>
    </w:rPr>
  </w:style>
  <w:style w:type="paragraph" w:styleId="5">
    <w:name w:val="heading 5"/>
    <w:aliases w:val="OG Appendix"/>
    <w:basedOn w:val="a"/>
    <w:next w:val="a"/>
    <w:link w:val="50"/>
    <w:qFormat/>
    <w:rsid w:val="00A552E2"/>
    <w:pPr>
      <w:keepNext/>
      <w:widowControl/>
      <w:autoSpaceDE/>
      <w:autoSpaceDN/>
      <w:adjustRightInd/>
      <w:jc w:val="center"/>
      <w:outlineLvl w:val="4"/>
    </w:pPr>
    <w:rPr>
      <w:b/>
      <w:sz w:val="24"/>
      <w:szCs w:val="24"/>
    </w:rPr>
  </w:style>
  <w:style w:type="paragraph" w:styleId="6">
    <w:name w:val="heading 6"/>
    <w:aliases w:val="OG Distribution"/>
    <w:basedOn w:val="a"/>
    <w:next w:val="a"/>
    <w:link w:val="60"/>
    <w:qFormat/>
    <w:rsid w:val="00A552E2"/>
    <w:pPr>
      <w:keepNext/>
      <w:widowControl/>
      <w:autoSpaceDE/>
      <w:autoSpaceDN/>
      <w:adjustRightInd/>
      <w:jc w:val="center"/>
      <w:outlineLvl w:val="5"/>
    </w:pPr>
    <w:rPr>
      <w:b/>
      <w:i/>
      <w:color w:val="FF0000"/>
      <w:sz w:val="32"/>
      <w:szCs w:val="32"/>
    </w:rPr>
  </w:style>
  <w:style w:type="paragraph" w:styleId="7">
    <w:name w:val="heading 7"/>
    <w:basedOn w:val="a"/>
    <w:next w:val="a"/>
    <w:link w:val="70"/>
    <w:qFormat/>
    <w:rsid w:val="00A552E2"/>
    <w:pPr>
      <w:widowControl/>
      <w:autoSpaceDE/>
      <w:autoSpaceDN/>
      <w:adjustRightInd/>
      <w:spacing w:before="240" w:after="60"/>
      <w:outlineLvl w:val="6"/>
    </w:pPr>
    <w:rPr>
      <w:sz w:val="24"/>
      <w:szCs w:val="24"/>
    </w:rPr>
  </w:style>
  <w:style w:type="paragraph" w:styleId="8">
    <w:name w:val="heading 8"/>
    <w:basedOn w:val="a"/>
    <w:next w:val="a"/>
    <w:link w:val="80"/>
    <w:qFormat/>
    <w:rsid w:val="00A552E2"/>
    <w:pPr>
      <w:keepNext/>
      <w:widowControl/>
      <w:autoSpaceDE/>
      <w:autoSpaceDN/>
      <w:adjustRightInd/>
      <w:spacing w:line="360" w:lineRule="auto"/>
      <w:ind w:firstLine="708"/>
      <w:jc w:val="center"/>
      <w:outlineLvl w:val="7"/>
    </w:pPr>
    <w:rPr>
      <w:b/>
      <w:bCs/>
      <w:sz w:val="24"/>
      <w:szCs w:val="24"/>
    </w:rPr>
  </w:style>
  <w:style w:type="paragraph" w:styleId="9">
    <w:name w:val="heading 9"/>
    <w:basedOn w:val="a"/>
    <w:next w:val="a"/>
    <w:link w:val="90"/>
    <w:qFormat/>
    <w:rsid w:val="00A552E2"/>
    <w:pPr>
      <w:keepNext/>
      <w:widowControl/>
      <w:tabs>
        <w:tab w:val="left" w:pos="6006"/>
      </w:tabs>
      <w:autoSpaceDE/>
      <w:autoSpaceDN/>
      <w:adjustRightInd/>
      <w:spacing w:line="360" w:lineRule="auto"/>
      <w:jc w:val="center"/>
      <w:outlineLvl w:val="8"/>
    </w:pPr>
    <w:rPr>
      <w:b/>
      <w:bCs/>
      <w:color w:val="00808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aaieiaie aei?ac Знак,çàãîëîâîê 1 Знак,caaieiaie 1 Знак"/>
    <w:basedOn w:val="a0"/>
    <w:link w:val="1"/>
    <w:rsid w:val="00A552E2"/>
    <w:rPr>
      <w:rFonts w:ascii="Times New Roman" w:eastAsia="Times New Roman" w:hAnsi="Times New Roman" w:cs="Times New Roman"/>
      <w:b/>
      <w:sz w:val="20"/>
      <w:szCs w:val="24"/>
      <w:lang w:eastAsia="ru-RU"/>
    </w:rPr>
  </w:style>
  <w:style w:type="character" w:customStyle="1" w:styleId="23">
    <w:name w:val="Заголовок 2 Знак"/>
    <w:basedOn w:val="a0"/>
    <w:link w:val="22"/>
    <w:rsid w:val="00A552E2"/>
    <w:rPr>
      <w:rFonts w:ascii="Arial" w:eastAsia="Times New Roman" w:hAnsi="Arial" w:cs="Times New Roman"/>
      <w:b/>
      <w:bCs/>
      <w:i/>
      <w:iCs/>
      <w:sz w:val="28"/>
      <w:szCs w:val="28"/>
      <w:lang w:eastAsia="ru-RU"/>
    </w:rPr>
  </w:style>
  <w:style w:type="character" w:customStyle="1" w:styleId="32">
    <w:name w:val="Заголовок 3 Знак"/>
    <w:basedOn w:val="a0"/>
    <w:link w:val="31"/>
    <w:rsid w:val="00A552E2"/>
    <w:rPr>
      <w:rFonts w:ascii="Arial" w:eastAsia="Times New Roman" w:hAnsi="Arial" w:cs="Times New Roman"/>
      <w:b/>
      <w:bCs/>
      <w:sz w:val="26"/>
      <w:szCs w:val="26"/>
      <w:lang w:eastAsia="ru-RU"/>
    </w:rPr>
  </w:style>
  <w:style w:type="character" w:customStyle="1" w:styleId="40">
    <w:name w:val="Заголовок 4 Знак"/>
    <w:aliases w:val="OG Heading 4 Знак"/>
    <w:basedOn w:val="a0"/>
    <w:link w:val="4"/>
    <w:rsid w:val="00A552E2"/>
    <w:rPr>
      <w:rFonts w:ascii="Times New Roman" w:eastAsia="Times New Roman" w:hAnsi="Times New Roman" w:cs="Times New Roman"/>
      <w:sz w:val="24"/>
      <w:szCs w:val="24"/>
      <w:lang w:eastAsia="ru-RU"/>
    </w:rPr>
  </w:style>
  <w:style w:type="character" w:customStyle="1" w:styleId="50">
    <w:name w:val="Заголовок 5 Знак"/>
    <w:aliases w:val="OG Appendix Знак"/>
    <w:basedOn w:val="a0"/>
    <w:link w:val="5"/>
    <w:rsid w:val="00A552E2"/>
    <w:rPr>
      <w:rFonts w:ascii="Times New Roman" w:eastAsia="Times New Roman" w:hAnsi="Times New Roman" w:cs="Times New Roman"/>
      <w:b/>
      <w:sz w:val="24"/>
      <w:szCs w:val="24"/>
      <w:lang w:eastAsia="ru-RU"/>
    </w:rPr>
  </w:style>
  <w:style w:type="character" w:customStyle="1" w:styleId="60">
    <w:name w:val="Заголовок 6 Знак"/>
    <w:aliases w:val="OG Distribution Знак"/>
    <w:basedOn w:val="a0"/>
    <w:link w:val="6"/>
    <w:rsid w:val="00A552E2"/>
    <w:rPr>
      <w:rFonts w:ascii="Times New Roman" w:eastAsia="Times New Roman" w:hAnsi="Times New Roman" w:cs="Times New Roman"/>
      <w:b/>
      <w:i/>
      <w:color w:val="FF0000"/>
      <w:sz w:val="32"/>
      <w:szCs w:val="32"/>
      <w:lang w:eastAsia="ru-RU"/>
    </w:rPr>
  </w:style>
  <w:style w:type="character" w:customStyle="1" w:styleId="70">
    <w:name w:val="Заголовок 7 Знак"/>
    <w:basedOn w:val="a0"/>
    <w:link w:val="7"/>
    <w:rsid w:val="00A552E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552E2"/>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A552E2"/>
    <w:rPr>
      <w:rFonts w:ascii="Times New Roman" w:eastAsia="Times New Roman" w:hAnsi="Times New Roman" w:cs="Times New Roman"/>
      <w:b/>
      <w:bCs/>
      <w:color w:val="008080"/>
      <w:sz w:val="28"/>
      <w:szCs w:val="28"/>
      <w:lang w:eastAsia="ru-RU"/>
    </w:rPr>
  </w:style>
  <w:style w:type="paragraph" w:styleId="a3">
    <w:name w:val="No Spacing"/>
    <w:uiPriority w:val="1"/>
    <w:qFormat/>
    <w:rsid w:val="005B5473"/>
    <w:pPr>
      <w:spacing w:after="0" w:line="240" w:lineRule="auto"/>
    </w:pPr>
    <w:rPr>
      <w:rFonts w:ascii="Calibri" w:eastAsia="Times New Roman" w:hAnsi="Calibri" w:cs="Calibri"/>
      <w:lang w:eastAsia="ru-RU"/>
    </w:rPr>
  </w:style>
  <w:style w:type="paragraph" w:customStyle="1" w:styleId="NoSpacing1">
    <w:name w:val="No Spacing1"/>
    <w:uiPriority w:val="99"/>
    <w:rsid w:val="005B5473"/>
    <w:pPr>
      <w:spacing w:after="0" w:line="240" w:lineRule="auto"/>
    </w:pPr>
    <w:rPr>
      <w:rFonts w:ascii="Calibri" w:eastAsia="Times New Roman" w:hAnsi="Calibri" w:cs="Calibri"/>
      <w:lang w:eastAsia="ru-RU"/>
    </w:rPr>
  </w:style>
  <w:style w:type="paragraph" w:customStyle="1" w:styleId="11">
    <w:name w:val="Без интервала1"/>
    <w:rsid w:val="005B5473"/>
    <w:pPr>
      <w:spacing w:after="0" w:line="240" w:lineRule="auto"/>
    </w:pPr>
    <w:rPr>
      <w:rFonts w:ascii="Calibri" w:eastAsia="Calibri" w:hAnsi="Calibri" w:cs="Calibri"/>
      <w:lang w:eastAsia="ru-RU"/>
    </w:rPr>
  </w:style>
  <w:style w:type="paragraph" w:styleId="a4">
    <w:name w:val="Normal (Web)"/>
    <w:basedOn w:val="a"/>
    <w:unhideWhenUsed/>
    <w:rsid w:val="005B5473"/>
    <w:pPr>
      <w:widowControl/>
      <w:autoSpaceDE/>
      <w:autoSpaceDN/>
      <w:adjustRightInd/>
      <w:spacing w:after="170"/>
    </w:pPr>
    <w:rPr>
      <w:sz w:val="24"/>
      <w:szCs w:val="24"/>
    </w:rPr>
  </w:style>
  <w:style w:type="character" w:customStyle="1" w:styleId="blk3">
    <w:name w:val="blk3"/>
    <w:rsid w:val="005B5473"/>
    <w:rPr>
      <w:vanish w:val="0"/>
      <w:webHidden w:val="0"/>
      <w:specVanish w:val="0"/>
    </w:rPr>
  </w:style>
  <w:style w:type="paragraph" w:customStyle="1" w:styleId="TimesNewRoman">
    <w:name w:val="Обычный + Times New Roman"/>
    <w:aliases w:val="14 пт,По ширине,Первая строка:  1,25 см"/>
    <w:basedOn w:val="a"/>
    <w:rsid w:val="005B5473"/>
    <w:pPr>
      <w:widowControl/>
      <w:autoSpaceDE/>
      <w:autoSpaceDN/>
      <w:adjustRightInd/>
      <w:spacing w:after="200" w:line="276" w:lineRule="auto"/>
      <w:ind w:firstLine="709"/>
      <w:jc w:val="both"/>
    </w:pPr>
    <w:rPr>
      <w:sz w:val="28"/>
      <w:szCs w:val="28"/>
      <w:lang w:eastAsia="en-US"/>
    </w:rPr>
  </w:style>
  <w:style w:type="paragraph" w:styleId="a5">
    <w:name w:val="header"/>
    <w:basedOn w:val="a"/>
    <w:link w:val="a6"/>
    <w:uiPriority w:val="99"/>
    <w:unhideWhenUsed/>
    <w:rsid w:val="00954B1E"/>
    <w:pPr>
      <w:tabs>
        <w:tab w:val="center" w:pos="4677"/>
        <w:tab w:val="right" w:pos="9355"/>
      </w:tabs>
    </w:pPr>
  </w:style>
  <w:style w:type="character" w:customStyle="1" w:styleId="a6">
    <w:name w:val="Верхний колонтитул Знак"/>
    <w:basedOn w:val="a0"/>
    <w:link w:val="a5"/>
    <w:uiPriority w:val="99"/>
    <w:rsid w:val="00954B1E"/>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954B1E"/>
    <w:pPr>
      <w:tabs>
        <w:tab w:val="center" w:pos="4677"/>
        <w:tab w:val="right" w:pos="9355"/>
      </w:tabs>
    </w:pPr>
  </w:style>
  <w:style w:type="character" w:customStyle="1" w:styleId="a8">
    <w:name w:val="Нижний колонтитул Знак"/>
    <w:basedOn w:val="a0"/>
    <w:link w:val="a7"/>
    <w:uiPriority w:val="99"/>
    <w:rsid w:val="00954B1E"/>
    <w:rPr>
      <w:rFonts w:ascii="Times New Roman" w:eastAsia="Times New Roman" w:hAnsi="Times New Roman" w:cs="Times New Roman"/>
      <w:sz w:val="20"/>
      <w:szCs w:val="20"/>
      <w:lang w:eastAsia="ru-RU"/>
    </w:rPr>
  </w:style>
  <w:style w:type="paragraph" w:customStyle="1" w:styleId="24">
    <w:name w:val="Без интервала2"/>
    <w:rsid w:val="00DD6579"/>
    <w:pPr>
      <w:spacing w:after="0" w:line="240" w:lineRule="auto"/>
    </w:pPr>
    <w:rPr>
      <w:rFonts w:ascii="Calibri" w:eastAsia="Calibri" w:hAnsi="Calibri" w:cs="Calibri"/>
      <w:lang w:eastAsia="ru-RU"/>
    </w:rPr>
  </w:style>
  <w:style w:type="paragraph" w:customStyle="1" w:styleId="33">
    <w:name w:val="Без интервала3"/>
    <w:rsid w:val="00A22E48"/>
    <w:pPr>
      <w:spacing w:after="0" w:line="240" w:lineRule="auto"/>
    </w:pPr>
    <w:rPr>
      <w:rFonts w:ascii="Calibri" w:eastAsia="Calibri" w:hAnsi="Calibri" w:cs="Calibri"/>
      <w:lang w:eastAsia="ru-RU"/>
    </w:rPr>
  </w:style>
  <w:style w:type="paragraph" w:styleId="a9">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a"/>
    <w:unhideWhenUsed/>
    <w:rsid w:val="00E936F4"/>
    <w:pPr>
      <w:shd w:val="clear" w:color="auto" w:fill="FFFFFF"/>
      <w:jc w:val="both"/>
    </w:pPr>
    <w:rPr>
      <w:color w:val="000000"/>
      <w:sz w:val="28"/>
      <w:szCs w:val="28"/>
    </w:rPr>
  </w:style>
  <w:style w:type="character" w:customStyle="1" w:styleId="aa">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basedOn w:val="a0"/>
    <w:link w:val="a9"/>
    <w:rsid w:val="00E936F4"/>
    <w:rPr>
      <w:rFonts w:ascii="Times New Roman" w:eastAsia="Times New Roman" w:hAnsi="Times New Roman" w:cs="Times New Roman"/>
      <w:color w:val="000000"/>
      <w:sz w:val="28"/>
      <w:szCs w:val="28"/>
      <w:shd w:val="clear" w:color="auto" w:fill="FFFFFF"/>
      <w:lang w:eastAsia="ru-RU"/>
    </w:rPr>
  </w:style>
  <w:style w:type="paragraph" w:styleId="ab">
    <w:name w:val="Balloon Text"/>
    <w:basedOn w:val="a"/>
    <w:link w:val="ac"/>
    <w:unhideWhenUsed/>
    <w:rsid w:val="00F85012"/>
    <w:rPr>
      <w:rFonts w:ascii="Tahoma" w:hAnsi="Tahoma" w:cs="Tahoma"/>
      <w:sz w:val="16"/>
      <w:szCs w:val="16"/>
    </w:rPr>
  </w:style>
  <w:style w:type="character" w:customStyle="1" w:styleId="ac">
    <w:name w:val="Текст выноски Знак"/>
    <w:basedOn w:val="a0"/>
    <w:link w:val="ab"/>
    <w:rsid w:val="00F85012"/>
    <w:rPr>
      <w:rFonts w:ascii="Tahoma" w:eastAsia="Times New Roman" w:hAnsi="Tahoma" w:cs="Tahoma"/>
      <w:sz w:val="16"/>
      <w:szCs w:val="16"/>
      <w:lang w:eastAsia="ru-RU"/>
    </w:rPr>
  </w:style>
  <w:style w:type="paragraph" w:styleId="ad">
    <w:name w:val="Body Text Indent"/>
    <w:aliases w:val="Основной текст 1,Нумерованный список !!,Основной текст с отступом2,Надин стиль"/>
    <w:basedOn w:val="a"/>
    <w:link w:val="ae"/>
    <w:unhideWhenUsed/>
    <w:rsid w:val="00A552E2"/>
    <w:pPr>
      <w:spacing w:after="120"/>
      <w:ind w:left="283"/>
    </w:pPr>
  </w:style>
  <w:style w:type="character" w:customStyle="1" w:styleId="ae">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d"/>
    <w:rsid w:val="00A552E2"/>
    <w:rPr>
      <w:rFonts w:ascii="Times New Roman" w:eastAsia="Times New Roman" w:hAnsi="Times New Roman" w:cs="Times New Roman"/>
      <w:sz w:val="20"/>
      <w:szCs w:val="20"/>
      <w:lang w:eastAsia="ru-RU"/>
    </w:rPr>
  </w:style>
  <w:style w:type="paragraph" w:customStyle="1" w:styleId="12">
    <w:name w:val="Стиль1"/>
    <w:basedOn w:val="a"/>
    <w:rsid w:val="00A552E2"/>
    <w:pPr>
      <w:widowControl/>
      <w:autoSpaceDE/>
      <w:autoSpaceDN/>
      <w:adjustRightInd/>
      <w:spacing w:line="360" w:lineRule="auto"/>
      <w:ind w:firstLine="709"/>
      <w:jc w:val="both"/>
    </w:pPr>
    <w:rPr>
      <w:color w:val="000000"/>
      <w:spacing w:val="-2"/>
      <w:sz w:val="28"/>
      <w:szCs w:val="28"/>
    </w:rPr>
  </w:style>
  <w:style w:type="paragraph" w:customStyle="1" w:styleId="25">
    <w:name w:val="Стиль2"/>
    <w:basedOn w:val="12"/>
    <w:link w:val="26"/>
    <w:rsid w:val="00A552E2"/>
    <w:pPr>
      <w:spacing w:line="240" w:lineRule="auto"/>
    </w:pPr>
    <w:rPr>
      <w:spacing w:val="0"/>
    </w:rPr>
  </w:style>
  <w:style w:type="character" w:customStyle="1" w:styleId="26">
    <w:name w:val="Стиль2 Знак"/>
    <w:link w:val="25"/>
    <w:locked/>
    <w:rsid w:val="00A552E2"/>
    <w:rPr>
      <w:rFonts w:ascii="Times New Roman" w:eastAsia="Times New Roman" w:hAnsi="Times New Roman" w:cs="Times New Roman"/>
      <w:color w:val="000000"/>
      <w:sz w:val="28"/>
      <w:szCs w:val="28"/>
      <w:lang w:eastAsia="ru-RU"/>
    </w:rPr>
  </w:style>
  <w:style w:type="paragraph" w:customStyle="1" w:styleId="af">
    <w:name w:val="_текст"/>
    <w:basedOn w:val="a"/>
    <w:link w:val="af0"/>
    <w:qFormat/>
    <w:rsid w:val="00A552E2"/>
    <w:pPr>
      <w:keepLines/>
      <w:widowControl/>
      <w:autoSpaceDE/>
      <w:autoSpaceDN/>
      <w:adjustRightInd/>
      <w:ind w:left="284" w:right="284" w:firstLine="851"/>
      <w:contextualSpacing/>
      <w:jc w:val="both"/>
    </w:pPr>
    <w:rPr>
      <w:sz w:val="24"/>
    </w:rPr>
  </w:style>
  <w:style w:type="character" w:customStyle="1" w:styleId="af0">
    <w:name w:val="_текст Знак"/>
    <w:link w:val="af"/>
    <w:rsid w:val="00A552E2"/>
    <w:rPr>
      <w:rFonts w:ascii="Times New Roman" w:eastAsia="Times New Roman" w:hAnsi="Times New Roman" w:cs="Times New Roman"/>
      <w:sz w:val="24"/>
      <w:szCs w:val="20"/>
      <w:lang w:eastAsia="ru-RU"/>
    </w:rPr>
  </w:style>
  <w:style w:type="paragraph" w:customStyle="1" w:styleId="120">
    <w:name w:val="абзац 12"/>
    <w:basedOn w:val="a"/>
    <w:link w:val="121"/>
    <w:rsid w:val="00A552E2"/>
    <w:pPr>
      <w:widowControl/>
      <w:suppressAutoHyphens/>
      <w:overflowPunct w:val="0"/>
      <w:autoSpaceDN/>
      <w:adjustRightInd/>
      <w:spacing w:before="120" w:after="120" w:line="360" w:lineRule="auto"/>
      <w:ind w:firstLine="709"/>
      <w:jc w:val="both"/>
    </w:pPr>
    <w:rPr>
      <w:sz w:val="24"/>
      <w:lang w:eastAsia="ar-SA"/>
    </w:rPr>
  </w:style>
  <w:style w:type="character" w:customStyle="1" w:styleId="121">
    <w:name w:val="абзац 12 Знак1"/>
    <w:link w:val="120"/>
    <w:rsid w:val="00A552E2"/>
    <w:rPr>
      <w:rFonts w:ascii="Times New Roman" w:eastAsia="Times New Roman" w:hAnsi="Times New Roman" w:cs="Times New Roman"/>
      <w:sz w:val="24"/>
      <w:szCs w:val="20"/>
      <w:lang w:eastAsia="ar-SA"/>
    </w:rPr>
  </w:style>
  <w:style w:type="paragraph" w:styleId="34">
    <w:name w:val="Body Text Indent 3"/>
    <w:basedOn w:val="a"/>
    <w:link w:val="35"/>
    <w:rsid w:val="00A552E2"/>
    <w:pPr>
      <w:widowControl/>
      <w:autoSpaceDE/>
      <w:autoSpaceDN/>
      <w:adjustRightInd/>
      <w:spacing w:after="120"/>
      <w:ind w:left="283"/>
    </w:pPr>
    <w:rPr>
      <w:sz w:val="16"/>
      <w:szCs w:val="16"/>
    </w:rPr>
  </w:style>
  <w:style w:type="character" w:customStyle="1" w:styleId="35">
    <w:name w:val="Основной текст с отступом 3 Знак"/>
    <w:basedOn w:val="a0"/>
    <w:link w:val="34"/>
    <w:rsid w:val="00A552E2"/>
    <w:rPr>
      <w:rFonts w:ascii="Times New Roman" w:eastAsia="Times New Roman" w:hAnsi="Times New Roman" w:cs="Times New Roman"/>
      <w:sz w:val="16"/>
      <w:szCs w:val="16"/>
      <w:lang w:eastAsia="ru-RU"/>
    </w:rPr>
  </w:style>
  <w:style w:type="paragraph" w:customStyle="1" w:styleId="Style2">
    <w:name w:val="Style2"/>
    <w:basedOn w:val="a"/>
    <w:rsid w:val="00A552E2"/>
    <w:rPr>
      <w:sz w:val="24"/>
      <w:szCs w:val="24"/>
    </w:rPr>
  </w:style>
  <w:style w:type="paragraph" w:styleId="af1">
    <w:name w:val="Block Text"/>
    <w:aliases w:val="Знак Знак Знак,Знак Знак"/>
    <w:basedOn w:val="a"/>
    <w:rsid w:val="00A552E2"/>
    <w:pPr>
      <w:widowControl/>
      <w:autoSpaceDE/>
      <w:autoSpaceDN/>
      <w:adjustRightInd/>
      <w:ind w:left="284" w:right="284" w:firstLine="851"/>
      <w:jc w:val="both"/>
    </w:pPr>
    <w:rPr>
      <w:rFonts w:ascii="Arial" w:hAnsi="Arial"/>
      <w:sz w:val="28"/>
      <w:szCs w:val="24"/>
    </w:rPr>
  </w:style>
  <w:style w:type="character" w:styleId="af2">
    <w:name w:val="page number"/>
    <w:basedOn w:val="a0"/>
    <w:rsid w:val="00A552E2"/>
  </w:style>
  <w:style w:type="character" w:customStyle="1" w:styleId="FontStyle29">
    <w:name w:val="Font Style29"/>
    <w:rsid w:val="00A552E2"/>
    <w:rPr>
      <w:rFonts w:ascii="Times New Roman" w:hAnsi="Times New Roman" w:cs="Times New Roman" w:hint="default"/>
      <w:sz w:val="18"/>
      <w:szCs w:val="18"/>
    </w:rPr>
  </w:style>
  <w:style w:type="character" w:customStyle="1" w:styleId="FontStyle25">
    <w:name w:val="Font Style25"/>
    <w:rsid w:val="00A552E2"/>
    <w:rPr>
      <w:rFonts w:ascii="Times New Roman" w:hAnsi="Times New Roman" w:cs="Times New Roman" w:hint="default"/>
      <w:sz w:val="18"/>
      <w:szCs w:val="18"/>
    </w:rPr>
  </w:style>
  <w:style w:type="paragraph" w:styleId="36">
    <w:name w:val="Body Text 3"/>
    <w:basedOn w:val="a"/>
    <w:link w:val="37"/>
    <w:rsid w:val="00A552E2"/>
    <w:pPr>
      <w:widowControl/>
      <w:autoSpaceDE/>
      <w:autoSpaceDN/>
      <w:adjustRightInd/>
      <w:spacing w:after="120"/>
    </w:pPr>
    <w:rPr>
      <w:sz w:val="16"/>
      <w:szCs w:val="16"/>
    </w:rPr>
  </w:style>
  <w:style w:type="character" w:customStyle="1" w:styleId="37">
    <w:name w:val="Основной текст 3 Знак"/>
    <w:basedOn w:val="a0"/>
    <w:link w:val="36"/>
    <w:rsid w:val="00A552E2"/>
    <w:rPr>
      <w:rFonts w:ascii="Times New Roman" w:eastAsia="Times New Roman" w:hAnsi="Times New Roman" w:cs="Times New Roman"/>
      <w:sz w:val="16"/>
      <w:szCs w:val="16"/>
      <w:lang w:eastAsia="ru-RU"/>
    </w:rPr>
  </w:style>
  <w:style w:type="paragraph" w:customStyle="1" w:styleId="af3">
    <w:name w:val="Знак Знак Знак Знак"/>
    <w:basedOn w:val="a"/>
    <w:rsid w:val="00A552E2"/>
    <w:pPr>
      <w:keepLines/>
      <w:widowControl/>
      <w:autoSpaceDE/>
      <w:autoSpaceDN/>
      <w:adjustRightInd/>
      <w:spacing w:after="160" w:line="240" w:lineRule="exact"/>
    </w:pPr>
    <w:rPr>
      <w:rFonts w:ascii="Verdana" w:eastAsia="MS Mincho" w:hAnsi="Verdana" w:cs="Franklin Gothic Book"/>
      <w:lang w:val="en-US" w:eastAsia="en-US"/>
    </w:rPr>
  </w:style>
  <w:style w:type="paragraph" w:styleId="27">
    <w:name w:val="Body Text Indent 2"/>
    <w:basedOn w:val="a"/>
    <w:link w:val="28"/>
    <w:rsid w:val="00A552E2"/>
    <w:pPr>
      <w:widowControl/>
      <w:autoSpaceDE/>
      <w:autoSpaceDN/>
      <w:adjustRightInd/>
      <w:spacing w:after="120" w:line="480" w:lineRule="auto"/>
      <w:ind w:left="283"/>
    </w:pPr>
    <w:rPr>
      <w:sz w:val="24"/>
      <w:szCs w:val="24"/>
    </w:rPr>
  </w:style>
  <w:style w:type="character" w:customStyle="1" w:styleId="28">
    <w:name w:val="Основной текст с отступом 2 Знак"/>
    <w:basedOn w:val="a0"/>
    <w:link w:val="27"/>
    <w:rsid w:val="00A552E2"/>
    <w:rPr>
      <w:rFonts w:ascii="Times New Roman" w:eastAsia="Times New Roman" w:hAnsi="Times New Roman" w:cs="Times New Roman"/>
      <w:sz w:val="24"/>
      <w:szCs w:val="24"/>
      <w:lang w:eastAsia="ru-RU"/>
    </w:rPr>
  </w:style>
  <w:style w:type="paragraph" w:styleId="af4">
    <w:name w:val="List Paragraph"/>
    <w:basedOn w:val="a"/>
    <w:uiPriority w:val="34"/>
    <w:qFormat/>
    <w:rsid w:val="00A552E2"/>
    <w:pPr>
      <w:suppressAutoHyphens/>
      <w:autoSpaceDN/>
      <w:adjustRightInd/>
      <w:ind w:left="708"/>
    </w:pPr>
    <w:rPr>
      <w:lang w:eastAsia="ar-SA"/>
    </w:rPr>
  </w:style>
  <w:style w:type="paragraph" w:styleId="af5">
    <w:name w:val="Plain Text"/>
    <w:basedOn w:val="a"/>
    <w:link w:val="af6"/>
    <w:rsid w:val="00A552E2"/>
    <w:pPr>
      <w:widowControl/>
      <w:autoSpaceDE/>
      <w:autoSpaceDN/>
      <w:adjustRightInd/>
    </w:pPr>
    <w:rPr>
      <w:rFonts w:ascii="Courier New" w:hAnsi="Courier New"/>
    </w:rPr>
  </w:style>
  <w:style w:type="character" w:customStyle="1" w:styleId="af6">
    <w:name w:val="Текст Знак"/>
    <w:basedOn w:val="a0"/>
    <w:link w:val="af5"/>
    <w:rsid w:val="00A552E2"/>
    <w:rPr>
      <w:rFonts w:ascii="Courier New" w:eastAsia="Times New Roman" w:hAnsi="Courier New" w:cs="Times New Roman"/>
      <w:sz w:val="20"/>
      <w:szCs w:val="20"/>
      <w:lang w:eastAsia="ru-RU"/>
    </w:rPr>
  </w:style>
  <w:style w:type="paragraph" w:customStyle="1" w:styleId="OTCHET00">
    <w:name w:val="OTCHET_00"/>
    <w:basedOn w:val="21"/>
    <w:rsid w:val="00A552E2"/>
    <w:pPr>
      <w:numPr>
        <w:numId w:val="0"/>
      </w:numPr>
      <w:tabs>
        <w:tab w:val="left" w:pos="720"/>
        <w:tab w:val="left" w:pos="3402"/>
      </w:tabs>
      <w:spacing w:line="360" w:lineRule="auto"/>
      <w:jc w:val="both"/>
    </w:pPr>
    <w:rPr>
      <w:szCs w:val="20"/>
      <w:lang w:val="en-US"/>
    </w:rPr>
  </w:style>
  <w:style w:type="paragraph" w:styleId="21">
    <w:name w:val="List Number 2"/>
    <w:basedOn w:val="a"/>
    <w:rsid w:val="00A552E2"/>
    <w:pPr>
      <w:widowControl/>
      <w:numPr>
        <w:numId w:val="1"/>
      </w:numPr>
      <w:autoSpaceDE/>
      <w:autoSpaceDN/>
      <w:adjustRightInd/>
    </w:pPr>
    <w:rPr>
      <w:sz w:val="24"/>
      <w:szCs w:val="24"/>
    </w:rPr>
  </w:style>
  <w:style w:type="paragraph" w:styleId="29">
    <w:name w:val="Body Text 2"/>
    <w:basedOn w:val="a"/>
    <w:link w:val="2a"/>
    <w:rsid w:val="00A552E2"/>
    <w:pPr>
      <w:widowControl/>
      <w:autoSpaceDE/>
      <w:autoSpaceDN/>
      <w:adjustRightInd/>
      <w:spacing w:after="120" w:line="480" w:lineRule="auto"/>
    </w:pPr>
    <w:rPr>
      <w:sz w:val="24"/>
      <w:szCs w:val="24"/>
    </w:rPr>
  </w:style>
  <w:style w:type="character" w:customStyle="1" w:styleId="2a">
    <w:name w:val="Основной текст 2 Знак"/>
    <w:basedOn w:val="a0"/>
    <w:link w:val="29"/>
    <w:rsid w:val="00A552E2"/>
    <w:rPr>
      <w:rFonts w:ascii="Times New Roman" w:eastAsia="Times New Roman" w:hAnsi="Times New Roman" w:cs="Times New Roman"/>
      <w:sz w:val="24"/>
      <w:szCs w:val="24"/>
      <w:lang w:eastAsia="ru-RU"/>
    </w:rPr>
  </w:style>
  <w:style w:type="paragraph" w:styleId="af7">
    <w:name w:val="Subtitle"/>
    <w:basedOn w:val="a"/>
    <w:link w:val="af8"/>
    <w:qFormat/>
    <w:rsid w:val="00A552E2"/>
    <w:pPr>
      <w:widowControl/>
      <w:autoSpaceDE/>
      <w:autoSpaceDN/>
      <w:adjustRightInd/>
    </w:pPr>
    <w:rPr>
      <w:sz w:val="28"/>
    </w:rPr>
  </w:style>
  <w:style w:type="character" w:customStyle="1" w:styleId="af8">
    <w:name w:val="Подзаголовок Знак"/>
    <w:basedOn w:val="a0"/>
    <w:link w:val="af7"/>
    <w:rsid w:val="00A552E2"/>
    <w:rPr>
      <w:rFonts w:ascii="Times New Roman" w:eastAsia="Times New Roman" w:hAnsi="Times New Roman" w:cs="Times New Roman"/>
      <w:sz w:val="28"/>
      <w:szCs w:val="20"/>
      <w:lang w:eastAsia="ru-RU"/>
    </w:rPr>
  </w:style>
  <w:style w:type="character" w:customStyle="1" w:styleId="13">
    <w:name w:val="Знак Знак Знак Знак1"/>
    <w:locked/>
    <w:rsid w:val="00A552E2"/>
    <w:rPr>
      <w:sz w:val="32"/>
      <w:lang w:val="ru-RU" w:eastAsia="ru-RU" w:bidi="ar-SA"/>
    </w:rPr>
  </w:style>
  <w:style w:type="paragraph" w:styleId="af9">
    <w:name w:val="Title"/>
    <w:aliases w:val="Çàãîëîâîê,Caaieiaie"/>
    <w:basedOn w:val="a"/>
    <w:link w:val="afa"/>
    <w:qFormat/>
    <w:rsid w:val="00A552E2"/>
    <w:pPr>
      <w:widowControl/>
      <w:autoSpaceDE/>
      <w:autoSpaceDN/>
      <w:adjustRightInd/>
      <w:spacing w:line="360" w:lineRule="auto"/>
      <w:jc w:val="center"/>
    </w:pPr>
    <w:rPr>
      <w:b/>
      <w:sz w:val="24"/>
    </w:rPr>
  </w:style>
  <w:style w:type="character" w:customStyle="1" w:styleId="afa">
    <w:name w:val="Название Знак"/>
    <w:aliases w:val="Çàãîëîâîê Знак,Caaieiaie Знак"/>
    <w:basedOn w:val="a0"/>
    <w:link w:val="af9"/>
    <w:rsid w:val="00A552E2"/>
    <w:rPr>
      <w:rFonts w:ascii="Times New Roman" w:eastAsia="Times New Roman" w:hAnsi="Times New Roman" w:cs="Times New Roman"/>
      <w:b/>
      <w:sz w:val="24"/>
      <w:szCs w:val="20"/>
      <w:lang w:eastAsia="ru-RU"/>
    </w:rPr>
  </w:style>
  <w:style w:type="paragraph" w:customStyle="1" w:styleId="20">
    <w:name w:val="Список бюл.2"/>
    <w:basedOn w:val="2"/>
    <w:rsid w:val="00A552E2"/>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A552E2"/>
    <w:pPr>
      <w:widowControl/>
      <w:numPr>
        <w:numId w:val="5"/>
      </w:numPr>
      <w:autoSpaceDE/>
      <w:autoSpaceDN/>
      <w:adjustRightInd/>
    </w:pPr>
    <w:rPr>
      <w:sz w:val="24"/>
      <w:szCs w:val="24"/>
    </w:rPr>
  </w:style>
  <w:style w:type="paragraph" w:customStyle="1" w:styleId="30">
    <w:name w:val="Список бюл.3"/>
    <w:basedOn w:val="20"/>
    <w:rsid w:val="00A552E2"/>
    <w:pPr>
      <w:numPr>
        <w:numId w:val="2"/>
      </w:numPr>
      <w:tabs>
        <w:tab w:val="clear" w:pos="2138"/>
        <w:tab w:val="num" w:pos="1440"/>
      </w:tabs>
      <w:ind w:left="1134" w:firstLine="0"/>
    </w:pPr>
  </w:style>
  <w:style w:type="paragraph" w:styleId="41">
    <w:name w:val="List Bullet 4"/>
    <w:basedOn w:val="3"/>
    <w:autoRedefine/>
    <w:rsid w:val="00A552E2"/>
    <w:pPr>
      <w:numPr>
        <w:numId w:val="0"/>
      </w:numPr>
      <w:tabs>
        <w:tab w:val="left" w:pos="714"/>
        <w:tab w:val="left" w:pos="1072"/>
        <w:tab w:val="left" w:pos="1429"/>
      </w:tabs>
      <w:ind w:left="1429" w:hanging="357"/>
    </w:pPr>
    <w:rPr>
      <w:sz w:val="26"/>
    </w:rPr>
  </w:style>
  <w:style w:type="paragraph" w:styleId="3">
    <w:name w:val="List Bullet 3"/>
    <w:basedOn w:val="a"/>
    <w:autoRedefine/>
    <w:rsid w:val="00A552E2"/>
    <w:pPr>
      <w:widowControl/>
      <w:numPr>
        <w:numId w:val="6"/>
      </w:numPr>
      <w:autoSpaceDE/>
      <w:autoSpaceDN/>
      <w:adjustRightInd/>
    </w:pPr>
    <w:rPr>
      <w:sz w:val="24"/>
      <w:szCs w:val="24"/>
    </w:rPr>
  </w:style>
  <w:style w:type="paragraph" w:styleId="afb">
    <w:name w:val="Date"/>
    <w:basedOn w:val="a"/>
    <w:next w:val="a"/>
    <w:link w:val="afc"/>
    <w:rsid w:val="00A552E2"/>
    <w:pPr>
      <w:widowControl/>
      <w:autoSpaceDE/>
      <w:autoSpaceDN/>
      <w:adjustRightInd/>
      <w:spacing w:after="120"/>
      <w:jc w:val="both"/>
    </w:pPr>
    <w:rPr>
      <w:sz w:val="24"/>
      <w:szCs w:val="24"/>
    </w:rPr>
  </w:style>
  <w:style w:type="character" w:customStyle="1" w:styleId="afc">
    <w:name w:val="Дата Знак"/>
    <w:basedOn w:val="a0"/>
    <w:link w:val="afb"/>
    <w:rsid w:val="00A552E2"/>
    <w:rPr>
      <w:rFonts w:ascii="Times New Roman" w:eastAsia="Times New Roman" w:hAnsi="Times New Roman" w:cs="Times New Roman"/>
      <w:sz w:val="24"/>
      <w:szCs w:val="24"/>
      <w:lang w:eastAsia="ru-RU"/>
    </w:rPr>
  </w:style>
  <w:style w:type="paragraph" w:customStyle="1" w:styleId="afd">
    <w:name w:val="Номер таблицы"/>
    <w:basedOn w:val="a9"/>
    <w:next w:val="afe"/>
    <w:rsid w:val="00A552E2"/>
    <w:pPr>
      <w:keepNext/>
      <w:keepLines/>
      <w:widowControl/>
      <w:shd w:val="clear" w:color="auto" w:fill="auto"/>
      <w:tabs>
        <w:tab w:val="left" w:pos="1843"/>
      </w:tabs>
      <w:autoSpaceDE/>
      <w:autoSpaceDN/>
      <w:adjustRightInd/>
      <w:spacing w:before="120"/>
      <w:ind w:left="1843" w:hanging="1843"/>
      <w:jc w:val="left"/>
    </w:pPr>
    <w:rPr>
      <w:b/>
      <w:color w:val="auto"/>
      <w:sz w:val="26"/>
      <w:szCs w:val="24"/>
    </w:rPr>
  </w:style>
  <w:style w:type="paragraph" w:customStyle="1" w:styleId="afe">
    <w:name w:val="Основной текст таблицы"/>
    <w:basedOn w:val="a9"/>
    <w:rsid w:val="00A552E2"/>
    <w:pPr>
      <w:widowControl/>
      <w:shd w:val="clear" w:color="auto" w:fill="auto"/>
      <w:autoSpaceDE/>
      <w:autoSpaceDN/>
      <w:adjustRightInd/>
      <w:spacing w:before="40" w:after="40"/>
      <w:jc w:val="center"/>
    </w:pPr>
    <w:rPr>
      <w:color w:val="auto"/>
      <w:sz w:val="24"/>
      <w:szCs w:val="24"/>
    </w:rPr>
  </w:style>
  <w:style w:type="paragraph" w:customStyle="1" w:styleId="aff">
    <w:name w:val="Заголовок таблицы"/>
    <w:basedOn w:val="afd"/>
    <w:next w:val="afe"/>
    <w:rsid w:val="00A552E2"/>
  </w:style>
  <w:style w:type="paragraph" w:styleId="HTML">
    <w:name w:val="HTML Preformatted"/>
    <w:basedOn w:val="a"/>
    <w:link w:val="HTML0"/>
    <w:rsid w:val="00A552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12" w:lineRule="auto"/>
      <w:jc w:val="both"/>
    </w:pPr>
    <w:rPr>
      <w:rFonts w:ascii="Arial" w:hAnsi="Arial"/>
      <w:color w:val="202020"/>
    </w:rPr>
  </w:style>
  <w:style w:type="character" w:customStyle="1" w:styleId="HTML0">
    <w:name w:val="Стандартный HTML Знак"/>
    <w:basedOn w:val="a0"/>
    <w:link w:val="HTML"/>
    <w:rsid w:val="00A552E2"/>
    <w:rPr>
      <w:rFonts w:ascii="Arial" w:eastAsia="Times New Roman" w:hAnsi="Arial" w:cs="Times New Roman"/>
      <w:color w:val="202020"/>
      <w:sz w:val="20"/>
      <w:szCs w:val="20"/>
      <w:lang w:eastAsia="ru-RU"/>
    </w:rPr>
  </w:style>
  <w:style w:type="paragraph" w:customStyle="1" w:styleId="aff0">
    <w:name w:val="Современный"/>
    <w:rsid w:val="00A552E2"/>
    <w:pPr>
      <w:spacing w:after="0" w:line="240" w:lineRule="auto"/>
      <w:jc w:val="center"/>
    </w:pPr>
    <w:rPr>
      <w:rFonts w:ascii="Times New Roman" w:eastAsia="Times New Roman" w:hAnsi="Times New Roman" w:cs="Times New Roman"/>
      <w:b/>
      <w:sz w:val="24"/>
      <w:szCs w:val="20"/>
      <w:lang w:eastAsia="ja-JP"/>
    </w:rPr>
  </w:style>
  <w:style w:type="table" w:styleId="aff1">
    <w:name w:val="Table Grid"/>
    <w:basedOn w:val="a1"/>
    <w:rsid w:val="00C71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C6DB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nformat">
    <w:name w:val="ConsNonformat"/>
    <w:rsid w:val="00125FE5"/>
    <w:pPr>
      <w:widowControl w:val="0"/>
      <w:snapToGrid w:val="0"/>
      <w:spacing w:after="0" w:line="240" w:lineRule="auto"/>
      <w:ind w:right="19772"/>
    </w:pPr>
    <w:rPr>
      <w:rFonts w:ascii="Courier New" w:eastAsia="Times New Roman" w:hAnsi="Courier New" w:cs="Times New Roman"/>
      <w:sz w:val="20"/>
      <w:szCs w:val="20"/>
      <w:lang w:eastAsia="ru-RU"/>
    </w:rPr>
  </w:style>
  <w:style w:type="paragraph" w:customStyle="1" w:styleId="ConsNormal">
    <w:name w:val="ConsNormal"/>
    <w:rsid w:val="00125FE5"/>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6570">
      <w:bodyDiv w:val="1"/>
      <w:marLeft w:val="0"/>
      <w:marRight w:val="0"/>
      <w:marTop w:val="0"/>
      <w:marBottom w:val="0"/>
      <w:divBdr>
        <w:top w:val="none" w:sz="0" w:space="0" w:color="auto"/>
        <w:left w:val="none" w:sz="0" w:space="0" w:color="auto"/>
        <w:bottom w:val="none" w:sz="0" w:space="0" w:color="auto"/>
        <w:right w:val="none" w:sz="0" w:space="0" w:color="auto"/>
      </w:divBdr>
    </w:div>
    <w:div w:id="119343345">
      <w:bodyDiv w:val="1"/>
      <w:marLeft w:val="0"/>
      <w:marRight w:val="0"/>
      <w:marTop w:val="0"/>
      <w:marBottom w:val="0"/>
      <w:divBdr>
        <w:top w:val="none" w:sz="0" w:space="0" w:color="auto"/>
        <w:left w:val="none" w:sz="0" w:space="0" w:color="auto"/>
        <w:bottom w:val="none" w:sz="0" w:space="0" w:color="auto"/>
        <w:right w:val="none" w:sz="0" w:space="0" w:color="auto"/>
      </w:divBdr>
    </w:div>
    <w:div w:id="256407822">
      <w:bodyDiv w:val="1"/>
      <w:marLeft w:val="0"/>
      <w:marRight w:val="0"/>
      <w:marTop w:val="0"/>
      <w:marBottom w:val="0"/>
      <w:divBdr>
        <w:top w:val="none" w:sz="0" w:space="0" w:color="auto"/>
        <w:left w:val="none" w:sz="0" w:space="0" w:color="auto"/>
        <w:bottom w:val="none" w:sz="0" w:space="0" w:color="auto"/>
        <w:right w:val="none" w:sz="0" w:space="0" w:color="auto"/>
      </w:divBdr>
    </w:div>
    <w:div w:id="262997546">
      <w:bodyDiv w:val="1"/>
      <w:marLeft w:val="0"/>
      <w:marRight w:val="0"/>
      <w:marTop w:val="0"/>
      <w:marBottom w:val="0"/>
      <w:divBdr>
        <w:top w:val="none" w:sz="0" w:space="0" w:color="auto"/>
        <w:left w:val="none" w:sz="0" w:space="0" w:color="auto"/>
        <w:bottom w:val="none" w:sz="0" w:space="0" w:color="auto"/>
        <w:right w:val="none" w:sz="0" w:space="0" w:color="auto"/>
      </w:divBdr>
    </w:div>
    <w:div w:id="437675346">
      <w:bodyDiv w:val="1"/>
      <w:marLeft w:val="0"/>
      <w:marRight w:val="0"/>
      <w:marTop w:val="0"/>
      <w:marBottom w:val="0"/>
      <w:divBdr>
        <w:top w:val="none" w:sz="0" w:space="0" w:color="auto"/>
        <w:left w:val="none" w:sz="0" w:space="0" w:color="auto"/>
        <w:bottom w:val="none" w:sz="0" w:space="0" w:color="auto"/>
        <w:right w:val="none" w:sz="0" w:space="0" w:color="auto"/>
      </w:divBdr>
    </w:div>
    <w:div w:id="648024679">
      <w:bodyDiv w:val="1"/>
      <w:marLeft w:val="0"/>
      <w:marRight w:val="0"/>
      <w:marTop w:val="0"/>
      <w:marBottom w:val="0"/>
      <w:divBdr>
        <w:top w:val="none" w:sz="0" w:space="0" w:color="auto"/>
        <w:left w:val="none" w:sz="0" w:space="0" w:color="auto"/>
        <w:bottom w:val="none" w:sz="0" w:space="0" w:color="auto"/>
        <w:right w:val="none" w:sz="0" w:space="0" w:color="auto"/>
      </w:divBdr>
    </w:div>
    <w:div w:id="941255139">
      <w:bodyDiv w:val="1"/>
      <w:marLeft w:val="0"/>
      <w:marRight w:val="0"/>
      <w:marTop w:val="0"/>
      <w:marBottom w:val="0"/>
      <w:divBdr>
        <w:top w:val="none" w:sz="0" w:space="0" w:color="auto"/>
        <w:left w:val="none" w:sz="0" w:space="0" w:color="auto"/>
        <w:bottom w:val="none" w:sz="0" w:space="0" w:color="auto"/>
        <w:right w:val="none" w:sz="0" w:space="0" w:color="auto"/>
      </w:divBdr>
    </w:div>
    <w:div w:id="1082412448">
      <w:bodyDiv w:val="1"/>
      <w:marLeft w:val="0"/>
      <w:marRight w:val="0"/>
      <w:marTop w:val="0"/>
      <w:marBottom w:val="0"/>
      <w:divBdr>
        <w:top w:val="none" w:sz="0" w:space="0" w:color="auto"/>
        <w:left w:val="none" w:sz="0" w:space="0" w:color="auto"/>
        <w:bottom w:val="none" w:sz="0" w:space="0" w:color="auto"/>
        <w:right w:val="none" w:sz="0" w:space="0" w:color="auto"/>
      </w:divBdr>
    </w:div>
    <w:div w:id="1921408502">
      <w:bodyDiv w:val="1"/>
      <w:marLeft w:val="0"/>
      <w:marRight w:val="0"/>
      <w:marTop w:val="0"/>
      <w:marBottom w:val="0"/>
      <w:divBdr>
        <w:top w:val="none" w:sz="0" w:space="0" w:color="auto"/>
        <w:left w:val="none" w:sz="0" w:space="0" w:color="auto"/>
        <w:bottom w:val="none" w:sz="0" w:space="0" w:color="auto"/>
        <w:right w:val="none" w:sz="0" w:space="0" w:color="auto"/>
      </w:divBdr>
    </w:div>
    <w:div w:id="2023895883">
      <w:bodyDiv w:val="1"/>
      <w:marLeft w:val="0"/>
      <w:marRight w:val="0"/>
      <w:marTop w:val="0"/>
      <w:marBottom w:val="0"/>
      <w:divBdr>
        <w:top w:val="none" w:sz="0" w:space="0" w:color="auto"/>
        <w:left w:val="none" w:sz="0" w:space="0" w:color="auto"/>
        <w:bottom w:val="none" w:sz="0" w:space="0" w:color="auto"/>
        <w:right w:val="none" w:sz="0" w:space="0" w:color="auto"/>
      </w:divBdr>
    </w:div>
    <w:div w:id="2092005215">
      <w:bodyDiv w:val="1"/>
      <w:marLeft w:val="0"/>
      <w:marRight w:val="0"/>
      <w:marTop w:val="0"/>
      <w:marBottom w:val="0"/>
      <w:divBdr>
        <w:top w:val="none" w:sz="0" w:space="0" w:color="auto"/>
        <w:left w:val="none" w:sz="0" w:space="0" w:color="auto"/>
        <w:bottom w:val="none" w:sz="0" w:space="0" w:color="auto"/>
        <w:right w:val="none" w:sz="0" w:space="0" w:color="auto"/>
      </w:divBdr>
    </w:div>
    <w:div w:id="2103257192">
      <w:bodyDiv w:val="1"/>
      <w:marLeft w:val="0"/>
      <w:marRight w:val="0"/>
      <w:marTop w:val="0"/>
      <w:marBottom w:val="0"/>
      <w:divBdr>
        <w:top w:val="none" w:sz="0" w:space="0" w:color="auto"/>
        <w:left w:val="none" w:sz="0" w:space="0" w:color="auto"/>
        <w:bottom w:val="none" w:sz="0" w:space="0" w:color="auto"/>
        <w:right w:val="none" w:sz="0" w:space="0" w:color="auto"/>
      </w:divBdr>
    </w:div>
    <w:div w:id="211605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5DD3759C43357AE5D5C0AE86C7144B62C66ED7ACB5BA52540AC538D62884954772D7F8FEF2A35C9F648DCDB6315FFE468B187C5B65F3AiD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25569C41696B7E2AB3AE1BACA72823A7D6E88677E00FB47FABB0EB7FA5BC51B0B667F98EEB7BF51508C55F5D16S4N3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5569C41696B7E2AB3AE1BACA72823A7D7EB8377EA0EB47FABB0EB7FA5BC51B0A467A182EA78EB140BD0090C531F4731EBC270691E985760SEN1N"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consultantplus://offline/ref=25569C41696B7E2AB3AE1BACA72823A7D7EB8377EA0EB47FABB0EB7FA5BC51B0A467A182EA78EB1508D0090C531F4731EBC270691E985760SEN1N" TargetMode="External"/><Relationship Id="rId4" Type="http://schemas.microsoft.com/office/2007/relationships/stylesWithEffects" Target="stylesWithEffects.xml"/><Relationship Id="rId9" Type="http://schemas.openxmlformats.org/officeDocument/2006/relationships/hyperlink" Target="consultantplus://offline/ref=25569C41696B7E2AB3AE1BACA72823A7D6EA8572E90BB47FABB0EB7FA5BC51B0A467A182EE7DEB1E5A8A19081A4B492EE8DA6E6D009BS5NEN"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13F23-9046-4A7B-AC57-0972DE67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2796</Words>
  <Characters>15939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Ростовская</dc:creator>
  <cp:lastModifiedBy>Любовь Федоровна Фадеева</cp:lastModifiedBy>
  <cp:revision>2</cp:revision>
  <cp:lastPrinted>2019-06-20T08:47:00Z</cp:lastPrinted>
  <dcterms:created xsi:type="dcterms:W3CDTF">2019-06-25T07:48:00Z</dcterms:created>
  <dcterms:modified xsi:type="dcterms:W3CDTF">2019-06-25T07:48:00Z</dcterms:modified>
</cp:coreProperties>
</file>