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29B" w:rsidRPr="007D429B" w:rsidRDefault="007D429B" w:rsidP="00B817AD">
      <w:pPr>
        <w:pStyle w:val="24"/>
        <w:spacing w:line="238" w:lineRule="auto"/>
        <w:ind w:left="5387" w:firstLine="0"/>
        <w:jc w:val="center"/>
        <w:rPr>
          <w:rFonts w:eastAsia="Calibri"/>
          <w:color w:val="auto"/>
          <w:lang w:eastAsia="en-US"/>
        </w:rPr>
      </w:pPr>
      <w:r w:rsidRPr="007D429B">
        <w:rPr>
          <w:rFonts w:eastAsia="Calibri"/>
          <w:color w:val="auto"/>
          <w:lang w:eastAsia="en-US"/>
        </w:rPr>
        <w:t>Приложение</w:t>
      </w:r>
    </w:p>
    <w:p w:rsidR="007D429B" w:rsidRPr="007D429B" w:rsidRDefault="007D429B" w:rsidP="00B817AD">
      <w:pPr>
        <w:pStyle w:val="24"/>
        <w:spacing w:line="238" w:lineRule="auto"/>
        <w:ind w:left="5387" w:firstLine="0"/>
        <w:jc w:val="center"/>
        <w:rPr>
          <w:rFonts w:eastAsia="Calibri"/>
          <w:color w:val="auto"/>
          <w:lang w:eastAsia="en-US"/>
        </w:rPr>
      </w:pPr>
      <w:r w:rsidRPr="007D429B">
        <w:rPr>
          <w:rFonts w:eastAsia="Calibri"/>
          <w:color w:val="auto"/>
          <w:lang w:eastAsia="en-US"/>
        </w:rPr>
        <w:t>УТВЕРЖДЕН</w:t>
      </w:r>
    </w:p>
    <w:p w:rsidR="007D429B" w:rsidRPr="007D429B" w:rsidRDefault="007D429B" w:rsidP="00B817AD">
      <w:pPr>
        <w:pStyle w:val="24"/>
        <w:spacing w:line="238" w:lineRule="auto"/>
        <w:ind w:left="5387" w:firstLine="0"/>
        <w:jc w:val="center"/>
        <w:rPr>
          <w:rFonts w:eastAsia="Calibri"/>
          <w:color w:val="auto"/>
          <w:lang w:eastAsia="en-US"/>
        </w:rPr>
      </w:pPr>
      <w:r w:rsidRPr="007D429B">
        <w:rPr>
          <w:rFonts w:eastAsia="Calibri"/>
          <w:color w:val="auto"/>
          <w:lang w:eastAsia="en-US"/>
        </w:rPr>
        <w:t>распоряжением Главы</w:t>
      </w:r>
    </w:p>
    <w:p w:rsidR="007D429B" w:rsidRPr="007D429B" w:rsidRDefault="007D429B" w:rsidP="00B817AD">
      <w:pPr>
        <w:pStyle w:val="24"/>
        <w:spacing w:line="238" w:lineRule="auto"/>
        <w:ind w:left="5387" w:firstLine="0"/>
        <w:jc w:val="center"/>
        <w:rPr>
          <w:rFonts w:eastAsia="Calibri"/>
          <w:color w:val="auto"/>
          <w:lang w:eastAsia="en-US"/>
        </w:rPr>
      </w:pPr>
      <w:r w:rsidRPr="007D429B">
        <w:rPr>
          <w:rFonts w:eastAsia="Calibri"/>
          <w:color w:val="auto"/>
          <w:lang w:eastAsia="en-US"/>
        </w:rPr>
        <w:t>муниципального образования</w:t>
      </w:r>
    </w:p>
    <w:p w:rsidR="007D429B" w:rsidRPr="007D429B" w:rsidRDefault="007D429B" w:rsidP="00B817AD">
      <w:pPr>
        <w:pStyle w:val="24"/>
        <w:spacing w:line="238" w:lineRule="auto"/>
        <w:ind w:left="5387" w:firstLine="0"/>
        <w:jc w:val="center"/>
        <w:rPr>
          <w:rFonts w:eastAsia="Calibri"/>
          <w:color w:val="auto"/>
          <w:lang w:eastAsia="en-US"/>
        </w:rPr>
      </w:pPr>
      <w:r w:rsidRPr="007D429B">
        <w:rPr>
          <w:rFonts w:eastAsia="Calibri"/>
          <w:color w:val="auto"/>
          <w:lang w:eastAsia="en-US"/>
        </w:rPr>
        <w:t>"Город Архангельск"</w:t>
      </w:r>
    </w:p>
    <w:p w:rsidR="00547248" w:rsidRPr="007D429B" w:rsidRDefault="007D429B" w:rsidP="00B817AD">
      <w:pPr>
        <w:pStyle w:val="24"/>
        <w:spacing w:line="238" w:lineRule="auto"/>
        <w:ind w:left="5387" w:firstLine="0"/>
        <w:jc w:val="center"/>
        <w:rPr>
          <w:rFonts w:eastAsia="Calibri"/>
          <w:color w:val="auto"/>
          <w:lang w:eastAsia="en-US"/>
        </w:rPr>
      </w:pPr>
      <w:r w:rsidRPr="007D429B">
        <w:rPr>
          <w:rFonts w:eastAsia="Calibri"/>
          <w:color w:val="auto"/>
          <w:lang w:eastAsia="en-US"/>
        </w:rPr>
        <w:t xml:space="preserve">от </w:t>
      </w:r>
      <w:r w:rsidR="00222DB6">
        <w:rPr>
          <w:rFonts w:eastAsia="Calibri"/>
          <w:color w:val="auto"/>
          <w:lang w:eastAsia="en-US"/>
        </w:rPr>
        <w:t>25.06.2020 № 2060р</w:t>
      </w:r>
      <w:bookmarkStart w:id="0" w:name="_GoBack"/>
      <w:bookmarkEnd w:id="0"/>
    </w:p>
    <w:p w:rsidR="007D429B" w:rsidRPr="007D429B" w:rsidRDefault="007D429B" w:rsidP="00B817AD">
      <w:pPr>
        <w:spacing w:line="238" w:lineRule="auto"/>
        <w:jc w:val="center"/>
        <w:rPr>
          <w:b/>
          <w:sz w:val="28"/>
          <w:szCs w:val="28"/>
        </w:rPr>
      </w:pPr>
    </w:p>
    <w:p w:rsidR="007D429B" w:rsidRPr="007D429B" w:rsidRDefault="007D429B" w:rsidP="00B817AD">
      <w:pPr>
        <w:spacing w:line="238" w:lineRule="auto"/>
        <w:jc w:val="center"/>
        <w:rPr>
          <w:b/>
          <w:sz w:val="28"/>
          <w:szCs w:val="28"/>
        </w:rPr>
      </w:pPr>
    </w:p>
    <w:p w:rsidR="00436E26" w:rsidRPr="007D429B" w:rsidRDefault="00483D17" w:rsidP="00B817AD">
      <w:pPr>
        <w:spacing w:line="238" w:lineRule="auto"/>
        <w:jc w:val="center"/>
        <w:rPr>
          <w:b/>
          <w:sz w:val="28"/>
          <w:szCs w:val="28"/>
        </w:rPr>
      </w:pPr>
      <w:r w:rsidRPr="007D429B">
        <w:rPr>
          <w:b/>
          <w:sz w:val="28"/>
          <w:szCs w:val="28"/>
        </w:rPr>
        <w:t>П</w:t>
      </w:r>
      <w:r w:rsidR="00436E26" w:rsidRPr="007D429B">
        <w:rPr>
          <w:b/>
          <w:sz w:val="28"/>
          <w:szCs w:val="28"/>
        </w:rPr>
        <w:t>РОЕКТ</w:t>
      </w:r>
    </w:p>
    <w:p w:rsidR="007D429B" w:rsidRPr="007D429B" w:rsidRDefault="00436E26" w:rsidP="00B817AD">
      <w:pPr>
        <w:spacing w:line="238" w:lineRule="auto"/>
        <w:jc w:val="center"/>
        <w:rPr>
          <w:b/>
          <w:sz w:val="28"/>
          <w:szCs w:val="28"/>
        </w:rPr>
      </w:pPr>
      <w:r w:rsidRPr="007D429B">
        <w:rPr>
          <w:b/>
          <w:sz w:val="28"/>
          <w:szCs w:val="28"/>
        </w:rPr>
        <w:t>планировки</w:t>
      </w:r>
      <w:r w:rsidR="00C254FB" w:rsidRPr="007D429B">
        <w:rPr>
          <w:b/>
          <w:sz w:val="28"/>
          <w:szCs w:val="28"/>
        </w:rPr>
        <w:t xml:space="preserve"> территории муниципального образования </w:t>
      </w:r>
    </w:p>
    <w:p w:rsidR="007D429B" w:rsidRPr="007D429B" w:rsidRDefault="00C254FB" w:rsidP="00B817AD">
      <w:pPr>
        <w:spacing w:line="238" w:lineRule="auto"/>
        <w:jc w:val="center"/>
        <w:rPr>
          <w:b/>
          <w:sz w:val="28"/>
          <w:szCs w:val="28"/>
        </w:rPr>
      </w:pPr>
      <w:r w:rsidRPr="007D429B">
        <w:rPr>
          <w:b/>
          <w:sz w:val="28"/>
          <w:szCs w:val="28"/>
        </w:rPr>
        <w:t xml:space="preserve">"Город Архангельск" в границах ул. Серафимовича, </w:t>
      </w:r>
    </w:p>
    <w:p w:rsidR="007D429B" w:rsidRPr="007D429B" w:rsidRDefault="00C254FB" w:rsidP="00B817AD">
      <w:pPr>
        <w:spacing w:line="238" w:lineRule="auto"/>
        <w:jc w:val="center"/>
        <w:rPr>
          <w:b/>
          <w:sz w:val="28"/>
          <w:szCs w:val="28"/>
        </w:rPr>
      </w:pPr>
      <w:r w:rsidRPr="007D429B">
        <w:rPr>
          <w:b/>
          <w:sz w:val="28"/>
          <w:szCs w:val="28"/>
        </w:rPr>
        <w:t xml:space="preserve">просп. Советских космонавтов, ул. Выучейского, </w:t>
      </w:r>
    </w:p>
    <w:p w:rsidR="00483D17" w:rsidRPr="007D429B" w:rsidRDefault="00C254FB" w:rsidP="00B817AD">
      <w:pPr>
        <w:spacing w:line="238" w:lineRule="auto"/>
        <w:jc w:val="center"/>
        <w:rPr>
          <w:b/>
          <w:sz w:val="28"/>
          <w:szCs w:val="28"/>
        </w:rPr>
      </w:pPr>
      <w:r w:rsidRPr="007D429B">
        <w:rPr>
          <w:b/>
          <w:sz w:val="28"/>
          <w:szCs w:val="28"/>
        </w:rPr>
        <w:t>просп. Обводный канал</w:t>
      </w:r>
    </w:p>
    <w:p w:rsidR="00483D17" w:rsidRPr="007D429B" w:rsidRDefault="00483D17" w:rsidP="00B817AD">
      <w:pPr>
        <w:spacing w:line="238" w:lineRule="auto"/>
        <w:jc w:val="center"/>
        <w:rPr>
          <w:sz w:val="40"/>
          <w:szCs w:val="40"/>
        </w:rPr>
      </w:pPr>
    </w:p>
    <w:p w:rsidR="00C254FB" w:rsidRPr="007D429B" w:rsidRDefault="00C254FB" w:rsidP="00B817AD">
      <w:pPr>
        <w:pStyle w:val="af4"/>
        <w:tabs>
          <w:tab w:val="left" w:pos="0"/>
        </w:tabs>
        <w:spacing w:after="0" w:line="238" w:lineRule="auto"/>
        <w:jc w:val="center"/>
        <w:rPr>
          <w:sz w:val="28"/>
          <w:szCs w:val="28"/>
        </w:rPr>
      </w:pPr>
      <w:r w:rsidRPr="007D429B">
        <w:rPr>
          <w:sz w:val="28"/>
          <w:szCs w:val="28"/>
        </w:rPr>
        <w:t>Местоположение.</w:t>
      </w:r>
    </w:p>
    <w:p w:rsidR="00C254FB" w:rsidRPr="007D429B" w:rsidRDefault="00C254FB" w:rsidP="00B817AD">
      <w:pPr>
        <w:pStyle w:val="af4"/>
        <w:tabs>
          <w:tab w:val="left" w:pos="0"/>
        </w:tabs>
        <w:spacing w:after="0" w:line="238" w:lineRule="auto"/>
        <w:jc w:val="center"/>
        <w:rPr>
          <w:sz w:val="28"/>
          <w:szCs w:val="28"/>
        </w:rPr>
      </w:pPr>
      <w:r w:rsidRPr="007D429B">
        <w:rPr>
          <w:sz w:val="28"/>
          <w:szCs w:val="28"/>
        </w:rPr>
        <w:t>Информация о разреш</w:t>
      </w:r>
      <w:r w:rsidR="007D429B" w:rsidRPr="007D429B">
        <w:rPr>
          <w:sz w:val="28"/>
          <w:szCs w:val="28"/>
        </w:rPr>
        <w:t>е</w:t>
      </w:r>
      <w:r w:rsidRPr="007D429B">
        <w:rPr>
          <w:sz w:val="28"/>
          <w:szCs w:val="28"/>
        </w:rPr>
        <w:t>нном использовании</w:t>
      </w:r>
    </w:p>
    <w:p w:rsidR="00C254FB" w:rsidRPr="007D429B" w:rsidRDefault="00C254FB" w:rsidP="00B817AD">
      <w:pPr>
        <w:pStyle w:val="af4"/>
        <w:tabs>
          <w:tab w:val="left" w:pos="0"/>
        </w:tabs>
        <w:spacing w:after="0" w:line="238" w:lineRule="auto"/>
        <w:jc w:val="center"/>
        <w:rPr>
          <w:sz w:val="28"/>
          <w:szCs w:val="28"/>
        </w:rPr>
      </w:pPr>
      <w:r w:rsidRPr="007D429B">
        <w:rPr>
          <w:sz w:val="28"/>
          <w:szCs w:val="28"/>
        </w:rPr>
        <w:t xml:space="preserve"> земельного участка</w:t>
      </w:r>
    </w:p>
    <w:p w:rsidR="00C254FB" w:rsidRPr="007D429B" w:rsidRDefault="00C254FB" w:rsidP="00B817AD">
      <w:pPr>
        <w:pStyle w:val="af4"/>
        <w:tabs>
          <w:tab w:val="left" w:pos="0"/>
        </w:tabs>
        <w:spacing w:after="0" w:line="238" w:lineRule="auto"/>
        <w:jc w:val="center"/>
        <w:rPr>
          <w:sz w:val="28"/>
          <w:szCs w:val="28"/>
        </w:rPr>
      </w:pPr>
    </w:p>
    <w:p w:rsidR="00C254FB" w:rsidRPr="007D429B" w:rsidRDefault="00C254FB" w:rsidP="00B817AD">
      <w:pPr>
        <w:pStyle w:val="af4"/>
        <w:tabs>
          <w:tab w:val="left" w:pos="0"/>
        </w:tabs>
        <w:spacing w:after="0" w:line="238" w:lineRule="auto"/>
        <w:ind w:firstLine="709"/>
        <w:jc w:val="both"/>
        <w:rPr>
          <w:sz w:val="28"/>
          <w:szCs w:val="28"/>
        </w:rPr>
      </w:pPr>
      <w:r w:rsidRPr="007D429B">
        <w:rPr>
          <w:sz w:val="28"/>
          <w:szCs w:val="28"/>
        </w:rPr>
        <w:t>Застроенная</w:t>
      </w:r>
      <w:r w:rsidR="007006B6" w:rsidRPr="007D429B">
        <w:rPr>
          <w:sz w:val="28"/>
          <w:szCs w:val="28"/>
          <w:lang w:val="ru-RU"/>
        </w:rPr>
        <w:t xml:space="preserve"> </w:t>
      </w:r>
      <w:r w:rsidRPr="007D429B">
        <w:rPr>
          <w:sz w:val="28"/>
          <w:szCs w:val="28"/>
        </w:rPr>
        <w:t>территория</w:t>
      </w:r>
      <w:r w:rsidR="007006B6" w:rsidRPr="007D429B">
        <w:rPr>
          <w:sz w:val="28"/>
          <w:szCs w:val="28"/>
          <w:lang w:val="ru-RU"/>
        </w:rPr>
        <w:t xml:space="preserve"> </w:t>
      </w:r>
      <w:r w:rsidRPr="007D429B">
        <w:rPr>
          <w:sz w:val="28"/>
          <w:szCs w:val="28"/>
        </w:rPr>
        <w:t>находится</w:t>
      </w:r>
      <w:r w:rsidR="007006B6" w:rsidRPr="007D429B">
        <w:rPr>
          <w:sz w:val="28"/>
          <w:szCs w:val="28"/>
          <w:lang w:val="ru-RU"/>
        </w:rPr>
        <w:t xml:space="preserve"> </w:t>
      </w:r>
      <w:r w:rsidRPr="007D429B">
        <w:rPr>
          <w:sz w:val="28"/>
          <w:szCs w:val="28"/>
        </w:rPr>
        <w:t>в</w:t>
      </w:r>
      <w:r w:rsidR="007006B6" w:rsidRPr="007D429B">
        <w:rPr>
          <w:sz w:val="28"/>
          <w:szCs w:val="28"/>
          <w:lang w:val="ru-RU"/>
        </w:rPr>
        <w:t xml:space="preserve"> </w:t>
      </w:r>
      <w:r w:rsidRPr="007D429B">
        <w:rPr>
          <w:sz w:val="28"/>
          <w:szCs w:val="28"/>
        </w:rPr>
        <w:t>границах</w:t>
      </w:r>
      <w:r w:rsidR="007006B6" w:rsidRPr="007D429B">
        <w:rPr>
          <w:sz w:val="28"/>
          <w:szCs w:val="28"/>
          <w:lang w:val="ru-RU"/>
        </w:rPr>
        <w:t xml:space="preserve"> </w:t>
      </w:r>
      <w:r w:rsidRPr="007D429B">
        <w:rPr>
          <w:sz w:val="28"/>
          <w:szCs w:val="28"/>
        </w:rPr>
        <w:t>многофункциональной зоны объектов жилой и общественно-деловой застройки. Кодовое обозначение зоны – МФ-4. Вся территория в границах проектирования относится к подзоне ЗРЗ-3 регулирования застройки и хозяйственной деятельности. Объекты культурного наследия в границах проектирования не выявлены.</w:t>
      </w:r>
    </w:p>
    <w:p w:rsidR="00C254FB" w:rsidRPr="007D429B" w:rsidRDefault="00C254FB" w:rsidP="00B817AD">
      <w:pPr>
        <w:pStyle w:val="af4"/>
        <w:tabs>
          <w:tab w:val="left" w:pos="0"/>
        </w:tabs>
        <w:spacing w:after="0" w:line="238" w:lineRule="auto"/>
        <w:ind w:firstLine="709"/>
        <w:jc w:val="both"/>
        <w:rPr>
          <w:sz w:val="28"/>
          <w:szCs w:val="28"/>
        </w:rPr>
      </w:pPr>
      <w:r w:rsidRPr="007D429B">
        <w:rPr>
          <w:sz w:val="28"/>
          <w:szCs w:val="28"/>
        </w:rPr>
        <w:t>Проект планировки территории разрабатывается для земельного участка, площадью 2,9601 га (в т</w:t>
      </w:r>
      <w:r w:rsidR="007006B6" w:rsidRPr="007D429B">
        <w:rPr>
          <w:sz w:val="28"/>
          <w:szCs w:val="28"/>
          <w:lang w:val="ru-RU"/>
        </w:rPr>
        <w:t>ом</w:t>
      </w:r>
      <w:r w:rsidRPr="007D429B">
        <w:rPr>
          <w:sz w:val="28"/>
          <w:szCs w:val="28"/>
        </w:rPr>
        <w:t xml:space="preserve"> </w:t>
      </w:r>
      <w:r w:rsidR="007006B6" w:rsidRPr="007D429B">
        <w:rPr>
          <w:sz w:val="28"/>
          <w:szCs w:val="28"/>
          <w:lang w:val="ru-RU"/>
        </w:rPr>
        <w:t>числе</w:t>
      </w:r>
      <w:r w:rsidRPr="007D429B">
        <w:rPr>
          <w:sz w:val="28"/>
          <w:szCs w:val="28"/>
        </w:rPr>
        <w:t xml:space="preserve"> в кр</w:t>
      </w:r>
      <w:r w:rsidR="007006B6" w:rsidRPr="007D429B">
        <w:rPr>
          <w:sz w:val="28"/>
          <w:szCs w:val="28"/>
          <w:lang w:val="ru-RU"/>
        </w:rPr>
        <w:t>асных</w:t>
      </w:r>
      <w:r w:rsidRPr="007D429B">
        <w:rPr>
          <w:sz w:val="28"/>
          <w:szCs w:val="28"/>
        </w:rPr>
        <w:t xml:space="preserve"> лин</w:t>
      </w:r>
      <w:r w:rsidR="007006B6" w:rsidRPr="007D429B">
        <w:rPr>
          <w:sz w:val="28"/>
          <w:szCs w:val="28"/>
          <w:lang w:val="ru-RU"/>
        </w:rPr>
        <w:t>иях</w:t>
      </w:r>
      <w:r w:rsidRPr="007D429B">
        <w:rPr>
          <w:sz w:val="28"/>
          <w:szCs w:val="28"/>
        </w:rPr>
        <w:t xml:space="preserve"> 2,4362 га). Участок расположен в Ломоносовском территориальном округе города Архангельска </w:t>
      </w:r>
      <w:r w:rsidR="007D429B">
        <w:rPr>
          <w:sz w:val="28"/>
          <w:szCs w:val="28"/>
          <w:lang w:val="ru-RU"/>
        </w:rPr>
        <w:br/>
      </w:r>
      <w:r w:rsidRPr="007D429B">
        <w:rPr>
          <w:sz w:val="28"/>
          <w:szCs w:val="28"/>
        </w:rPr>
        <w:t>в квартале</w:t>
      </w:r>
      <w:r w:rsidR="007D429B">
        <w:rPr>
          <w:sz w:val="28"/>
          <w:szCs w:val="28"/>
          <w:lang w:val="ru-RU"/>
        </w:rPr>
        <w:t>,</w:t>
      </w:r>
      <w:r w:rsidRPr="007D429B">
        <w:rPr>
          <w:sz w:val="28"/>
          <w:szCs w:val="28"/>
        </w:rPr>
        <w:t xml:space="preserve"> ограниченном ул. Серафимовича, </w:t>
      </w:r>
      <w:r w:rsidR="007006B6" w:rsidRPr="007D429B">
        <w:rPr>
          <w:sz w:val="28"/>
          <w:szCs w:val="28"/>
        </w:rPr>
        <w:t>просп.</w:t>
      </w:r>
      <w:r w:rsidRPr="007D429B">
        <w:rPr>
          <w:sz w:val="28"/>
          <w:szCs w:val="28"/>
        </w:rPr>
        <w:t xml:space="preserve"> </w:t>
      </w:r>
      <w:r w:rsidR="00700CF1" w:rsidRPr="007D429B">
        <w:rPr>
          <w:sz w:val="28"/>
          <w:szCs w:val="28"/>
        </w:rPr>
        <w:t>Советских космонавтов</w:t>
      </w:r>
      <w:r w:rsidRPr="007D429B">
        <w:rPr>
          <w:sz w:val="28"/>
          <w:szCs w:val="28"/>
        </w:rPr>
        <w:t xml:space="preserve">, </w:t>
      </w:r>
      <w:r w:rsidR="007D429B">
        <w:rPr>
          <w:sz w:val="28"/>
          <w:szCs w:val="28"/>
          <w:lang w:val="ru-RU"/>
        </w:rPr>
        <w:br/>
      </w:r>
      <w:r w:rsidRPr="007D429B">
        <w:rPr>
          <w:sz w:val="28"/>
          <w:szCs w:val="28"/>
        </w:rPr>
        <w:t xml:space="preserve">ул. Выучейского, </w:t>
      </w:r>
      <w:r w:rsidR="007006B6" w:rsidRPr="007D429B">
        <w:rPr>
          <w:sz w:val="28"/>
          <w:szCs w:val="28"/>
        </w:rPr>
        <w:t>просп.</w:t>
      </w:r>
      <w:r w:rsidRPr="007D429B">
        <w:rPr>
          <w:sz w:val="28"/>
          <w:szCs w:val="28"/>
        </w:rPr>
        <w:t xml:space="preserve"> Обводный канал. </w:t>
      </w:r>
    </w:p>
    <w:p w:rsidR="00C254FB" w:rsidRPr="007D429B" w:rsidRDefault="00C254FB" w:rsidP="00B817AD">
      <w:pPr>
        <w:pStyle w:val="af4"/>
        <w:tabs>
          <w:tab w:val="left" w:pos="0"/>
        </w:tabs>
        <w:spacing w:after="0" w:line="238" w:lineRule="auto"/>
        <w:ind w:firstLine="709"/>
        <w:jc w:val="both"/>
        <w:rPr>
          <w:sz w:val="28"/>
          <w:szCs w:val="28"/>
        </w:rPr>
      </w:pPr>
      <w:r w:rsidRPr="007D429B">
        <w:rPr>
          <w:sz w:val="28"/>
          <w:szCs w:val="28"/>
        </w:rPr>
        <w:t>Участок отвед</w:t>
      </w:r>
      <w:r w:rsidR="007D429B" w:rsidRPr="007D429B">
        <w:rPr>
          <w:sz w:val="28"/>
          <w:szCs w:val="28"/>
        </w:rPr>
        <w:t>е</w:t>
      </w:r>
      <w:r w:rsidRPr="007D429B">
        <w:rPr>
          <w:sz w:val="28"/>
          <w:szCs w:val="28"/>
        </w:rPr>
        <w:t xml:space="preserve">н для размещения жилых домов переменной этажности </w:t>
      </w:r>
      <w:r w:rsidR="007D429B">
        <w:rPr>
          <w:sz w:val="28"/>
          <w:szCs w:val="28"/>
          <w:lang w:val="ru-RU"/>
        </w:rPr>
        <w:br/>
      </w:r>
      <w:r w:rsidRPr="007D429B">
        <w:rPr>
          <w:sz w:val="28"/>
          <w:szCs w:val="28"/>
        </w:rPr>
        <w:t>с подземной автостоянкой и помещениями общественного назначения. Предполагаемая этажность зданий</w:t>
      </w:r>
      <w:r w:rsidR="007D429B">
        <w:rPr>
          <w:sz w:val="28"/>
          <w:szCs w:val="28"/>
          <w:lang w:val="ru-RU"/>
        </w:rPr>
        <w:t xml:space="preserve"> – </w:t>
      </w:r>
      <w:r w:rsidRPr="007D429B">
        <w:rPr>
          <w:sz w:val="28"/>
          <w:szCs w:val="28"/>
        </w:rPr>
        <w:t>8</w:t>
      </w:r>
      <w:r w:rsidR="007D429B">
        <w:rPr>
          <w:sz w:val="28"/>
          <w:szCs w:val="28"/>
          <w:lang w:val="ru-RU"/>
        </w:rPr>
        <w:t xml:space="preserve"> </w:t>
      </w:r>
      <w:r w:rsidRPr="007D429B">
        <w:rPr>
          <w:sz w:val="28"/>
          <w:szCs w:val="28"/>
        </w:rPr>
        <w:t>-</w:t>
      </w:r>
      <w:r w:rsidR="007D429B">
        <w:rPr>
          <w:sz w:val="28"/>
          <w:szCs w:val="28"/>
          <w:lang w:val="ru-RU"/>
        </w:rPr>
        <w:t xml:space="preserve"> </w:t>
      </w:r>
      <w:r w:rsidRPr="007D429B">
        <w:rPr>
          <w:sz w:val="28"/>
          <w:szCs w:val="28"/>
        </w:rPr>
        <w:t xml:space="preserve">12 этажей. Благоустройство дворовой территории размещается на уровне отметок окружающей территории. </w:t>
      </w:r>
    </w:p>
    <w:p w:rsidR="00C254FB" w:rsidRPr="007D429B" w:rsidRDefault="00C254FB" w:rsidP="00B817AD">
      <w:pPr>
        <w:pStyle w:val="af4"/>
        <w:tabs>
          <w:tab w:val="left" w:pos="0"/>
        </w:tabs>
        <w:spacing w:after="0" w:line="238" w:lineRule="auto"/>
        <w:ind w:firstLine="567"/>
        <w:jc w:val="both"/>
        <w:rPr>
          <w:sz w:val="28"/>
          <w:szCs w:val="28"/>
        </w:rPr>
      </w:pPr>
    </w:p>
    <w:p w:rsidR="00C254FB" w:rsidRPr="007D429B" w:rsidRDefault="00C254FB" w:rsidP="00B817AD">
      <w:pPr>
        <w:pStyle w:val="af4"/>
        <w:tabs>
          <w:tab w:val="left" w:pos="0"/>
        </w:tabs>
        <w:spacing w:after="0" w:line="238" w:lineRule="auto"/>
        <w:jc w:val="center"/>
        <w:rPr>
          <w:sz w:val="28"/>
          <w:szCs w:val="28"/>
        </w:rPr>
      </w:pPr>
      <w:r w:rsidRPr="007D429B">
        <w:rPr>
          <w:sz w:val="28"/>
          <w:szCs w:val="28"/>
        </w:rPr>
        <w:t>Размер участка</w:t>
      </w:r>
    </w:p>
    <w:p w:rsidR="00C254FB" w:rsidRPr="007D429B" w:rsidRDefault="00C254FB" w:rsidP="00B817AD">
      <w:pPr>
        <w:pStyle w:val="af4"/>
        <w:tabs>
          <w:tab w:val="left" w:pos="0"/>
        </w:tabs>
        <w:spacing w:after="0" w:line="238" w:lineRule="auto"/>
        <w:ind w:firstLine="567"/>
        <w:jc w:val="both"/>
        <w:rPr>
          <w:sz w:val="28"/>
          <w:szCs w:val="28"/>
        </w:rPr>
      </w:pPr>
    </w:p>
    <w:p w:rsidR="00C254FB" w:rsidRPr="007D429B" w:rsidRDefault="00C254FB" w:rsidP="00B817AD">
      <w:pPr>
        <w:pStyle w:val="af4"/>
        <w:spacing w:after="0" w:line="238" w:lineRule="auto"/>
        <w:ind w:firstLine="709"/>
        <w:jc w:val="both"/>
        <w:rPr>
          <w:sz w:val="28"/>
          <w:szCs w:val="28"/>
        </w:rPr>
      </w:pPr>
      <w:r w:rsidRPr="007D429B">
        <w:rPr>
          <w:sz w:val="28"/>
          <w:szCs w:val="28"/>
        </w:rPr>
        <w:t>Площадь земельного участка 2,9601 га, в т</w:t>
      </w:r>
      <w:r w:rsidR="007006B6" w:rsidRPr="007D429B">
        <w:rPr>
          <w:sz w:val="28"/>
          <w:szCs w:val="28"/>
          <w:lang w:val="ru-RU"/>
        </w:rPr>
        <w:t>ом</w:t>
      </w:r>
      <w:r w:rsidRPr="007D429B">
        <w:rPr>
          <w:sz w:val="28"/>
          <w:szCs w:val="28"/>
        </w:rPr>
        <w:t xml:space="preserve"> ч</w:t>
      </w:r>
      <w:r w:rsidR="007006B6" w:rsidRPr="007D429B">
        <w:rPr>
          <w:sz w:val="28"/>
          <w:szCs w:val="28"/>
          <w:lang w:val="ru-RU"/>
        </w:rPr>
        <w:t>исле</w:t>
      </w:r>
      <w:r w:rsidRPr="007D429B">
        <w:rPr>
          <w:sz w:val="28"/>
          <w:szCs w:val="28"/>
        </w:rPr>
        <w:t>:</w:t>
      </w:r>
    </w:p>
    <w:p w:rsidR="00C254FB" w:rsidRPr="007D429B" w:rsidRDefault="00C254FB" w:rsidP="00B817AD">
      <w:pPr>
        <w:pStyle w:val="af4"/>
        <w:spacing w:after="0" w:line="238" w:lineRule="auto"/>
        <w:ind w:firstLine="709"/>
        <w:jc w:val="both"/>
        <w:rPr>
          <w:sz w:val="28"/>
          <w:szCs w:val="28"/>
        </w:rPr>
      </w:pPr>
      <w:r w:rsidRPr="007D429B">
        <w:rPr>
          <w:sz w:val="28"/>
          <w:szCs w:val="28"/>
        </w:rPr>
        <w:t xml:space="preserve">в красных линиях </w:t>
      </w:r>
      <w:r w:rsidR="007006B6" w:rsidRPr="007D429B">
        <w:rPr>
          <w:sz w:val="28"/>
          <w:szCs w:val="28"/>
        </w:rPr>
        <w:t>–</w:t>
      </w:r>
      <w:r w:rsidRPr="007D429B">
        <w:rPr>
          <w:sz w:val="28"/>
          <w:szCs w:val="28"/>
        </w:rPr>
        <w:t xml:space="preserve"> 2,4362 га,</w:t>
      </w:r>
    </w:p>
    <w:p w:rsidR="00C254FB" w:rsidRPr="007D429B" w:rsidRDefault="00C254FB" w:rsidP="00B817AD">
      <w:pPr>
        <w:pStyle w:val="af4"/>
        <w:tabs>
          <w:tab w:val="left" w:pos="1276"/>
        </w:tabs>
        <w:spacing w:after="0" w:line="238" w:lineRule="auto"/>
        <w:ind w:firstLine="709"/>
        <w:jc w:val="both"/>
        <w:rPr>
          <w:sz w:val="28"/>
          <w:szCs w:val="28"/>
        </w:rPr>
      </w:pPr>
      <w:r w:rsidRPr="007D429B">
        <w:rPr>
          <w:sz w:val="28"/>
          <w:szCs w:val="28"/>
        </w:rPr>
        <w:t xml:space="preserve">за исключением ранее застроенного участка по ул. Серафимовича, 62 </w:t>
      </w:r>
      <w:r w:rsidR="007006B6" w:rsidRPr="007D429B">
        <w:rPr>
          <w:sz w:val="28"/>
          <w:szCs w:val="28"/>
        </w:rPr>
        <w:t>–</w:t>
      </w:r>
      <w:r w:rsidRPr="007D429B">
        <w:rPr>
          <w:sz w:val="28"/>
          <w:szCs w:val="28"/>
        </w:rPr>
        <w:t xml:space="preserve"> 2,2965га.</w:t>
      </w:r>
    </w:p>
    <w:p w:rsidR="00C254FB" w:rsidRPr="007D429B" w:rsidRDefault="00C254FB" w:rsidP="00B817AD">
      <w:pPr>
        <w:pStyle w:val="af4"/>
        <w:tabs>
          <w:tab w:val="left" w:pos="0"/>
        </w:tabs>
        <w:spacing w:after="0" w:line="238" w:lineRule="auto"/>
        <w:ind w:firstLine="567"/>
        <w:jc w:val="both"/>
        <w:rPr>
          <w:sz w:val="28"/>
          <w:szCs w:val="28"/>
        </w:rPr>
      </w:pPr>
    </w:p>
    <w:p w:rsidR="00C254FB" w:rsidRPr="007D429B" w:rsidRDefault="00C254FB" w:rsidP="00B817AD">
      <w:pPr>
        <w:pStyle w:val="af4"/>
        <w:tabs>
          <w:tab w:val="left" w:pos="0"/>
        </w:tabs>
        <w:spacing w:after="0" w:line="238" w:lineRule="auto"/>
        <w:jc w:val="center"/>
        <w:rPr>
          <w:sz w:val="28"/>
          <w:szCs w:val="28"/>
        </w:rPr>
      </w:pPr>
      <w:r w:rsidRPr="007D429B">
        <w:rPr>
          <w:sz w:val="28"/>
          <w:szCs w:val="28"/>
        </w:rPr>
        <w:t>Климатические данные района строительства</w:t>
      </w:r>
    </w:p>
    <w:p w:rsidR="00C254FB" w:rsidRPr="007D429B" w:rsidRDefault="00C254FB" w:rsidP="00B817AD">
      <w:pPr>
        <w:pStyle w:val="af4"/>
        <w:tabs>
          <w:tab w:val="left" w:pos="0"/>
        </w:tabs>
        <w:spacing w:after="0" w:line="238" w:lineRule="auto"/>
        <w:ind w:firstLine="567"/>
        <w:jc w:val="center"/>
        <w:rPr>
          <w:sz w:val="28"/>
          <w:szCs w:val="28"/>
        </w:rPr>
      </w:pPr>
    </w:p>
    <w:p w:rsidR="00C254FB" w:rsidRPr="007D429B" w:rsidRDefault="00C254FB" w:rsidP="00B817AD">
      <w:pPr>
        <w:pStyle w:val="af4"/>
        <w:tabs>
          <w:tab w:val="left" w:pos="0"/>
        </w:tabs>
        <w:spacing w:after="0" w:line="238" w:lineRule="auto"/>
        <w:ind w:firstLine="567"/>
        <w:jc w:val="both"/>
        <w:rPr>
          <w:sz w:val="28"/>
          <w:szCs w:val="28"/>
          <w:lang w:val="ru-RU"/>
        </w:rPr>
      </w:pPr>
      <w:r w:rsidRPr="007D429B">
        <w:rPr>
          <w:sz w:val="28"/>
          <w:szCs w:val="28"/>
        </w:rPr>
        <w:t>Район строительства – г. Архангельск</w:t>
      </w:r>
      <w:r w:rsidR="007D429B">
        <w:rPr>
          <w:sz w:val="28"/>
          <w:szCs w:val="28"/>
          <w:lang w:val="ru-RU"/>
        </w:rPr>
        <w:t>.</w:t>
      </w:r>
    </w:p>
    <w:p w:rsidR="00C254FB" w:rsidRPr="007D429B" w:rsidRDefault="00C254FB" w:rsidP="00B817AD">
      <w:pPr>
        <w:pStyle w:val="af4"/>
        <w:tabs>
          <w:tab w:val="left" w:pos="0"/>
        </w:tabs>
        <w:spacing w:after="0" w:line="238" w:lineRule="auto"/>
        <w:ind w:firstLine="567"/>
        <w:jc w:val="both"/>
        <w:rPr>
          <w:sz w:val="28"/>
          <w:szCs w:val="28"/>
          <w:lang w:val="ru-RU"/>
        </w:rPr>
      </w:pPr>
      <w:r w:rsidRPr="007D429B">
        <w:rPr>
          <w:sz w:val="28"/>
          <w:szCs w:val="28"/>
        </w:rPr>
        <w:t xml:space="preserve">Климатические условия – район </w:t>
      </w:r>
      <w:r w:rsidRPr="007D429B">
        <w:rPr>
          <w:sz w:val="28"/>
          <w:szCs w:val="28"/>
          <w:lang w:val="en-US"/>
        </w:rPr>
        <w:t>II</w:t>
      </w:r>
      <w:r w:rsidRPr="007D429B">
        <w:rPr>
          <w:sz w:val="28"/>
          <w:szCs w:val="28"/>
        </w:rPr>
        <w:t>А</w:t>
      </w:r>
      <w:r w:rsidR="007D429B">
        <w:rPr>
          <w:sz w:val="28"/>
          <w:szCs w:val="28"/>
          <w:lang w:val="ru-RU"/>
        </w:rPr>
        <w:t>.</w:t>
      </w:r>
    </w:p>
    <w:p w:rsidR="00C254FB" w:rsidRPr="007D429B" w:rsidRDefault="00C254FB" w:rsidP="00B817AD">
      <w:pPr>
        <w:pStyle w:val="af4"/>
        <w:tabs>
          <w:tab w:val="left" w:pos="0"/>
        </w:tabs>
        <w:spacing w:after="0" w:line="238" w:lineRule="auto"/>
        <w:ind w:firstLine="567"/>
        <w:jc w:val="both"/>
        <w:rPr>
          <w:sz w:val="28"/>
          <w:szCs w:val="28"/>
          <w:lang w:val="ru-RU"/>
        </w:rPr>
      </w:pPr>
      <w:r w:rsidRPr="007D429B">
        <w:rPr>
          <w:sz w:val="28"/>
          <w:szCs w:val="28"/>
        </w:rPr>
        <w:t>Расч</w:t>
      </w:r>
      <w:r w:rsidR="007D429B" w:rsidRPr="007D429B">
        <w:rPr>
          <w:sz w:val="28"/>
          <w:szCs w:val="28"/>
        </w:rPr>
        <w:t>е</w:t>
      </w:r>
      <w:r w:rsidRPr="007D429B">
        <w:rPr>
          <w:sz w:val="28"/>
          <w:szCs w:val="28"/>
        </w:rPr>
        <w:t>тная зимняя температура наружного воздуха</w:t>
      </w:r>
      <w:r w:rsidR="007D429B">
        <w:rPr>
          <w:sz w:val="28"/>
          <w:szCs w:val="28"/>
          <w:lang w:val="ru-RU"/>
        </w:rPr>
        <w:t xml:space="preserve"> – </w:t>
      </w:r>
      <w:r w:rsidRPr="007D429B">
        <w:rPr>
          <w:sz w:val="28"/>
          <w:szCs w:val="28"/>
        </w:rPr>
        <w:t>33°С</w:t>
      </w:r>
      <w:r w:rsidR="007D429B">
        <w:rPr>
          <w:sz w:val="28"/>
          <w:szCs w:val="28"/>
          <w:lang w:val="ru-RU"/>
        </w:rPr>
        <w:t>.</w:t>
      </w:r>
    </w:p>
    <w:p w:rsidR="00C254FB" w:rsidRPr="007D429B" w:rsidRDefault="00C254FB" w:rsidP="007006B6">
      <w:pPr>
        <w:pStyle w:val="af4"/>
        <w:tabs>
          <w:tab w:val="left" w:pos="0"/>
        </w:tabs>
        <w:spacing w:after="0"/>
        <w:ind w:firstLine="567"/>
        <w:jc w:val="both"/>
        <w:rPr>
          <w:sz w:val="28"/>
          <w:szCs w:val="28"/>
          <w:lang w:val="ru-RU"/>
        </w:rPr>
      </w:pPr>
      <w:r w:rsidRPr="007D429B">
        <w:rPr>
          <w:sz w:val="28"/>
          <w:szCs w:val="28"/>
        </w:rPr>
        <w:lastRenderedPageBreak/>
        <w:t xml:space="preserve">Снеговой район – </w:t>
      </w:r>
      <w:r w:rsidRPr="007D429B">
        <w:rPr>
          <w:sz w:val="28"/>
          <w:szCs w:val="28"/>
          <w:lang w:val="en-US"/>
        </w:rPr>
        <w:t>IV</w:t>
      </w:r>
      <w:r w:rsidR="007D429B">
        <w:rPr>
          <w:sz w:val="28"/>
          <w:szCs w:val="28"/>
          <w:lang w:val="ru-RU"/>
        </w:rPr>
        <w:t>.</w:t>
      </w:r>
    </w:p>
    <w:p w:rsidR="00C254FB" w:rsidRPr="007D429B" w:rsidRDefault="00C254FB" w:rsidP="007006B6">
      <w:pPr>
        <w:pStyle w:val="af4"/>
        <w:tabs>
          <w:tab w:val="left" w:pos="0"/>
        </w:tabs>
        <w:spacing w:after="0"/>
        <w:ind w:firstLine="567"/>
        <w:jc w:val="both"/>
        <w:rPr>
          <w:sz w:val="28"/>
          <w:szCs w:val="28"/>
          <w:lang w:val="ru-RU"/>
        </w:rPr>
      </w:pPr>
      <w:r w:rsidRPr="007D429B">
        <w:rPr>
          <w:sz w:val="28"/>
          <w:szCs w:val="28"/>
        </w:rPr>
        <w:t>Расч</w:t>
      </w:r>
      <w:r w:rsidR="007D429B" w:rsidRPr="007D429B">
        <w:rPr>
          <w:sz w:val="28"/>
          <w:szCs w:val="28"/>
        </w:rPr>
        <w:t>е</w:t>
      </w:r>
      <w:r w:rsidRPr="007D429B">
        <w:rPr>
          <w:sz w:val="28"/>
          <w:szCs w:val="28"/>
        </w:rPr>
        <w:t xml:space="preserve">тное значение веса снегового покрова </w:t>
      </w:r>
      <w:r w:rsidR="007006B6" w:rsidRPr="007D429B">
        <w:rPr>
          <w:sz w:val="28"/>
          <w:szCs w:val="28"/>
        </w:rPr>
        <w:t>–</w:t>
      </w:r>
      <w:r w:rsidR="007006B6" w:rsidRPr="007D429B">
        <w:rPr>
          <w:sz w:val="28"/>
          <w:szCs w:val="28"/>
          <w:lang w:val="ru-RU"/>
        </w:rPr>
        <w:t xml:space="preserve"> </w:t>
      </w:r>
      <w:r w:rsidRPr="007D429B">
        <w:rPr>
          <w:sz w:val="28"/>
          <w:szCs w:val="28"/>
        </w:rPr>
        <w:t>2,4 кПа (240 кг/</w:t>
      </w:r>
      <w:r w:rsidR="007D429B" w:rsidRPr="007D429B">
        <w:rPr>
          <w:sz w:val="28"/>
          <w:szCs w:val="28"/>
        </w:rPr>
        <w:t>кв. м</w:t>
      </w:r>
      <w:r w:rsidRPr="007D429B">
        <w:rPr>
          <w:sz w:val="28"/>
          <w:szCs w:val="28"/>
        </w:rPr>
        <w:t>)</w:t>
      </w:r>
      <w:r w:rsidR="007D429B">
        <w:rPr>
          <w:sz w:val="28"/>
          <w:szCs w:val="28"/>
          <w:lang w:val="ru-RU"/>
        </w:rPr>
        <w:t>.</w:t>
      </w:r>
    </w:p>
    <w:p w:rsidR="00C254FB" w:rsidRPr="007D429B" w:rsidRDefault="00C254FB" w:rsidP="007006B6">
      <w:pPr>
        <w:pStyle w:val="af4"/>
        <w:tabs>
          <w:tab w:val="left" w:pos="0"/>
        </w:tabs>
        <w:spacing w:after="0"/>
        <w:ind w:firstLine="567"/>
        <w:jc w:val="both"/>
        <w:rPr>
          <w:sz w:val="28"/>
          <w:szCs w:val="28"/>
          <w:lang w:val="ru-RU"/>
        </w:rPr>
      </w:pPr>
      <w:r w:rsidRPr="007D429B">
        <w:rPr>
          <w:sz w:val="28"/>
          <w:szCs w:val="28"/>
        </w:rPr>
        <w:t xml:space="preserve">Ветровой район – </w:t>
      </w:r>
      <w:r w:rsidRPr="007D429B">
        <w:rPr>
          <w:sz w:val="28"/>
          <w:szCs w:val="28"/>
          <w:lang w:val="en-US"/>
        </w:rPr>
        <w:t>II</w:t>
      </w:r>
      <w:r w:rsidR="007D429B">
        <w:rPr>
          <w:sz w:val="28"/>
          <w:szCs w:val="28"/>
          <w:lang w:val="ru-RU"/>
        </w:rPr>
        <w:t>.</w:t>
      </w:r>
    </w:p>
    <w:p w:rsidR="00C254FB" w:rsidRPr="007D429B" w:rsidRDefault="00C254FB" w:rsidP="007006B6">
      <w:pPr>
        <w:pStyle w:val="af4"/>
        <w:tabs>
          <w:tab w:val="left" w:pos="0"/>
        </w:tabs>
        <w:spacing w:after="0"/>
        <w:ind w:firstLine="567"/>
        <w:jc w:val="both"/>
        <w:rPr>
          <w:sz w:val="28"/>
          <w:szCs w:val="28"/>
          <w:lang w:val="ru-RU"/>
        </w:rPr>
      </w:pPr>
      <w:r w:rsidRPr="007D429B">
        <w:rPr>
          <w:sz w:val="28"/>
          <w:szCs w:val="28"/>
        </w:rPr>
        <w:t>Нормативное значение ветрового давления – 0,30 кПа (30 кг/</w:t>
      </w:r>
      <w:r w:rsidR="007D429B" w:rsidRPr="007D429B">
        <w:rPr>
          <w:sz w:val="28"/>
          <w:szCs w:val="28"/>
        </w:rPr>
        <w:t>кв. м</w:t>
      </w:r>
      <w:r w:rsidRPr="007D429B">
        <w:rPr>
          <w:sz w:val="28"/>
          <w:szCs w:val="28"/>
        </w:rPr>
        <w:t>)</w:t>
      </w:r>
      <w:r w:rsidR="007D429B">
        <w:rPr>
          <w:sz w:val="28"/>
          <w:szCs w:val="28"/>
          <w:lang w:val="ru-RU"/>
        </w:rPr>
        <w:t>.</w:t>
      </w:r>
    </w:p>
    <w:p w:rsidR="00C254FB" w:rsidRPr="007D429B" w:rsidRDefault="00C254FB" w:rsidP="007006B6">
      <w:pPr>
        <w:pStyle w:val="af4"/>
        <w:tabs>
          <w:tab w:val="left" w:pos="0"/>
        </w:tabs>
        <w:spacing w:after="0"/>
        <w:ind w:firstLine="567"/>
        <w:jc w:val="both"/>
        <w:rPr>
          <w:sz w:val="28"/>
          <w:szCs w:val="28"/>
          <w:lang w:val="ru-RU"/>
        </w:rPr>
      </w:pPr>
      <w:r w:rsidRPr="007D429B">
        <w:rPr>
          <w:sz w:val="28"/>
          <w:szCs w:val="28"/>
        </w:rPr>
        <w:t>Зона влажности – влажная</w:t>
      </w:r>
      <w:r w:rsidR="007D429B">
        <w:rPr>
          <w:sz w:val="28"/>
          <w:szCs w:val="28"/>
          <w:lang w:val="ru-RU"/>
        </w:rPr>
        <w:t>.</w:t>
      </w:r>
    </w:p>
    <w:p w:rsidR="00C254FB" w:rsidRPr="007D429B" w:rsidRDefault="00C254FB" w:rsidP="007006B6">
      <w:pPr>
        <w:pStyle w:val="af4"/>
        <w:tabs>
          <w:tab w:val="left" w:pos="0"/>
        </w:tabs>
        <w:spacing w:after="0"/>
        <w:ind w:firstLine="567"/>
        <w:jc w:val="both"/>
        <w:rPr>
          <w:sz w:val="28"/>
          <w:szCs w:val="28"/>
          <w:lang w:val="ru-RU"/>
        </w:rPr>
      </w:pPr>
    </w:p>
    <w:p w:rsidR="00C254FB" w:rsidRPr="007D429B" w:rsidRDefault="00C254FB" w:rsidP="007006B6">
      <w:pPr>
        <w:pStyle w:val="af4"/>
        <w:tabs>
          <w:tab w:val="left" w:pos="0"/>
        </w:tabs>
        <w:spacing w:after="0"/>
        <w:jc w:val="center"/>
        <w:rPr>
          <w:sz w:val="28"/>
          <w:szCs w:val="28"/>
        </w:rPr>
      </w:pPr>
      <w:r w:rsidRPr="007D429B">
        <w:rPr>
          <w:sz w:val="28"/>
          <w:szCs w:val="28"/>
        </w:rPr>
        <w:t>Современное состояние и использование участка</w:t>
      </w:r>
    </w:p>
    <w:p w:rsidR="00C254FB" w:rsidRPr="007D429B" w:rsidRDefault="00C254FB" w:rsidP="007006B6">
      <w:pPr>
        <w:pStyle w:val="af4"/>
        <w:tabs>
          <w:tab w:val="left" w:pos="0"/>
        </w:tabs>
        <w:spacing w:after="0"/>
        <w:ind w:firstLine="567"/>
        <w:jc w:val="center"/>
        <w:rPr>
          <w:sz w:val="28"/>
          <w:szCs w:val="28"/>
        </w:rPr>
      </w:pPr>
    </w:p>
    <w:p w:rsidR="00C254FB" w:rsidRPr="007D429B" w:rsidRDefault="00C254FB" w:rsidP="007D429B">
      <w:pPr>
        <w:pStyle w:val="af4"/>
        <w:tabs>
          <w:tab w:val="left" w:pos="0"/>
        </w:tabs>
        <w:spacing w:after="0"/>
        <w:ind w:firstLine="709"/>
        <w:jc w:val="both"/>
        <w:rPr>
          <w:sz w:val="28"/>
          <w:szCs w:val="28"/>
        </w:rPr>
      </w:pPr>
      <w:r w:rsidRPr="007D429B">
        <w:rPr>
          <w:sz w:val="28"/>
          <w:szCs w:val="28"/>
        </w:rPr>
        <w:t>В настоящее время территория квартала застроена преимущественно многоквартирными двухэтажными деревянными жилыми домами, имеются общественные хозяйственные постройки, частные металлические гаражи. Некоторые строения разрушены. По территории квартала проложены действующие инженерные сети: тепловые сети, водопровод, канализация, электрокабели и кабели связи.</w:t>
      </w:r>
    </w:p>
    <w:p w:rsidR="00C254FB" w:rsidRPr="007D429B" w:rsidRDefault="00C254FB" w:rsidP="007D429B">
      <w:pPr>
        <w:pStyle w:val="af4"/>
        <w:tabs>
          <w:tab w:val="left" w:pos="0"/>
        </w:tabs>
        <w:spacing w:after="0"/>
        <w:ind w:firstLine="709"/>
        <w:jc w:val="both"/>
        <w:rPr>
          <w:sz w:val="28"/>
          <w:szCs w:val="28"/>
        </w:rPr>
      </w:pPr>
      <w:r w:rsidRPr="007D429B">
        <w:rPr>
          <w:sz w:val="28"/>
          <w:szCs w:val="28"/>
        </w:rPr>
        <w:t>В границах отвед</w:t>
      </w:r>
      <w:r w:rsidR="007D429B" w:rsidRPr="007D429B">
        <w:rPr>
          <w:sz w:val="28"/>
          <w:szCs w:val="28"/>
        </w:rPr>
        <w:t>е</w:t>
      </w:r>
      <w:r w:rsidRPr="007D429B">
        <w:rPr>
          <w:sz w:val="28"/>
          <w:szCs w:val="28"/>
        </w:rPr>
        <w:t xml:space="preserve">нной территории по ул. Серафимовича, 62 расположен трехэтажный жилой дом со встроенными помещениями общественного назначения постройки начала </w:t>
      </w:r>
      <w:r w:rsidRPr="007D429B">
        <w:rPr>
          <w:sz w:val="28"/>
          <w:szCs w:val="28"/>
          <w:lang w:val="en-US"/>
        </w:rPr>
        <w:t>XXI</w:t>
      </w:r>
      <w:r w:rsidRPr="007D429B">
        <w:rPr>
          <w:sz w:val="28"/>
          <w:szCs w:val="28"/>
        </w:rPr>
        <w:t xml:space="preserve"> века. </w:t>
      </w:r>
    </w:p>
    <w:p w:rsidR="00C254FB" w:rsidRPr="007D429B" w:rsidRDefault="00C254FB" w:rsidP="007006B6">
      <w:pPr>
        <w:pStyle w:val="af4"/>
        <w:tabs>
          <w:tab w:val="left" w:pos="0"/>
        </w:tabs>
        <w:spacing w:after="0"/>
        <w:ind w:firstLine="567"/>
        <w:jc w:val="both"/>
        <w:rPr>
          <w:sz w:val="28"/>
          <w:szCs w:val="28"/>
        </w:rPr>
      </w:pPr>
    </w:p>
    <w:p w:rsidR="00C254FB" w:rsidRPr="007D429B" w:rsidRDefault="00C254FB" w:rsidP="007006B6">
      <w:pPr>
        <w:pStyle w:val="af4"/>
        <w:tabs>
          <w:tab w:val="left" w:pos="0"/>
        </w:tabs>
        <w:spacing w:after="0"/>
        <w:jc w:val="center"/>
        <w:rPr>
          <w:sz w:val="28"/>
          <w:szCs w:val="28"/>
        </w:rPr>
      </w:pPr>
      <w:r w:rsidRPr="007D429B">
        <w:rPr>
          <w:sz w:val="28"/>
          <w:szCs w:val="28"/>
        </w:rPr>
        <w:t xml:space="preserve">Основание для разработки проекта </w:t>
      </w:r>
    </w:p>
    <w:p w:rsidR="00C254FB" w:rsidRPr="007D429B" w:rsidRDefault="00C254FB" w:rsidP="007006B6">
      <w:pPr>
        <w:pStyle w:val="af4"/>
        <w:tabs>
          <w:tab w:val="left" w:pos="0"/>
        </w:tabs>
        <w:spacing w:after="0"/>
        <w:jc w:val="center"/>
        <w:rPr>
          <w:sz w:val="28"/>
          <w:szCs w:val="28"/>
        </w:rPr>
      </w:pPr>
      <w:r w:rsidRPr="007D429B">
        <w:rPr>
          <w:sz w:val="28"/>
          <w:szCs w:val="28"/>
        </w:rPr>
        <w:t>планировки застроенной территории</w:t>
      </w:r>
    </w:p>
    <w:p w:rsidR="00C254FB" w:rsidRPr="007D429B" w:rsidRDefault="00C254FB" w:rsidP="007006B6">
      <w:pPr>
        <w:pStyle w:val="af4"/>
        <w:tabs>
          <w:tab w:val="left" w:pos="0"/>
        </w:tabs>
        <w:spacing w:after="0"/>
        <w:ind w:firstLine="567"/>
        <w:jc w:val="center"/>
        <w:rPr>
          <w:sz w:val="28"/>
          <w:szCs w:val="28"/>
        </w:rPr>
      </w:pPr>
    </w:p>
    <w:p w:rsidR="00C254FB" w:rsidRPr="007D429B" w:rsidRDefault="00C254FB" w:rsidP="007006B6">
      <w:pPr>
        <w:tabs>
          <w:tab w:val="left" w:pos="0"/>
          <w:tab w:val="left" w:pos="709"/>
        </w:tabs>
        <w:ind w:firstLine="709"/>
        <w:jc w:val="both"/>
        <w:rPr>
          <w:sz w:val="28"/>
          <w:szCs w:val="28"/>
        </w:rPr>
      </w:pPr>
      <w:r w:rsidRPr="007D429B">
        <w:rPr>
          <w:sz w:val="28"/>
          <w:szCs w:val="28"/>
        </w:rPr>
        <w:t>Проект разработан на основании:</w:t>
      </w:r>
    </w:p>
    <w:p w:rsidR="00C254FB" w:rsidRPr="007D429B" w:rsidRDefault="00B817AD" w:rsidP="007006B6">
      <w:pPr>
        <w:tabs>
          <w:tab w:val="left" w:pos="0"/>
          <w:tab w:val="left" w:pos="709"/>
        </w:tabs>
        <w:ind w:firstLine="709"/>
        <w:jc w:val="both"/>
        <w:rPr>
          <w:sz w:val="28"/>
          <w:szCs w:val="28"/>
        </w:rPr>
      </w:pPr>
      <w:r>
        <w:rPr>
          <w:sz w:val="28"/>
          <w:szCs w:val="28"/>
        </w:rPr>
        <w:t>распоряжения Г</w:t>
      </w:r>
      <w:r w:rsidR="00C254FB" w:rsidRPr="007D429B">
        <w:rPr>
          <w:sz w:val="28"/>
          <w:szCs w:val="28"/>
        </w:rPr>
        <w:t xml:space="preserve">лавы муниципального образования </w:t>
      </w:r>
      <w:r w:rsidR="007006B6" w:rsidRPr="007D429B">
        <w:rPr>
          <w:sz w:val="28"/>
          <w:szCs w:val="28"/>
        </w:rPr>
        <w:t>"</w:t>
      </w:r>
      <w:r w:rsidR="00576EE2" w:rsidRPr="007D429B">
        <w:rPr>
          <w:sz w:val="28"/>
          <w:szCs w:val="28"/>
        </w:rPr>
        <w:t>Г</w:t>
      </w:r>
      <w:r w:rsidR="00C254FB" w:rsidRPr="007D429B">
        <w:rPr>
          <w:sz w:val="28"/>
          <w:szCs w:val="28"/>
        </w:rPr>
        <w:t>ород Архангельск</w:t>
      </w:r>
      <w:r w:rsidR="007006B6" w:rsidRPr="007D429B">
        <w:rPr>
          <w:sz w:val="28"/>
          <w:szCs w:val="28"/>
        </w:rPr>
        <w:t>"</w:t>
      </w:r>
      <w:r w:rsidR="00C254FB" w:rsidRPr="007D429B">
        <w:rPr>
          <w:sz w:val="28"/>
          <w:szCs w:val="28"/>
        </w:rPr>
        <w:t xml:space="preserve"> от 21 января 2019 года № 102р </w:t>
      </w:r>
      <w:r w:rsidR="007006B6" w:rsidRPr="007D429B">
        <w:rPr>
          <w:sz w:val="28"/>
          <w:szCs w:val="28"/>
        </w:rPr>
        <w:t>"</w:t>
      </w:r>
      <w:r w:rsidR="00C254FB" w:rsidRPr="007D429B">
        <w:rPr>
          <w:sz w:val="28"/>
          <w:szCs w:val="28"/>
        </w:rPr>
        <w:t xml:space="preserve">О подготовке документации по планировке территории муниципального образования </w:t>
      </w:r>
      <w:r w:rsidR="007006B6" w:rsidRPr="007D429B">
        <w:rPr>
          <w:sz w:val="28"/>
          <w:szCs w:val="28"/>
        </w:rPr>
        <w:t>"</w:t>
      </w:r>
      <w:r>
        <w:rPr>
          <w:sz w:val="28"/>
          <w:szCs w:val="28"/>
        </w:rPr>
        <w:t>Г</w:t>
      </w:r>
      <w:r w:rsidR="00C254FB" w:rsidRPr="007D429B">
        <w:rPr>
          <w:sz w:val="28"/>
          <w:szCs w:val="28"/>
        </w:rPr>
        <w:t>ород Архангельск</w:t>
      </w:r>
      <w:r w:rsidR="007006B6" w:rsidRPr="007D429B">
        <w:rPr>
          <w:sz w:val="28"/>
          <w:szCs w:val="28"/>
        </w:rPr>
        <w:t>"</w:t>
      </w:r>
      <w:r>
        <w:rPr>
          <w:sz w:val="28"/>
          <w:szCs w:val="28"/>
        </w:rPr>
        <w:t xml:space="preserve"> в границах </w:t>
      </w:r>
      <w:r w:rsidRPr="00B817AD">
        <w:rPr>
          <w:spacing w:val="-8"/>
          <w:sz w:val="28"/>
          <w:szCs w:val="28"/>
        </w:rPr>
        <w:t>ул.Серафимовича, просп.</w:t>
      </w:r>
      <w:r w:rsidR="00C254FB" w:rsidRPr="00B817AD">
        <w:rPr>
          <w:spacing w:val="-8"/>
          <w:sz w:val="28"/>
          <w:szCs w:val="28"/>
        </w:rPr>
        <w:t xml:space="preserve">Советских </w:t>
      </w:r>
      <w:r w:rsidR="00700CF1" w:rsidRPr="00B817AD">
        <w:rPr>
          <w:spacing w:val="-8"/>
          <w:sz w:val="28"/>
          <w:szCs w:val="28"/>
        </w:rPr>
        <w:t>к</w:t>
      </w:r>
      <w:r w:rsidRPr="00B817AD">
        <w:rPr>
          <w:spacing w:val="-8"/>
          <w:sz w:val="28"/>
          <w:szCs w:val="28"/>
        </w:rPr>
        <w:t>осмонавтов, ул.Выучейского, просп.</w:t>
      </w:r>
      <w:r w:rsidR="00C254FB" w:rsidRPr="00B817AD">
        <w:rPr>
          <w:spacing w:val="-8"/>
          <w:sz w:val="28"/>
          <w:szCs w:val="28"/>
        </w:rPr>
        <w:t>Обводный</w:t>
      </w:r>
      <w:r w:rsidR="00C254FB" w:rsidRPr="007D429B">
        <w:rPr>
          <w:sz w:val="28"/>
          <w:szCs w:val="28"/>
        </w:rPr>
        <w:t xml:space="preserve"> канал площадью 2,9601 га</w:t>
      </w:r>
      <w:r w:rsidR="007006B6" w:rsidRPr="007D429B">
        <w:rPr>
          <w:sz w:val="28"/>
          <w:szCs w:val="28"/>
        </w:rPr>
        <w:t>"</w:t>
      </w:r>
      <w:r w:rsidR="00C254FB" w:rsidRPr="007D429B">
        <w:rPr>
          <w:sz w:val="28"/>
          <w:szCs w:val="28"/>
        </w:rPr>
        <w:t>;</w:t>
      </w:r>
    </w:p>
    <w:p w:rsidR="00C254FB" w:rsidRPr="007D429B" w:rsidRDefault="00C254FB" w:rsidP="007006B6">
      <w:pPr>
        <w:tabs>
          <w:tab w:val="left" w:pos="0"/>
          <w:tab w:val="left" w:pos="709"/>
        </w:tabs>
        <w:ind w:firstLine="709"/>
        <w:jc w:val="both"/>
        <w:rPr>
          <w:sz w:val="28"/>
          <w:szCs w:val="28"/>
        </w:rPr>
      </w:pPr>
      <w:r w:rsidRPr="00B817AD">
        <w:rPr>
          <w:spacing w:val="-8"/>
          <w:sz w:val="28"/>
          <w:szCs w:val="28"/>
        </w:rPr>
        <w:t>технического задания</w:t>
      </w:r>
      <w:r w:rsidR="007006B6" w:rsidRPr="00B817AD">
        <w:rPr>
          <w:spacing w:val="-8"/>
          <w:sz w:val="28"/>
          <w:szCs w:val="28"/>
        </w:rPr>
        <w:t xml:space="preserve"> на</w:t>
      </w:r>
      <w:r w:rsidRPr="00B817AD">
        <w:rPr>
          <w:spacing w:val="-8"/>
          <w:sz w:val="28"/>
          <w:szCs w:val="28"/>
        </w:rPr>
        <w:t xml:space="preserve"> подготовк</w:t>
      </w:r>
      <w:r w:rsidR="007006B6" w:rsidRPr="00B817AD">
        <w:rPr>
          <w:spacing w:val="-8"/>
          <w:sz w:val="28"/>
          <w:szCs w:val="28"/>
        </w:rPr>
        <w:t>у</w:t>
      </w:r>
      <w:r w:rsidRPr="00B817AD">
        <w:rPr>
          <w:spacing w:val="-8"/>
          <w:sz w:val="28"/>
          <w:szCs w:val="28"/>
        </w:rPr>
        <w:t xml:space="preserve"> документации по планировке территории</w:t>
      </w:r>
      <w:r w:rsidRPr="007D429B">
        <w:rPr>
          <w:sz w:val="28"/>
          <w:szCs w:val="28"/>
        </w:rPr>
        <w:t xml:space="preserve"> </w:t>
      </w:r>
      <w:r w:rsidRPr="00B817AD">
        <w:rPr>
          <w:spacing w:val="-4"/>
          <w:sz w:val="28"/>
          <w:szCs w:val="28"/>
        </w:rPr>
        <w:t xml:space="preserve">муниципального образования </w:t>
      </w:r>
      <w:r w:rsidR="007006B6" w:rsidRPr="00B817AD">
        <w:rPr>
          <w:spacing w:val="-4"/>
          <w:sz w:val="28"/>
          <w:szCs w:val="28"/>
        </w:rPr>
        <w:t>"</w:t>
      </w:r>
      <w:r w:rsidR="00576EE2" w:rsidRPr="00B817AD">
        <w:rPr>
          <w:spacing w:val="-4"/>
          <w:sz w:val="28"/>
          <w:szCs w:val="28"/>
        </w:rPr>
        <w:t>Г</w:t>
      </w:r>
      <w:r w:rsidRPr="00B817AD">
        <w:rPr>
          <w:spacing w:val="-4"/>
          <w:sz w:val="28"/>
          <w:szCs w:val="28"/>
        </w:rPr>
        <w:t>ород Архангельск</w:t>
      </w:r>
      <w:r w:rsidR="007006B6" w:rsidRPr="00B817AD">
        <w:rPr>
          <w:spacing w:val="-4"/>
          <w:sz w:val="28"/>
          <w:szCs w:val="28"/>
        </w:rPr>
        <w:t>"</w:t>
      </w:r>
      <w:r w:rsidRPr="00B817AD">
        <w:rPr>
          <w:spacing w:val="-4"/>
          <w:sz w:val="28"/>
          <w:szCs w:val="28"/>
        </w:rPr>
        <w:t xml:space="preserve"> в границах ул. Серафимовича,</w:t>
      </w:r>
      <w:r w:rsidRPr="007D429B">
        <w:rPr>
          <w:sz w:val="28"/>
          <w:szCs w:val="28"/>
        </w:rPr>
        <w:t xml:space="preserve"> просп. </w:t>
      </w:r>
      <w:r w:rsidR="00700CF1" w:rsidRPr="007D429B">
        <w:rPr>
          <w:sz w:val="28"/>
          <w:szCs w:val="28"/>
        </w:rPr>
        <w:t>Советских космонавтов</w:t>
      </w:r>
      <w:r w:rsidRPr="007D429B">
        <w:rPr>
          <w:sz w:val="28"/>
          <w:szCs w:val="28"/>
        </w:rPr>
        <w:t>, ул. Выучейского, просп. Обводный канал площадью 2,9601 га</w:t>
      </w:r>
      <w:r w:rsidR="007006B6" w:rsidRPr="007D429B">
        <w:rPr>
          <w:sz w:val="28"/>
          <w:szCs w:val="28"/>
        </w:rPr>
        <w:t>.</w:t>
      </w:r>
    </w:p>
    <w:p w:rsidR="00C254FB" w:rsidRPr="007D429B" w:rsidRDefault="007006B6" w:rsidP="007006B6">
      <w:pPr>
        <w:tabs>
          <w:tab w:val="left" w:pos="0"/>
          <w:tab w:val="left" w:pos="709"/>
        </w:tabs>
        <w:ind w:firstLine="709"/>
        <w:jc w:val="both"/>
        <w:rPr>
          <w:sz w:val="28"/>
          <w:szCs w:val="28"/>
        </w:rPr>
      </w:pPr>
      <w:r w:rsidRPr="007D429B">
        <w:rPr>
          <w:sz w:val="28"/>
          <w:szCs w:val="28"/>
        </w:rPr>
        <w:t>Проект разработан в</w:t>
      </w:r>
      <w:r w:rsidR="00C254FB" w:rsidRPr="007D429B">
        <w:rPr>
          <w:sz w:val="28"/>
          <w:szCs w:val="28"/>
        </w:rPr>
        <w:t xml:space="preserve"> соответствии:</w:t>
      </w:r>
    </w:p>
    <w:p w:rsidR="00C254FB" w:rsidRPr="007D429B" w:rsidRDefault="00C254FB" w:rsidP="007006B6">
      <w:pPr>
        <w:tabs>
          <w:tab w:val="left" w:pos="0"/>
          <w:tab w:val="left" w:pos="709"/>
        </w:tabs>
        <w:ind w:firstLine="709"/>
        <w:jc w:val="both"/>
        <w:rPr>
          <w:sz w:val="28"/>
          <w:szCs w:val="28"/>
        </w:rPr>
      </w:pPr>
      <w:r w:rsidRPr="007D429B">
        <w:rPr>
          <w:sz w:val="28"/>
          <w:szCs w:val="28"/>
        </w:rPr>
        <w:t>с градостроительным регламентом;</w:t>
      </w:r>
    </w:p>
    <w:p w:rsidR="00C254FB" w:rsidRPr="007D429B" w:rsidRDefault="00C254FB" w:rsidP="007006B6">
      <w:pPr>
        <w:tabs>
          <w:tab w:val="left" w:pos="0"/>
          <w:tab w:val="left" w:pos="709"/>
        </w:tabs>
        <w:ind w:firstLine="709"/>
        <w:jc w:val="both"/>
        <w:rPr>
          <w:sz w:val="28"/>
          <w:szCs w:val="28"/>
        </w:rPr>
      </w:pPr>
      <w:r w:rsidRPr="007D429B">
        <w:rPr>
          <w:sz w:val="28"/>
          <w:szCs w:val="28"/>
        </w:rPr>
        <w:t>с техническими регламентами, в т</w:t>
      </w:r>
      <w:r w:rsidR="007006B6" w:rsidRPr="007D429B">
        <w:rPr>
          <w:sz w:val="28"/>
          <w:szCs w:val="28"/>
        </w:rPr>
        <w:t>ом</w:t>
      </w:r>
      <w:r w:rsidRPr="007D429B">
        <w:rPr>
          <w:sz w:val="28"/>
          <w:szCs w:val="28"/>
        </w:rPr>
        <w:t xml:space="preserve"> ч</w:t>
      </w:r>
      <w:r w:rsidR="007006B6" w:rsidRPr="007D429B">
        <w:rPr>
          <w:sz w:val="28"/>
          <w:szCs w:val="28"/>
        </w:rPr>
        <w:t>исле</w:t>
      </w:r>
      <w:r w:rsidRPr="007D429B">
        <w:rPr>
          <w:sz w:val="28"/>
          <w:szCs w:val="28"/>
        </w:rPr>
        <w:t xml:space="preserve"> устанавливающими требования по обеспечению безопасной эксплуатации зданий, строений, сооружений и безопасного пользования прилегающих к ним территорий, </w:t>
      </w:r>
      <w:r w:rsidR="00B817AD">
        <w:rPr>
          <w:sz w:val="28"/>
          <w:szCs w:val="28"/>
        </w:rPr>
        <w:br/>
      </w:r>
      <w:r w:rsidRPr="007D429B">
        <w:rPr>
          <w:sz w:val="28"/>
          <w:szCs w:val="28"/>
        </w:rPr>
        <w:t>и с соблюдением технических условий.</w:t>
      </w:r>
    </w:p>
    <w:p w:rsidR="00C254FB" w:rsidRPr="007D429B" w:rsidRDefault="00C254FB" w:rsidP="007006B6">
      <w:pPr>
        <w:tabs>
          <w:tab w:val="left" w:pos="0"/>
          <w:tab w:val="left" w:pos="709"/>
        </w:tabs>
        <w:ind w:firstLine="709"/>
        <w:jc w:val="both"/>
        <w:rPr>
          <w:sz w:val="28"/>
          <w:szCs w:val="28"/>
        </w:rPr>
      </w:pPr>
    </w:p>
    <w:p w:rsidR="00C254FB" w:rsidRPr="007D429B" w:rsidRDefault="00C254FB" w:rsidP="007006B6">
      <w:pPr>
        <w:tabs>
          <w:tab w:val="left" w:pos="0"/>
          <w:tab w:val="left" w:pos="709"/>
        </w:tabs>
        <w:jc w:val="center"/>
        <w:rPr>
          <w:sz w:val="28"/>
          <w:szCs w:val="28"/>
        </w:rPr>
      </w:pPr>
      <w:r w:rsidRPr="007D429B">
        <w:rPr>
          <w:sz w:val="28"/>
          <w:szCs w:val="28"/>
        </w:rPr>
        <w:t>Социальная инфраструктура</w:t>
      </w:r>
    </w:p>
    <w:p w:rsidR="00C254FB" w:rsidRPr="007D429B" w:rsidRDefault="00C254FB" w:rsidP="007006B6">
      <w:pPr>
        <w:tabs>
          <w:tab w:val="left" w:pos="0"/>
          <w:tab w:val="left" w:pos="709"/>
        </w:tabs>
        <w:ind w:firstLine="709"/>
        <w:jc w:val="center"/>
        <w:rPr>
          <w:sz w:val="28"/>
          <w:szCs w:val="28"/>
        </w:rPr>
      </w:pPr>
    </w:p>
    <w:p w:rsidR="00C254FB" w:rsidRPr="007D429B" w:rsidRDefault="00C254FB" w:rsidP="007006B6">
      <w:pPr>
        <w:tabs>
          <w:tab w:val="left" w:pos="0"/>
          <w:tab w:val="left" w:pos="709"/>
        </w:tabs>
        <w:ind w:firstLine="709"/>
        <w:jc w:val="both"/>
        <w:rPr>
          <w:sz w:val="28"/>
          <w:szCs w:val="28"/>
        </w:rPr>
      </w:pPr>
      <w:r w:rsidRPr="007D429B">
        <w:rPr>
          <w:sz w:val="28"/>
          <w:szCs w:val="28"/>
        </w:rPr>
        <w:t xml:space="preserve">Участок расположен в центральной части города, застроен жилыми домами. Помещения, относящие к социальной инфраструктуре, расположены </w:t>
      </w:r>
      <w:r w:rsidR="00B817AD">
        <w:rPr>
          <w:sz w:val="28"/>
          <w:szCs w:val="28"/>
        </w:rPr>
        <w:br/>
      </w:r>
      <w:r w:rsidRPr="007D429B">
        <w:rPr>
          <w:sz w:val="28"/>
          <w:szCs w:val="28"/>
        </w:rPr>
        <w:t xml:space="preserve">в домах по адресу: </w:t>
      </w:r>
      <w:r w:rsidR="007006B6" w:rsidRPr="007D429B">
        <w:rPr>
          <w:sz w:val="28"/>
          <w:szCs w:val="28"/>
        </w:rPr>
        <w:t>просп.</w:t>
      </w:r>
      <w:r w:rsidRPr="007D429B">
        <w:rPr>
          <w:sz w:val="28"/>
          <w:szCs w:val="28"/>
        </w:rPr>
        <w:t xml:space="preserve"> Обводный канал, 19 (магазин хозяйственных товаров) и ул. Серафимовича, 62 (бассейн, спортивный клуб). В смежных кварталах, </w:t>
      </w:r>
      <w:r w:rsidR="00B817AD">
        <w:rPr>
          <w:sz w:val="28"/>
          <w:szCs w:val="28"/>
        </w:rPr>
        <w:br/>
      </w:r>
      <w:r w:rsidRPr="00B817AD">
        <w:rPr>
          <w:spacing w:val="-6"/>
          <w:sz w:val="28"/>
          <w:szCs w:val="28"/>
        </w:rPr>
        <w:t>на расстоянии шаговой доступности, расположены школы, детские сады, магазины.</w:t>
      </w:r>
    </w:p>
    <w:p w:rsidR="00C254FB" w:rsidRPr="007D429B" w:rsidRDefault="00C254FB" w:rsidP="00B817AD">
      <w:pPr>
        <w:tabs>
          <w:tab w:val="left" w:pos="0"/>
          <w:tab w:val="left" w:pos="709"/>
        </w:tabs>
        <w:spacing w:line="247" w:lineRule="auto"/>
        <w:jc w:val="center"/>
        <w:rPr>
          <w:sz w:val="28"/>
          <w:szCs w:val="28"/>
        </w:rPr>
      </w:pPr>
      <w:r w:rsidRPr="007D429B">
        <w:rPr>
          <w:sz w:val="28"/>
          <w:szCs w:val="28"/>
        </w:rPr>
        <w:lastRenderedPageBreak/>
        <w:t>Экологическая характеристика участка</w:t>
      </w:r>
    </w:p>
    <w:p w:rsidR="00C254FB" w:rsidRPr="007D429B" w:rsidRDefault="00C254FB" w:rsidP="00B817AD">
      <w:pPr>
        <w:tabs>
          <w:tab w:val="left" w:pos="0"/>
          <w:tab w:val="left" w:pos="709"/>
        </w:tabs>
        <w:spacing w:line="247" w:lineRule="auto"/>
        <w:ind w:firstLine="709"/>
        <w:jc w:val="center"/>
        <w:rPr>
          <w:sz w:val="28"/>
          <w:szCs w:val="28"/>
        </w:rPr>
      </w:pPr>
    </w:p>
    <w:p w:rsidR="00C254FB" w:rsidRPr="007D429B" w:rsidRDefault="00C254FB" w:rsidP="00B817AD">
      <w:pPr>
        <w:tabs>
          <w:tab w:val="left" w:pos="0"/>
          <w:tab w:val="left" w:pos="709"/>
        </w:tabs>
        <w:spacing w:line="247" w:lineRule="auto"/>
        <w:ind w:firstLine="709"/>
        <w:jc w:val="both"/>
        <w:rPr>
          <w:sz w:val="28"/>
          <w:szCs w:val="28"/>
        </w:rPr>
      </w:pPr>
      <w:r w:rsidRPr="007D429B">
        <w:rPr>
          <w:sz w:val="28"/>
          <w:szCs w:val="28"/>
        </w:rPr>
        <w:t>Данных по состоянию атмосферы воздуха, загрязнению почвы, электромагнитным излучениям нет.</w:t>
      </w:r>
    </w:p>
    <w:p w:rsidR="00C254FB" w:rsidRPr="007D429B" w:rsidRDefault="00C254FB" w:rsidP="00B817AD">
      <w:pPr>
        <w:tabs>
          <w:tab w:val="left" w:pos="0"/>
          <w:tab w:val="left" w:pos="709"/>
        </w:tabs>
        <w:spacing w:line="247" w:lineRule="auto"/>
        <w:ind w:firstLine="709"/>
        <w:jc w:val="both"/>
        <w:rPr>
          <w:sz w:val="28"/>
          <w:szCs w:val="28"/>
        </w:rPr>
      </w:pPr>
    </w:p>
    <w:p w:rsidR="00C254FB" w:rsidRPr="007D429B" w:rsidRDefault="00C254FB" w:rsidP="00B817AD">
      <w:pPr>
        <w:tabs>
          <w:tab w:val="left" w:pos="0"/>
          <w:tab w:val="left" w:pos="709"/>
        </w:tabs>
        <w:spacing w:line="247" w:lineRule="auto"/>
        <w:jc w:val="center"/>
        <w:rPr>
          <w:sz w:val="28"/>
          <w:szCs w:val="28"/>
        </w:rPr>
      </w:pPr>
      <w:r w:rsidRPr="007D429B">
        <w:rPr>
          <w:sz w:val="28"/>
          <w:szCs w:val="28"/>
        </w:rPr>
        <w:t>Транспортные условия</w:t>
      </w:r>
    </w:p>
    <w:p w:rsidR="00C254FB" w:rsidRPr="007D429B" w:rsidRDefault="00C254FB" w:rsidP="00B817AD">
      <w:pPr>
        <w:tabs>
          <w:tab w:val="left" w:pos="0"/>
          <w:tab w:val="left" w:pos="709"/>
        </w:tabs>
        <w:spacing w:line="247" w:lineRule="auto"/>
        <w:ind w:firstLine="709"/>
        <w:jc w:val="center"/>
        <w:rPr>
          <w:sz w:val="28"/>
          <w:szCs w:val="28"/>
        </w:rPr>
      </w:pPr>
    </w:p>
    <w:p w:rsidR="00C254FB" w:rsidRPr="007D429B" w:rsidRDefault="00C254FB" w:rsidP="00B817AD">
      <w:pPr>
        <w:tabs>
          <w:tab w:val="left" w:pos="0"/>
          <w:tab w:val="left" w:pos="709"/>
        </w:tabs>
        <w:spacing w:line="247" w:lineRule="auto"/>
        <w:ind w:firstLine="709"/>
        <w:jc w:val="both"/>
        <w:rPr>
          <w:sz w:val="28"/>
          <w:szCs w:val="28"/>
        </w:rPr>
      </w:pPr>
      <w:r w:rsidRPr="007D429B">
        <w:rPr>
          <w:sz w:val="28"/>
          <w:szCs w:val="28"/>
        </w:rPr>
        <w:t xml:space="preserve">Основными транспортными магистралями в рассматриваемом квартале являются </w:t>
      </w:r>
      <w:r w:rsidR="007006B6" w:rsidRPr="007D429B">
        <w:rPr>
          <w:sz w:val="28"/>
          <w:szCs w:val="28"/>
        </w:rPr>
        <w:t>просп.</w:t>
      </w:r>
      <w:r w:rsidRPr="007D429B">
        <w:rPr>
          <w:sz w:val="28"/>
          <w:szCs w:val="28"/>
        </w:rPr>
        <w:t xml:space="preserve"> </w:t>
      </w:r>
      <w:r w:rsidR="00700CF1" w:rsidRPr="007D429B">
        <w:rPr>
          <w:sz w:val="28"/>
          <w:szCs w:val="28"/>
        </w:rPr>
        <w:t>Советских космонавтов</w:t>
      </w:r>
      <w:r w:rsidRPr="007D429B">
        <w:rPr>
          <w:sz w:val="28"/>
          <w:szCs w:val="28"/>
        </w:rPr>
        <w:t xml:space="preserve">, </w:t>
      </w:r>
      <w:r w:rsidR="007006B6" w:rsidRPr="007D429B">
        <w:rPr>
          <w:sz w:val="28"/>
          <w:szCs w:val="28"/>
        </w:rPr>
        <w:t>просп.</w:t>
      </w:r>
      <w:r w:rsidRPr="007D429B">
        <w:rPr>
          <w:sz w:val="28"/>
          <w:szCs w:val="28"/>
        </w:rPr>
        <w:t xml:space="preserve"> Обводный канал, </w:t>
      </w:r>
      <w:r w:rsidR="00B817AD">
        <w:rPr>
          <w:sz w:val="28"/>
          <w:szCs w:val="28"/>
        </w:rPr>
        <w:br/>
      </w:r>
      <w:r w:rsidRPr="007D429B">
        <w:rPr>
          <w:sz w:val="28"/>
          <w:szCs w:val="28"/>
        </w:rPr>
        <w:t xml:space="preserve">ул. Выучейского. По ним осуществляется обслуживание пассажирского потока несколькими автобусными маршрутами. Ул. Серафимовича – улица районного значения, автобусные маршруты по ней отсутствуют. </w:t>
      </w:r>
    </w:p>
    <w:p w:rsidR="00C254FB" w:rsidRPr="007D429B" w:rsidRDefault="00C254FB" w:rsidP="00B817AD">
      <w:pPr>
        <w:tabs>
          <w:tab w:val="left" w:pos="0"/>
          <w:tab w:val="left" w:pos="709"/>
        </w:tabs>
        <w:spacing w:line="247" w:lineRule="auto"/>
        <w:ind w:firstLine="709"/>
        <w:jc w:val="both"/>
        <w:rPr>
          <w:sz w:val="28"/>
          <w:szCs w:val="28"/>
        </w:rPr>
      </w:pPr>
      <w:r w:rsidRPr="007D429B">
        <w:rPr>
          <w:sz w:val="28"/>
          <w:szCs w:val="28"/>
        </w:rPr>
        <w:t>Подземная автостоянка жилого дома и отдельно стоящая тр</w:t>
      </w:r>
      <w:r w:rsidR="007D429B" w:rsidRPr="007D429B">
        <w:rPr>
          <w:sz w:val="28"/>
          <w:szCs w:val="28"/>
        </w:rPr>
        <w:t>е</w:t>
      </w:r>
      <w:r w:rsidRPr="007D429B">
        <w:rPr>
          <w:sz w:val="28"/>
          <w:szCs w:val="28"/>
        </w:rPr>
        <w:t xml:space="preserve">хэтажная автостоянка вместят в себя основное количество парковочных мест </w:t>
      </w:r>
      <w:r w:rsidR="00B817AD">
        <w:rPr>
          <w:sz w:val="28"/>
          <w:szCs w:val="28"/>
        </w:rPr>
        <w:br/>
      </w:r>
      <w:r w:rsidRPr="007D429B">
        <w:rPr>
          <w:sz w:val="28"/>
          <w:szCs w:val="28"/>
        </w:rPr>
        <w:t xml:space="preserve">для автомобилей жильцов. Наземная зона парковок размещается </w:t>
      </w:r>
      <w:r w:rsidR="00B817AD">
        <w:rPr>
          <w:sz w:val="28"/>
          <w:szCs w:val="28"/>
        </w:rPr>
        <w:br/>
      </w:r>
      <w:r w:rsidRPr="007D429B">
        <w:rPr>
          <w:sz w:val="28"/>
          <w:szCs w:val="28"/>
        </w:rPr>
        <w:t>на благоустраиваемой территории. Въезд-выезд в закрытые автостоянки запроектирован с ул. Серафимовича.</w:t>
      </w:r>
    </w:p>
    <w:p w:rsidR="00C254FB" w:rsidRPr="007D429B" w:rsidRDefault="00C254FB" w:rsidP="00B817AD">
      <w:pPr>
        <w:tabs>
          <w:tab w:val="left" w:pos="0"/>
          <w:tab w:val="left" w:pos="709"/>
        </w:tabs>
        <w:spacing w:line="247" w:lineRule="auto"/>
        <w:ind w:firstLine="709"/>
        <w:jc w:val="both"/>
        <w:rPr>
          <w:sz w:val="28"/>
          <w:szCs w:val="28"/>
        </w:rPr>
      </w:pPr>
      <w:r w:rsidRPr="007D429B">
        <w:rPr>
          <w:sz w:val="28"/>
          <w:szCs w:val="28"/>
        </w:rPr>
        <w:t xml:space="preserve">Пешеходные пути выступают как основа пространственного порядка </w:t>
      </w:r>
      <w:r w:rsidR="00B817AD">
        <w:rPr>
          <w:sz w:val="28"/>
          <w:szCs w:val="28"/>
        </w:rPr>
        <w:br/>
      </w:r>
      <w:r w:rsidRPr="007D429B">
        <w:rPr>
          <w:sz w:val="28"/>
          <w:szCs w:val="28"/>
        </w:rPr>
        <w:t>в системе застройки, как главные направления е</w:t>
      </w:r>
      <w:r w:rsidR="007D429B" w:rsidRPr="007D429B">
        <w:rPr>
          <w:sz w:val="28"/>
          <w:szCs w:val="28"/>
        </w:rPr>
        <w:t>е</w:t>
      </w:r>
      <w:r w:rsidRPr="007D429B">
        <w:rPr>
          <w:sz w:val="28"/>
          <w:szCs w:val="28"/>
        </w:rPr>
        <w:t xml:space="preserve"> восприятия. Система пешеходных аллей и дорожек в квартале трассируется от жилых зданий </w:t>
      </w:r>
      <w:r w:rsidR="00B817AD">
        <w:rPr>
          <w:sz w:val="28"/>
          <w:szCs w:val="28"/>
        </w:rPr>
        <w:br/>
      </w:r>
      <w:r w:rsidRPr="007D429B">
        <w:rPr>
          <w:sz w:val="28"/>
          <w:szCs w:val="28"/>
        </w:rPr>
        <w:t>к остановкам транспорта, парковкам, автостоянкам, физкультурным и детским площадкам, обособленно от транспортных проездов.</w:t>
      </w:r>
    </w:p>
    <w:p w:rsidR="00C254FB" w:rsidRPr="007D429B" w:rsidRDefault="00C254FB" w:rsidP="00B817AD">
      <w:pPr>
        <w:tabs>
          <w:tab w:val="left" w:pos="0"/>
          <w:tab w:val="left" w:pos="709"/>
        </w:tabs>
        <w:spacing w:line="247" w:lineRule="auto"/>
        <w:ind w:firstLine="709"/>
        <w:jc w:val="both"/>
        <w:rPr>
          <w:sz w:val="28"/>
          <w:szCs w:val="28"/>
        </w:rPr>
      </w:pPr>
    </w:p>
    <w:p w:rsidR="00C254FB" w:rsidRPr="007D429B" w:rsidRDefault="00C254FB" w:rsidP="00B817AD">
      <w:pPr>
        <w:tabs>
          <w:tab w:val="left" w:pos="0"/>
          <w:tab w:val="left" w:pos="709"/>
        </w:tabs>
        <w:spacing w:line="247" w:lineRule="auto"/>
        <w:jc w:val="center"/>
        <w:rPr>
          <w:sz w:val="28"/>
          <w:szCs w:val="28"/>
        </w:rPr>
      </w:pPr>
      <w:r w:rsidRPr="007D429B">
        <w:rPr>
          <w:sz w:val="28"/>
          <w:szCs w:val="28"/>
        </w:rPr>
        <w:t>Инженерно-техническое обеспечение</w:t>
      </w:r>
    </w:p>
    <w:p w:rsidR="00C254FB" w:rsidRPr="007D429B" w:rsidRDefault="00C254FB" w:rsidP="00B817AD">
      <w:pPr>
        <w:tabs>
          <w:tab w:val="left" w:pos="0"/>
          <w:tab w:val="left" w:pos="709"/>
        </w:tabs>
        <w:spacing w:line="247" w:lineRule="auto"/>
        <w:ind w:firstLine="709"/>
        <w:jc w:val="both"/>
        <w:rPr>
          <w:sz w:val="28"/>
          <w:szCs w:val="28"/>
        </w:rPr>
      </w:pPr>
    </w:p>
    <w:p w:rsidR="00C254FB" w:rsidRPr="007D429B" w:rsidRDefault="00C254FB" w:rsidP="00B817AD">
      <w:pPr>
        <w:tabs>
          <w:tab w:val="left" w:pos="0"/>
          <w:tab w:val="left" w:pos="709"/>
        </w:tabs>
        <w:spacing w:line="247" w:lineRule="auto"/>
        <w:ind w:firstLine="709"/>
        <w:jc w:val="both"/>
        <w:rPr>
          <w:sz w:val="28"/>
          <w:szCs w:val="28"/>
        </w:rPr>
      </w:pPr>
      <w:r w:rsidRPr="007D429B">
        <w:rPr>
          <w:sz w:val="28"/>
          <w:szCs w:val="28"/>
        </w:rPr>
        <w:t xml:space="preserve">Сложившаяся жилая застройка обеспечена всеми необходимыми инженерными сетями. Возможна перекладка некоторых сетей на застраиваемой территории, и прокладка новых в соответствии с техническими условиями. </w:t>
      </w:r>
    </w:p>
    <w:p w:rsidR="00700CF1" w:rsidRPr="007D429B" w:rsidRDefault="00700CF1" w:rsidP="00B817AD">
      <w:pPr>
        <w:tabs>
          <w:tab w:val="left" w:pos="0"/>
          <w:tab w:val="left" w:pos="709"/>
        </w:tabs>
        <w:spacing w:line="247" w:lineRule="auto"/>
        <w:ind w:firstLine="709"/>
        <w:jc w:val="both"/>
        <w:rPr>
          <w:sz w:val="28"/>
          <w:szCs w:val="28"/>
        </w:rPr>
      </w:pPr>
    </w:p>
    <w:p w:rsidR="00C254FB" w:rsidRPr="007D429B" w:rsidRDefault="00C254FB" w:rsidP="00B817AD">
      <w:pPr>
        <w:tabs>
          <w:tab w:val="left" w:pos="0"/>
          <w:tab w:val="left" w:pos="709"/>
        </w:tabs>
        <w:spacing w:line="247" w:lineRule="auto"/>
        <w:jc w:val="center"/>
        <w:rPr>
          <w:sz w:val="28"/>
          <w:szCs w:val="28"/>
        </w:rPr>
      </w:pPr>
      <w:r w:rsidRPr="007D429B">
        <w:rPr>
          <w:sz w:val="28"/>
          <w:szCs w:val="28"/>
        </w:rPr>
        <w:t xml:space="preserve">Защита территории от чрезвычайных ситуаций </w:t>
      </w:r>
    </w:p>
    <w:p w:rsidR="00C254FB" w:rsidRPr="007D429B" w:rsidRDefault="00C254FB" w:rsidP="00B817AD">
      <w:pPr>
        <w:tabs>
          <w:tab w:val="left" w:pos="0"/>
          <w:tab w:val="left" w:pos="709"/>
        </w:tabs>
        <w:spacing w:line="247" w:lineRule="auto"/>
        <w:jc w:val="center"/>
        <w:rPr>
          <w:sz w:val="28"/>
          <w:szCs w:val="28"/>
        </w:rPr>
      </w:pPr>
      <w:r w:rsidRPr="007D429B">
        <w:rPr>
          <w:sz w:val="28"/>
          <w:szCs w:val="28"/>
        </w:rPr>
        <w:t>природного и техногенного характера</w:t>
      </w:r>
    </w:p>
    <w:p w:rsidR="00C254FB" w:rsidRPr="007D429B" w:rsidRDefault="00C254FB" w:rsidP="00B817AD">
      <w:pPr>
        <w:tabs>
          <w:tab w:val="left" w:pos="0"/>
          <w:tab w:val="left" w:pos="709"/>
        </w:tabs>
        <w:spacing w:line="247" w:lineRule="auto"/>
        <w:ind w:firstLine="709"/>
        <w:jc w:val="center"/>
        <w:rPr>
          <w:sz w:val="28"/>
          <w:szCs w:val="28"/>
        </w:rPr>
      </w:pPr>
    </w:p>
    <w:p w:rsidR="00C254FB" w:rsidRPr="007D429B" w:rsidRDefault="00C254FB" w:rsidP="00B817AD">
      <w:pPr>
        <w:tabs>
          <w:tab w:val="left" w:pos="0"/>
          <w:tab w:val="left" w:pos="709"/>
        </w:tabs>
        <w:spacing w:line="247" w:lineRule="auto"/>
        <w:ind w:firstLine="709"/>
        <w:jc w:val="both"/>
        <w:rPr>
          <w:sz w:val="28"/>
          <w:szCs w:val="28"/>
        </w:rPr>
      </w:pPr>
      <w:r w:rsidRPr="007D429B">
        <w:rPr>
          <w:sz w:val="28"/>
          <w:szCs w:val="28"/>
        </w:rPr>
        <w:t xml:space="preserve">Категория объекта по молниезащите – </w:t>
      </w:r>
      <w:r w:rsidRPr="007D429B">
        <w:rPr>
          <w:sz w:val="28"/>
          <w:szCs w:val="28"/>
          <w:lang w:val="en-US"/>
        </w:rPr>
        <w:t>II</w:t>
      </w:r>
      <w:r w:rsidRPr="007D429B">
        <w:rPr>
          <w:sz w:val="28"/>
          <w:szCs w:val="28"/>
        </w:rPr>
        <w:t>.</w:t>
      </w:r>
    </w:p>
    <w:p w:rsidR="00C254FB" w:rsidRPr="007D429B" w:rsidRDefault="00C254FB" w:rsidP="00B817AD">
      <w:pPr>
        <w:tabs>
          <w:tab w:val="left" w:pos="0"/>
          <w:tab w:val="left" w:pos="709"/>
        </w:tabs>
        <w:spacing w:line="247" w:lineRule="auto"/>
        <w:ind w:firstLine="709"/>
        <w:jc w:val="both"/>
        <w:rPr>
          <w:sz w:val="28"/>
          <w:szCs w:val="28"/>
        </w:rPr>
      </w:pPr>
      <w:r w:rsidRPr="007D429B">
        <w:rPr>
          <w:sz w:val="28"/>
          <w:szCs w:val="28"/>
        </w:rPr>
        <w:t xml:space="preserve">Технические решения по защите зданий от грозовых разрядов принимаются по РД 34.21.122-87 </w:t>
      </w:r>
      <w:r w:rsidR="007006B6" w:rsidRPr="007D429B">
        <w:rPr>
          <w:sz w:val="28"/>
          <w:szCs w:val="28"/>
        </w:rPr>
        <w:t>"</w:t>
      </w:r>
      <w:r w:rsidRPr="007D429B">
        <w:rPr>
          <w:sz w:val="28"/>
          <w:szCs w:val="28"/>
        </w:rPr>
        <w:t>Инструкция по устройству молниезащиты зданий и сооружений</w:t>
      </w:r>
      <w:r w:rsidR="007006B6" w:rsidRPr="007D429B">
        <w:rPr>
          <w:sz w:val="28"/>
          <w:szCs w:val="28"/>
        </w:rPr>
        <w:t>"</w:t>
      </w:r>
      <w:r w:rsidRPr="007D429B">
        <w:rPr>
          <w:sz w:val="28"/>
          <w:szCs w:val="28"/>
        </w:rPr>
        <w:t>.</w:t>
      </w:r>
    </w:p>
    <w:p w:rsidR="00C254FB" w:rsidRPr="007D429B" w:rsidRDefault="00C254FB" w:rsidP="00B817AD">
      <w:pPr>
        <w:tabs>
          <w:tab w:val="left" w:pos="0"/>
          <w:tab w:val="left" w:pos="709"/>
        </w:tabs>
        <w:spacing w:line="247" w:lineRule="auto"/>
        <w:ind w:firstLine="709"/>
        <w:jc w:val="both"/>
        <w:rPr>
          <w:sz w:val="28"/>
          <w:szCs w:val="28"/>
        </w:rPr>
      </w:pPr>
      <w:r w:rsidRPr="007D429B">
        <w:rPr>
          <w:sz w:val="28"/>
          <w:szCs w:val="28"/>
        </w:rPr>
        <w:t>Оповещение при угрозе химического заражения (загрязнения) проводится Главным управлением по делам ГО и ЧС Архангельской области посредством абонентского телеграфа</w:t>
      </w:r>
      <w:r w:rsidR="00B817AD">
        <w:rPr>
          <w:sz w:val="28"/>
          <w:szCs w:val="28"/>
        </w:rPr>
        <w:t xml:space="preserve"> – </w:t>
      </w:r>
      <w:r w:rsidRPr="007D429B">
        <w:rPr>
          <w:sz w:val="28"/>
          <w:szCs w:val="28"/>
        </w:rPr>
        <w:t xml:space="preserve">подачей сигнала </w:t>
      </w:r>
      <w:r w:rsidR="007006B6" w:rsidRPr="007D429B">
        <w:rPr>
          <w:sz w:val="28"/>
          <w:szCs w:val="28"/>
        </w:rPr>
        <w:t>"</w:t>
      </w:r>
      <w:r w:rsidRPr="007D429B">
        <w:rPr>
          <w:sz w:val="28"/>
          <w:szCs w:val="28"/>
        </w:rPr>
        <w:t>Внимание всем!</w:t>
      </w:r>
      <w:r w:rsidR="007006B6" w:rsidRPr="007D429B">
        <w:rPr>
          <w:sz w:val="28"/>
          <w:szCs w:val="28"/>
        </w:rPr>
        <w:t>"</w:t>
      </w:r>
      <w:r w:rsidRPr="007D429B">
        <w:rPr>
          <w:sz w:val="28"/>
          <w:szCs w:val="28"/>
        </w:rPr>
        <w:t xml:space="preserve"> и последующей </w:t>
      </w:r>
      <w:r w:rsidRPr="00B817AD">
        <w:rPr>
          <w:spacing w:val="-4"/>
          <w:sz w:val="28"/>
          <w:szCs w:val="28"/>
        </w:rPr>
        <w:t>передачей телеграфного сообщения о радиационной опасности или о химической</w:t>
      </w:r>
      <w:r w:rsidRPr="007D429B">
        <w:rPr>
          <w:sz w:val="28"/>
          <w:szCs w:val="28"/>
        </w:rPr>
        <w:t xml:space="preserve"> тревоге по радио и местному каналу телевидения.</w:t>
      </w:r>
    </w:p>
    <w:p w:rsidR="00B817AD" w:rsidRDefault="00C254FB" w:rsidP="00FF0FB0">
      <w:pPr>
        <w:keepNext/>
        <w:tabs>
          <w:tab w:val="left" w:pos="0"/>
          <w:tab w:val="left" w:pos="709"/>
        </w:tabs>
        <w:spacing w:line="235" w:lineRule="auto"/>
        <w:jc w:val="center"/>
        <w:rPr>
          <w:sz w:val="28"/>
          <w:szCs w:val="28"/>
        </w:rPr>
      </w:pPr>
      <w:r w:rsidRPr="007D429B">
        <w:rPr>
          <w:sz w:val="28"/>
          <w:szCs w:val="28"/>
        </w:rPr>
        <w:lastRenderedPageBreak/>
        <w:t xml:space="preserve">Инженерно-технические мероприятия по предупреждению </w:t>
      </w:r>
    </w:p>
    <w:p w:rsidR="00C254FB" w:rsidRPr="007D429B" w:rsidRDefault="00C254FB" w:rsidP="00FF0FB0">
      <w:pPr>
        <w:keepNext/>
        <w:tabs>
          <w:tab w:val="left" w:pos="0"/>
          <w:tab w:val="left" w:pos="709"/>
        </w:tabs>
        <w:spacing w:line="235" w:lineRule="auto"/>
        <w:jc w:val="center"/>
        <w:rPr>
          <w:sz w:val="28"/>
          <w:szCs w:val="28"/>
        </w:rPr>
      </w:pPr>
      <w:r w:rsidRPr="007D429B">
        <w:rPr>
          <w:sz w:val="28"/>
          <w:szCs w:val="28"/>
        </w:rPr>
        <w:t>чрезвычайных ситуаций в случае аварий на проектируемом объекте</w:t>
      </w:r>
    </w:p>
    <w:p w:rsidR="00C254FB" w:rsidRPr="007D429B" w:rsidRDefault="00C254FB" w:rsidP="00FF0FB0">
      <w:pPr>
        <w:keepNext/>
        <w:tabs>
          <w:tab w:val="left" w:pos="0"/>
          <w:tab w:val="left" w:pos="709"/>
        </w:tabs>
        <w:spacing w:line="235" w:lineRule="auto"/>
        <w:ind w:firstLine="709"/>
        <w:jc w:val="center"/>
        <w:rPr>
          <w:sz w:val="28"/>
          <w:szCs w:val="28"/>
        </w:rPr>
      </w:pP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 xml:space="preserve">В целях обеспечения сохранности существующих строений и безопасности при производстве работ в разделе </w:t>
      </w:r>
      <w:r w:rsidR="007006B6" w:rsidRPr="007D429B">
        <w:rPr>
          <w:sz w:val="28"/>
          <w:szCs w:val="28"/>
        </w:rPr>
        <w:t>"</w:t>
      </w:r>
      <w:r w:rsidRPr="007D429B">
        <w:rPr>
          <w:sz w:val="28"/>
          <w:szCs w:val="28"/>
        </w:rPr>
        <w:t>Организация строительства</w:t>
      </w:r>
      <w:r w:rsidR="007006B6" w:rsidRPr="007D429B">
        <w:rPr>
          <w:sz w:val="28"/>
          <w:szCs w:val="28"/>
        </w:rPr>
        <w:t>"</w:t>
      </w:r>
      <w:r w:rsidRPr="007D429B">
        <w:rPr>
          <w:sz w:val="28"/>
          <w:szCs w:val="28"/>
        </w:rPr>
        <w:t xml:space="preserve"> разработать необходимые мероприятия и конструктивные решения.</w:t>
      </w:r>
    </w:p>
    <w:p w:rsidR="00C254FB" w:rsidRPr="007D429B" w:rsidRDefault="00C254FB" w:rsidP="00FF0FB0">
      <w:pPr>
        <w:tabs>
          <w:tab w:val="left" w:pos="0"/>
          <w:tab w:val="left" w:pos="709"/>
        </w:tabs>
        <w:spacing w:line="235" w:lineRule="auto"/>
        <w:ind w:firstLine="709"/>
        <w:jc w:val="both"/>
        <w:rPr>
          <w:sz w:val="28"/>
          <w:szCs w:val="28"/>
        </w:rPr>
      </w:pPr>
    </w:p>
    <w:p w:rsidR="00700CF1" w:rsidRPr="007D429B" w:rsidRDefault="00C254FB" w:rsidP="00FF0FB0">
      <w:pPr>
        <w:tabs>
          <w:tab w:val="left" w:pos="0"/>
          <w:tab w:val="left" w:pos="709"/>
        </w:tabs>
        <w:spacing w:line="235" w:lineRule="auto"/>
        <w:jc w:val="center"/>
        <w:rPr>
          <w:sz w:val="28"/>
          <w:szCs w:val="28"/>
        </w:rPr>
      </w:pPr>
      <w:r w:rsidRPr="007D429B">
        <w:rPr>
          <w:sz w:val="28"/>
          <w:szCs w:val="28"/>
        </w:rPr>
        <w:t xml:space="preserve">Проведение мероприятий по гражданской обороне </w:t>
      </w:r>
    </w:p>
    <w:p w:rsidR="00C254FB" w:rsidRPr="007D429B" w:rsidRDefault="00C254FB" w:rsidP="00FF0FB0">
      <w:pPr>
        <w:tabs>
          <w:tab w:val="left" w:pos="0"/>
          <w:tab w:val="left" w:pos="709"/>
        </w:tabs>
        <w:spacing w:line="235" w:lineRule="auto"/>
        <w:jc w:val="center"/>
        <w:rPr>
          <w:sz w:val="28"/>
          <w:szCs w:val="28"/>
        </w:rPr>
      </w:pPr>
      <w:r w:rsidRPr="007D429B">
        <w:rPr>
          <w:sz w:val="28"/>
          <w:szCs w:val="28"/>
        </w:rPr>
        <w:t xml:space="preserve">и обеспечению пожарной безопасности </w:t>
      </w:r>
    </w:p>
    <w:p w:rsidR="00C254FB" w:rsidRPr="007D429B" w:rsidRDefault="00C254FB" w:rsidP="00FF0FB0">
      <w:pPr>
        <w:tabs>
          <w:tab w:val="left" w:pos="0"/>
          <w:tab w:val="left" w:pos="709"/>
        </w:tabs>
        <w:spacing w:line="235" w:lineRule="auto"/>
        <w:ind w:firstLine="709"/>
        <w:jc w:val="center"/>
        <w:rPr>
          <w:sz w:val="28"/>
          <w:szCs w:val="28"/>
        </w:rPr>
      </w:pP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Уровень ответственности здания – II</w:t>
      </w:r>
      <w:r w:rsidR="00B817AD">
        <w:rPr>
          <w:sz w:val="28"/>
          <w:szCs w:val="28"/>
        </w:rPr>
        <w:t>.</w:t>
      </w: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Степень огнестойкости – II</w:t>
      </w:r>
      <w:r w:rsidR="00B817AD">
        <w:rPr>
          <w:sz w:val="28"/>
          <w:szCs w:val="28"/>
        </w:rPr>
        <w:t>.</w:t>
      </w: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Класс конструктивной пожарной опасности – СО</w:t>
      </w:r>
      <w:r w:rsidR="00B817AD">
        <w:rPr>
          <w:sz w:val="28"/>
          <w:szCs w:val="28"/>
        </w:rPr>
        <w:t>.</w:t>
      </w:r>
    </w:p>
    <w:p w:rsidR="00C254FB" w:rsidRPr="007D429B" w:rsidRDefault="00C254FB" w:rsidP="00FF0FB0">
      <w:pPr>
        <w:tabs>
          <w:tab w:val="left" w:pos="0"/>
          <w:tab w:val="left" w:pos="709"/>
        </w:tabs>
        <w:spacing w:line="235" w:lineRule="auto"/>
        <w:ind w:firstLine="709"/>
        <w:jc w:val="both"/>
        <w:rPr>
          <w:sz w:val="28"/>
          <w:szCs w:val="28"/>
        </w:rPr>
      </w:pP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Рассматриваемая территория расположена в городе, отнес</w:t>
      </w:r>
      <w:r w:rsidR="007D429B" w:rsidRPr="007D429B">
        <w:rPr>
          <w:sz w:val="28"/>
          <w:szCs w:val="28"/>
        </w:rPr>
        <w:t>е</w:t>
      </w:r>
      <w:r w:rsidRPr="007D429B">
        <w:rPr>
          <w:sz w:val="28"/>
          <w:szCs w:val="28"/>
        </w:rPr>
        <w:t xml:space="preserve">нном </w:t>
      </w:r>
      <w:r w:rsidR="00B817AD">
        <w:rPr>
          <w:sz w:val="28"/>
          <w:szCs w:val="28"/>
        </w:rPr>
        <w:br/>
      </w:r>
      <w:r w:rsidRPr="007D429B">
        <w:rPr>
          <w:sz w:val="28"/>
          <w:szCs w:val="28"/>
        </w:rPr>
        <w:t xml:space="preserve">к 1 категории по </w:t>
      </w:r>
      <w:r w:rsidR="00B817AD" w:rsidRPr="007D429B">
        <w:rPr>
          <w:sz w:val="28"/>
          <w:szCs w:val="28"/>
        </w:rPr>
        <w:t xml:space="preserve">гражданской обороне </w:t>
      </w:r>
      <w:r w:rsidR="00B817AD">
        <w:rPr>
          <w:sz w:val="28"/>
          <w:szCs w:val="28"/>
        </w:rPr>
        <w:t xml:space="preserve">(далее – </w:t>
      </w:r>
      <w:r w:rsidRPr="007D429B">
        <w:rPr>
          <w:sz w:val="28"/>
          <w:szCs w:val="28"/>
        </w:rPr>
        <w:t>ГО</w:t>
      </w:r>
      <w:r w:rsidR="00B817AD">
        <w:rPr>
          <w:sz w:val="28"/>
          <w:szCs w:val="28"/>
        </w:rPr>
        <w:t>)</w:t>
      </w:r>
      <w:r w:rsidRPr="007D429B">
        <w:rPr>
          <w:sz w:val="28"/>
          <w:szCs w:val="28"/>
        </w:rPr>
        <w:t>, и попадает в зону возможных сильных разрушений и радиоактивного заражения.</w:t>
      </w: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 xml:space="preserve">Категория ГО объекту не присваивается. Для передачи сигналов </w:t>
      </w:r>
      <w:r w:rsidR="00B817AD">
        <w:rPr>
          <w:sz w:val="28"/>
          <w:szCs w:val="28"/>
        </w:rPr>
        <w:t>ГО</w:t>
      </w:r>
      <w:r w:rsidRPr="007D429B">
        <w:rPr>
          <w:sz w:val="28"/>
          <w:szCs w:val="28"/>
        </w:rPr>
        <w:t xml:space="preserve">, </w:t>
      </w:r>
      <w:r w:rsidR="00B817AD">
        <w:rPr>
          <w:sz w:val="28"/>
          <w:szCs w:val="28"/>
        </w:rPr>
        <w:br/>
      </w:r>
      <w:r w:rsidRPr="007D429B">
        <w:rPr>
          <w:sz w:val="28"/>
          <w:szCs w:val="28"/>
        </w:rPr>
        <w:t xml:space="preserve">а также для оповещения персонала о мероприятиях </w:t>
      </w:r>
      <w:r w:rsidR="00B817AD">
        <w:rPr>
          <w:sz w:val="28"/>
          <w:szCs w:val="28"/>
        </w:rPr>
        <w:t>ГО</w:t>
      </w:r>
      <w:r w:rsidRPr="007D429B">
        <w:rPr>
          <w:sz w:val="28"/>
          <w:szCs w:val="28"/>
        </w:rPr>
        <w:t xml:space="preserve"> предусматрива</w:t>
      </w:r>
      <w:r w:rsidR="00B817AD">
        <w:rPr>
          <w:sz w:val="28"/>
          <w:szCs w:val="28"/>
        </w:rPr>
        <w:t>ю</w:t>
      </w:r>
      <w:r w:rsidRPr="007D429B">
        <w:rPr>
          <w:sz w:val="28"/>
          <w:szCs w:val="28"/>
        </w:rPr>
        <w:t xml:space="preserve">тся </w:t>
      </w:r>
      <w:r w:rsidR="00B817AD">
        <w:rPr>
          <w:sz w:val="28"/>
          <w:szCs w:val="28"/>
        </w:rPr>
        <w:br/>
      </w:r>
      <w:r w:rsidRPr="007D429B">
        <w:rPr>
          <w:sz w:val="28"/>
          <w:szCs w:val="28"/>
        </w:rPr>
        <w:t>к использованию следующие средства связи:</w:t>
      </w: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телефонная связь;</w:t>
      </w: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городская радиотрансляция;</w:t>
      </w: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городское телевидение.</w:t>
      </w: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 xml:space="preserve">Оповещение при угрозе радиоактивного и химического заражения (загрязнения) проводится Главным управлением по делам ГО и ЧС Архангельской области посредством абонентского телеграфа – подачей сигнала </w:t>
      </w:r>
      <w:r w:rsidR="007006B6" w:rsidRPr="007D429B">
        <w:rPr>
          <w:sz w:val="28"/>
          <w:szCs w:val="28"/>
        </w:rPr>
        <w:t>"</w:t>
      </w:r>
      <w:r w:rsidRPr="007D429B">
        <w:rPr>
          <w:sz w:val="28"/>
          <w:szCs w:val="28"/>
        </w:rPr>
        <w:t>Внимание всем!</w:t>
      </w:r>
      <w:r w:rsidR="007006B6" w:rsidRPr="007D429B">
        <w:rPr>
          <w:sz w:val="28"/>
          <w:szCs w:val="28"/>
        </w:rPr>
        <w:t>"</w:t>
      </w:r>
      <w:r w:rsidRPr="007D429B">
        <w:rPr>
          <w:sz w:val="28"/>
          <w:szCs w:val="28"/>
        </w:rPr>
        <w:t xml:space="preserve"> и последующей передачей телеграфного сообщения </w:t>
      </w:r>
      <w:r w:rsidR="00B817AD">
        <w:rPr>
          <w:sz w:val="28"/>
          <w:szCs w:val="28"/>
        </w:rPr>
        <w:br/>
      </w:r>
      <w:r w:rsidRPr="007D429B">
        <w:rPr>
          <w:sz w:val="28"/>
          <w:szCs w:val="28"/>
        </w:rPr>
        <w:t xml:space="preserve">о радиационной опасности или химической тревоге по радио и местному каналу телевидения. </w:t>
      </w: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 xml:space="preserve">Аналогично, оповещение о воздушной (ракетной и авиационной) опасности проводится Главным управлением по делам ГО и ЧС Архангельской области в общей системе оповещения населения подачей сигнала </w:t>
      </w:r>
      <w:r w:rsidR="007006B6" w:rsidRPr="007D429B">
        <w:rPr>
          <w:sz w:val="28"/>
          <w:szCs w:val="28"/>
        </w:rPr>
        <w:t>"</w:t>
      </w:r>
      <w:r w:rsidRPr="007D429B">
        <w:rPr>
          <w:sz w:val="28"/>
          <w:szCs w:val="28"/>
        </w:rPr>
        <w:t>Внимание всем!</w:t>
      </w:r>
      <w:r w:rsidR="007006B6" w:rsidRPr="007D429B">
        <w:rPr>
          <w:sz w:val="28"/>
          <w:szCs w:val="28"/>
        </w:rPr>
        <w:t>"</w:t>
      </w:r>
      <w:r w:rsidRPr="007D429B">
        <w:rPr>
          <w:sz w:val="28"/>
          <w:szCs w:val="28"/>
        </w:rPr>
        <w:t xml:space="preserve"> и передачей речевого сообщения о воздушной тревоге по радио и местному телевидению.</w:t>
      </w: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 xml:space="preserve"> При проектировании объекта предусматриваются конструктивные, объ</w:t>
      </w:r>
      <w:r w:rsidR="007D429B" w:rsidRPr="007D429B">
        <w:rPr>
          <w:sz w:val="28"/>
          <w:szCs w:val="28"/>
        </w:rPr>
        <w:t>е</w:t>
      </w:r>
      <w:r w:rsidRPr="007D429B">
        <w:rPr>
          <w:sz w:val="28"/>
          <w:szCs w:val="28"/>
        </w:rPr>
        <w:t>мно-планировочные и инженерно-технические решения, обеспечивающие в случае пожара:</w:t>
      </w: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 xml:space="preserve">возможность эвакуации людей наружу до наступления угрозы их жизни и здоровью вследствие опасных факторов пожара; </w:t>
      </w: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 xml:space="preserve">возможность доступа личного состава пожарных подразделений и подачи средств пожаротушения к очагу пожара, а также проведения мероприятий </w:t>
      </w:r>
      <w:r w:rsidR="00B817AD">
        <w:rPr>
          <w:sz w:val="28"/>
          <w:szCs w:val="28"/>
        </w:rPr>
        <w:br/>
      </w:r>
      <w:r w:rsidRPr="007D429B">
        <w:rPr>
          <w:sz w:val="28"/>
          <w:szCs w:val="28"/>
        </w:rPr>
        <w:t>по спасению людей и материальных ценностей;</w:t>
      </w:r>
    </w:p>
    <w:p w:rsidR="00C254FB" w:rsidRPr="007D429B" w:rsidRDefault="00C254FB" w:rsidP="00FF0FB0">
      <w:pPr>
        <w:tabs>
          <w:tab w:val="left" w:pos="0"/>
          <w:tab w:val="left" w:pos="709"/>
        </w:tabs>
        <w:spacing w:line="235" w:lineRule="auto"/>
        <w:ind w:firstLine="709"/>
        <w:jc w:val="both"/>
        <w:rPr>
          <w:sz w:val="28"/>
          <w:szCs w:val="28"/>
        </w:rPr>
      </w:pPr>
      <w:r w:rsidRPr="007D429B">
        <w:rPr>
          <w:sz w:val="28"/>
          <w:szCs w:val="28"/>
        </w:rPr>
        <w:t>нераспространение пожара на рядом расположенные здания.</w:t>
      </w:r>
    </w:p>
    <w:p w:rsidR="00C254FB" w:rsidRPr="007D429B" w:rsidRDefault="00C254FB" w:rsidP="00FF0FB0">
      <w:pPr>
        <w:pStyle w:val="Default"/>
        <w:tabs>
          <w:tab w:val="left" w:pos="0"/>
        </w:tabs>
        <w:spacing w:line="235" w:lineRule="auto"/>
        <w:ind w:firstLine="709"/>
        <w:jc w:val="both"/>
        <w:rPr>
          <w:sz w:val="28"/>
          <w:szCs w:val="28"/>
        </w:rPr>
      </w:pPr>
      <w:r w:rsidRPr="007D429B">
        <w:rPr>
          <w:sz w:val="28"/>
          <w:szCs w:val="28"/>
        </w:rPr>
        <w:t>В процессе строительства обеспечивается:</w:t>
      </w:r>
    </w:p>
    <w:p w:rsidR="00C254FB" w:rsidRPr="007D429B" w:rsidRDefault="00C254FB" w:rsidP="00FF0FB0">
      <w:pPr>
        <w:pStyle w:val="Default"/>
        <w:tabs>
          <w:tab w:val="left" w:pos="0"/>
        </w:tabs>
        <w:spacing w:line="235" w:lineRule="auto"/>
        <w:ind w:firstLine="709"/>
        <w:jc w:val="both"/>
        <w:rPr>
          <w:sz w:val="28"/>
          <w:szCs w:val="28"/>
        </w:rPr>
      </w:pPr>
      <w:r w:rsidRPr="00B817AD">
        <w:rPr>
          <w:spacing w:val="-8"/>
          <w:sz w:val="28"/>
          <w:szCs w:val="28"/>
        </w:rPr>
        <w:t>приоритетное выполнение противопожарных мероприятий, предусмотренных</w:t>
      </w:r>
      <w:r w:rsidRPr="007D429B">
        <w:rPr>
          <w:sz w:val="28"/>
          <w:szCs w:val="28"/>
        </w:rPr>
        <w:t xml:space="preserve"> проектом и утвержденных в установленном порядке;</w:t>
      </w:r>
    </w:p>
    <w:p w:rsidR="00C254FB" w:rsidRPr="007D429B" w:rsidRDefault="00C254FB" w:rsidP="00B817AD">
      <w:pPr>
        <w:pStyle w:val="Default"/>
        <w:tabs>
          <w:tab w:val="left" w:pos="0"/>
        </w:tabs>
        <w:ind w:firstLine="709"/>
        <w:jc w:val="both"/>
        <w:rPr>
          <w:sz w:val="28"/>
          <w:szCs w:val="28"/>
        </w:rPr>
      </w:pPr>
      <w:r w:rsidRPr="007D429B">
        <w:rPr>
          <w:sz w:val="28"/>
          <w:szCs w:val="28"/>
        </w:rPr>
        <w:lastRenderedPageBreak/>
        <w:t xml:space="preserve">соблюдение требований пожарной безопасности, предусмотренных ППБ 01-03, </w:t>
      </w:r>
      <w:bookmarkStart w:id="1" w:name="OCRUncertain063"/>
      <w:r w:rsidRPr="007D429B">
        <w:rPr>
          <w:sz w:val="28"/>
          <w:szCs w:val="28"/>
        </w:rPr>
        <w:t>пожаробезопасное</w:t>
      </w:r>
      <w:bookmarkEnd w:id="1"/>
      <w:r w:rsidRPr="007D429B">
        <w:rPr>
          <w:sz w:val="28"/>
          <w:szCs w:val="28"/>
        </w:rPr>
        <w:t xml:space="preserve"> проведение строительных и монтажных работ;</w:t>
      </w:r>
    </w:p>
    <w:p w:rsidR="00C254FB" w:rsidRPr="007D429B" w:rsidRDefault="00C254FB" w:rsidP="00B817AD">
      <w:pPr>
        <w:pStyle w:val="Default"/>
        <w:tabs>
          <w:tab w:val="left" w:pos="0"/>
        </w:tabs>
        <w:ind w:firstLine="709"/>
        <w:jc w:val="both"/>
        <w:rPr>
          <w:sz w:val="28"/>
          <w:szCs w:val="28"/>
        </w:rPr>
      </w:pPr>
      <w:r w:rsidRPr="007D429B">
        <w:rPr>
          <w:sz w:val="28"/>
          <w:szCs w:val="28"/>
        </w:rPr>
        <w:t>наличие и исправное содержание средств борьбы с пожаром;</w:t>
      </w:r>
    </w:p>
    <w:p w:rsidR="00C254FB" w:rsidRPr="007D429B" w:rsidRDefault="00C254FB" w:rsidP="00B817AD">
      <w:pPr>
        <w:pStyle w:val="Default"/>
        <w:tabs>
          <w:tab w:val="left" w:pos="0"/>
        </w:tabs>
        <w:ind w:firstLine="709"/>
        <w:jc w:val="both"/>
        <w:rPr>
          <w:sz w:val="28"/>
          <w:szCs w:val="28"/>
        </w:rPr>
      </w:pPr>
      <w:r w:rsidRPr="007D429B">
        <w:rPr>
          <w:sz w:val="28"/>
          <w:szCs w:val="28"/>
        </w:rPr>
        <w:t>возможность безопасной эвакуации и спасения людей на объекте.</w:t>
      </w:r>
    </w:p>
    <w:p w:rsidR="00C254FB" w:rsidRPr="007D429B" w:rsidRDefault="00C254FB" w:rsidP="00B817AD">
      <w:pPr>
        <w:pStyle w:val="Default"/>
        <w:tabs>
          <w:tab w:val="left" w:pos="0"/>
        </w:tabs>
        <w:ind w:firstLine="709"/>
        <w:jc w:val="both"/>
        <w:rPr>
          <w:sz w:val="28"/>
          <w:szCs w:val="28"/>
        </w:rPr>
      </w:pPr>
      <w:r w:rsidRPr="00B817AD">
        <w:rPr>
          <w:spacing w:val="-4"/>
          <w:sz w:val="28"/>
          <w:szCs w:val="28"/>
        </w:rPr>
        <w:t>Все требования выполняются в соответствии с действующими нормативно-</w:t>
      </w:r>
      <w:r w:rsidRPr="007D429B">
        <w:rPr>
          <w:sz w:val="28"/>
          <w:szCs w:val="28"/>
        </w:rPr>
        <w:t>техническими документами.</w:t>
      </w:r>
    </w:p>
    <w:p w:rsidR="00C254FB" w:rsidRPr="007D429B" w:rsidRDefault="00C254FB" w:rsidP="00B817AD">
      <w:pPr>
        <w:pStyle w:val="Default"/>
        <w:tabs>
          <w:tab w:val="left" w:pos="0"/>
        </w:tabs>
        <w:ind w:firstLine="709"/>
        <w:jc w:val="both"/>
        <w:rPr>
          <w:sz w:val="28"/>
          <w:szCs w:val="28"/>
        </w:rPr>
      </w:pPr>
      <w:r w:rsidRPr="007D429B">
        <w:rPr>
          <w:sz w:val="28"/>
          <w:szCs w:val="28"/>
        </w:rPr>
        <w:t>Пожарная безопасность жилого здания обеспечивается:</w:t>
      </w:r>
    </w:p>
    <w:p w:rsidR="00C254FB" w:rsidRPr="007D429B" w:rsidRDefault="00C254FB" w:rsidP="00B817AD">
      <w:pPr>
        <w:pStyle w:val="Default"/>
        <w:tabs>
          <w:tab w:val="left" w:pos="0"/>
        </w:tabs>
        <w:ind w:firstLine="709"/>
        <w:jc w:val="both"/>
        <w:rPr>
          <w:sz w:val="28"/>
          <w:szCs w:val="28"/>
        </w:rPr>
      </w:pPr>
      <w:r w:rsidRPr="007D429B">
        <w:rPr>
          <w:sz w:val="28"/>
          <w:szCs w:val="28"/>
        </w:rPr>
        <w:t>системой предотвращения пожара;</w:t>
      </w:r>
    </w:p>
    <w:p w:rsidR="00C254FB" w:rsidRPr="007D429B" w:rsidRDefault="00C254FB" w:rsidP="00B817AD">
      <w:pPr>
        <w:pStyle w:val="Default"/>
        <w:tabs>
          <w:tab w:val="left" w:pos="0"/>
        </w:tabs>
        <w:ind w:firstLine="709"/>
        <w:jc w:val="both"/>
        <w:rPr>
          <w:sz w:val="28"/>
          <w:szCs w:val="28"/>
        </w:rPr>
      </w:pPr>
      <w:r w:rsidRPr="007D429B">
        <w:rPr>
          <w:sz w:val="28"/>
          <w:szCs w:val="28"/>
        </w:rPr>
        <w:t>системой противопожарной защиты;</w:t>
      </w:r>
    </w:p>
    <w:p w:rsidR="00C254FB" w:rsidRPr="007D429B" w:rsidRDefault="00C254FB" w:rsidP="00B817AD">
      <w:pPr>
        <w:pStyle w:val="Default"/>
        <w:tabs>
          <w:tab w:val="left" w:pos="0"/>
        </w:tabs>
        <w:ind w:firstLine="709"/>
        <w:jc w:val="both"/>
        <w:rPr>
          <w:sz w:val="28"/>
          <w:szCs w:val="28"/>
        </w:rPr>
      </w:pPr>
      <w:r w:rsidRPr="007D429B">
        <w:rPr>
          <w:sz w:val="28"/>
          <w:szCs w:val="28"/>
        </w:rPr>
        <w:t>организационно-техническими мероприятиями.</w:t>
      </w:r>
    </w:p>
    <w:p w:rsidR="00C254FB" w:rsidRPr="007D429B" w:rsidRDefault="00C254FB" w:rsidP="00B817AD">
      <w:pPr>
        <w:pStyle w:val="Default"/>
        <w:tabs>
          <w:tab w:val="left" w:pos="0"/>
        </w:tabs>
        <w:ind w:firstLine="709"/>
        <w:jc w:val="both"/>
        <w:rPr>
          <w:sz w:val="28"/>
          <w:szCs w:val="28"/>
        </w:rPr>
      </w:pPr>
      <w:r w:rsidRPr="007D429B">
        <w:rPr>
          <w:sz w:val="28"/>
          <w:szCs w:val="28"/>
        </w:rPr>
        <w:t xml:space="preserve">Предотвращение пожара достигается предотвращением образования </w:t>
      </w:r>
      <w:r w:rsidR="00B817AD">
        <w:rPr>
          <w:sz w:val="28"/>
          <w:szCs w:val="28"/>
        </w:rPr>
        <w:br/>
      </w:r>
      <w:r w:rsidRPr="007D429B">
        <w:rPr>
          <w:sz w:val="28"/>
          <w:szCs w:val="28"/>
        </w:rPr>
        <w:t>в горючей среде источников зажигания, максимально возможным применением пожаробезопасных строительных материалов.</w:t>
      </w:r>
    </w:p>
    <w:p w:rsidR="00C254FB" w:rsidRPr="007D429B" w:rsidRDefault="00C254FB" w:rsidP="00B817AD">
      <w:pPr>
        <w:pStyle w:val="Default"/>
        <w:tabs>
          <w:tab w:val="left" w:pos="0"/>
        </w:tabs>
        <w:ind w:firstLine="709"/>
        <w:jc w:val="both"/>
        <w:rPr>
          <w:sz w:val="28"/>
          <w:szCs w:val="28"/>
        </w:rPr>
      </w:pPr>
      <w:r w:rsidRPr="007D429B">
        <w:rPr>
          <w:sz w:val="28"/>
          <w:szCs w:val="28"/>
        </w:rPr>
        <w:t>Противопожарная защита жилого дома достигается:</w:t>
      </w:r>
    </w:p>
    <w:p w:rsidR="00C254FB" w:rsidRPr="007D429B" w:rsidRDefault="00C254FB" w:rsidP="00B817AD">
      <w:pPr>
        <w:pStyle w:val="Default"/>
        <w:tabs>
          <w:tab w:val="left" w:pos="0"/>
        </w:tabs>
        <w:ind w:firstLine="709"/>
        <w:jc w:val="both"/>
        <w:rPr>
          <w:sz w:val="28"/>
          <w:szCs w:val="28"/>
        </w:rPr>
      </w:pPr>
      <w:r w:rsidRPr="007D429B">
        <w:rPr>
          <w:sz w:val="28"/>
          <w:szCs w:val="28"/>
        </w:rPr>
        <w:t>применением технических средств противопожарной защиты</w:t>
      </w:r>
      <w:r w:rsidR="00700CF1" w:rsidRPr="007D429B">
        <w:rPr>
          <w:sz w:val="28"/>
          <w:szCs w:val="28"/>
        </w:rPr>
        <w:t>;</w:t>
      </w:r>
    </w:p>
    <w:p w:rsidR="00C254FB" w:rsidRPr="007D429B" w:rsidRDefault="00C254FB" w:rsidP="00B817AD">
      <w:pPr>
        <w:pStyle w:val="Default"/>
        <w:tabs>
          <w:tab w:val="left" w:pos="0"/>
        </w:tabs>
        <w:ind w:firstLine="709"/>
        <w:jc w:val="both"/>
        <w:rPr>
          <w:sz w:val="28"/>
          <w:szCs w:val="28"/>
        </w:rPr>
      </w:pPr>
      <w:r w:rsidRPr="00B817AD">
        <w:rPr>
          <w:spacing w:val="-2"/>
          <w:sz w:val="28"/>
          <w:szCs w:val="28"/>
        </w:rPr>
        <w:t>применением средств пожаротушения и соответствующих видов пожарной</w:t>
      </w:r>
      <w:r w:rsidRPr="007D429B">
        <w:rPr>
          <w:sz w:val="28"/>
          <w:szCs w:val="28"/>
        </w:rPr>
        <w:t xml:space="preserve"> техники;</w:t>
      </w:r>
    </w:p>
    <w:p w:rsidR="00C254FB" w:rsidRPr="007D429B" w:rsidRDefault="00C254FB" w:rsidP="00B817AD">
      <w:pPr>
        <w:pStyle w:val="Default"/>
        <w:tabs>
          <w:tab w:val="left" w:pos="0"/>
        </w:tabs>
        <w:ind w:firstLine="709"/>
        <w:jc w:val="both"/>
        <w:rPr>
          <w:sz w:val="28"/>
          <w:szCs w:val="28"/>
        </w:rPr>
      </w:pPr>
      <w:r w:rsidRPr="007D429B">
        <w:rPr>
          <w:sz w:val="28"/>
          <w:szCs w:val="28"/>
        </w:rPr>
        <w:t>объемно-планировочными и техническими решениями;</w:t>
      </w:r>
    </w:p>
    <w:p w:rsidR="00C254FB" w:rsidRPr="007D429B" w:rsidRDefault="00C254FB" w:rsidP="00B817AD">
      <w:pPr>
        <w:pStyle w:val="Default"/>
        <w:tabs>
          <w:tab w:val="left" w:pos="0"/>
        </w:tabs>
        <w:ind w:firstLine="709"/>
        <w:jc w:val="both"/>
        <w:rPr>
          <w:sz w:val="28"/>
          <w:szCs w:val="28"/>
        </w:rPr>
      </w:pPr>
      <w:r w:rsidRPr="007D429B">
        <w:rPr>
          <w:sz w:val="28"/>
          <w:szCs w:val="28"/>
        </w:rPr>
        <w:t>регламентацией огнестойкости и пожарной опасности строительных конструкций и отделочных материалов;</w:t>
      </w:r>
    </w:p>
    <w:p w:rsidR="00C254FB" w:rsidRPr="007D429B" w:rsidRDefault="00C254FB" w:rsidP="00B817AD">
      <w:pPr>
        <w:pStyle w:val="Default"/>
        <w:tabs>
          <w:tab w:val="left" w:pos="0"/>
        </w:tabs>
        <w:ind w:firstLine="709"/>
        <w:jc w:val="both"/>
        <w:rPr>
          <w:sz w:val="28"/>
          <w:szCs w:val="28"/>
        </w:rPr>
      </w:pPr>
      <w:r w:rsidRPr="007D429B">
        <w:rPr>
          <w:sz w:val="28"/>
          <w:szCs w:val="28"/>
        </w:rPr>
        <w:t>проектными решениями генерального плана по обеспечению пожарной безопасности.</w:t>
      </w:r>
    </w:p>
    <w:p w:rsidR="00C254FB" w:rsidRPr="007D429B" w:rsidRDefault="00C254FB" w:rsidP="00B817AD">
      <w:pPr>
        <w:tabs>
          <w:tab w:val="left" w:pos="0"/>
        </w:tabs>
        <w:autoSpaceDE w:val="0"/>
        <w:ind w:firstLine="709"/>
        <w:jc w:val="both"/>
        <w:rPr>
          <w:sz w:val="28"/>
          <w:szCs w:val="28"/>
        </w:rPr>
      </w:pPr>
      <w:r w:rsidRPr="007D429B">
        <w:rPr>
          <w:sz w:val="28"/>
          <w:szCs w:val="28"/>
        </w:rPr>
        <w:t>Ближайшая пожарная часть №</w:t>
      </w:r>
      <w:r w:rsidR="00B817AD">
        <w:rPr>
          <w:sz w:val="28"/>
          <w:szCs w:val="28"/>
        </w:rPr>
        <w:t xml:space="preserve"> </w:t>
      </w:r>
      <w:r w:rsidRPr="007D429B">
        <w:rPr>
          <w:sz w:val="28"/>
          <w:szCs w:val="28"/>
        </w:rPr>
        <w:t xml:space="preserve">1 расположена по адресу: проезд Бадигина, 20. Расстояние до объекта </w:t>
      </w:r>
      <w:r w:rsidR="00700CF1" w:rsidRPr="007D429B">
        <w:rPr>
          <w:sz w:val="28"/>
          <w:szCs w:val="28"/>
        </w:rPr>
        <w:t>–</w:t>
      </w:r>
      <w:r w:rsidRPr="007D429B">
        <w:rPr>
          <w:sz w:val="28"/>
          <w:szCs w:val="28"/>
        </w:rPr>
        <w:t xml:space="preserve"> 3,2 километра, время прибытия расчета</w:t>
      </w:r>
      <w:r w:rsidR="00B817AD">
        <w:rPr>
          <w:sz w:val="28"/>
          <w:szCs w:val="28"/>
        </w:rPr>
        <w:t xml:space="preserve"> – </w:t>
      </w:r>
      <w:r w:rsidRPr="007D429B">
        <w:rPr>
          <w:sz w:val="28"/>
          <w:szCs w:val="28"/>
        </w:rPr>
        <w:t>7 минут.</w:t>
      </w:r>
    </w:p>
    <w:p w:rsidR="00C254FB" w:rsidRPr="007D429B" w:rsidRDefault="00C254FB" w:rsidP="007006B6">
      <w:pPr>
        <w:tabs>
          <w:tab w:val="left" w:pos="0"/>
          <w:tab w:val="left" w:pos="709"/>
        </w:tabs>
        <w:ind w:firstLine="709"/>
        <w:jc w:val="both"/>
        <w:rPr>
          <w:sz w:val="28"/>
          <w:szCs w:val="28"/>
        </w:rPr>
      </w:pPr>
    </w:p>
    <w:p w:rsidR="00C254FB" w:rsidRPr="007D429B" w:rsidRDefault="00C254FB" w:rsidP="00700CF1">
      <w:pPr>
        <w:tabs>
          <w:tab w:val="left" w:pos="0"/>
          <w:tab w:val="left" w:pos="709"/>
        </w:tabs>
        <w:jc w:val="center"/>
        <w:rPr>
          <w:sz w:val="28"/>
          <w:szCs w:val="28"/>
        </w:rPr>
      </w:pPr>
      <w:r w:rsidRPr="007D429B">
        <w:rPr>
          <w:sz w:val="28"/>
          <w:szCs w:val="28"/>
        </w:rPr>
        <w:t>Планировка территории. Благоустройство.</w:t>
      </w:r>
    </w:p>
    <w:p w:rsidR="00C254FB" w:rsidRPr="007D429B" w:rsidRDefault="00C254FB" w:rsidP="007006B6">
      <w:pPr>
        <w:tabs>
          <w:tab w:val="left" w:pos="0"/>
          <w:tab w:val="left" w:pos="709"/>
        </w:tabs>
        <w:ind w:firstLine="709"/>
        <w:jc w:val="center"/>
        <w:rPr>
          <w:sz w:val="28"/>
          <w:szCs w:val="28"/>
        </w:rPr>
      </w:pPr>
    </w:p>
    <w:p w:rsidR="00C254FB" w:rsidRPr="007D429B" w:rsidRDefault="00C254FB" w:rsidP="007006B6">
      <w:pPr>
        <w:tabs>
          <w:tab w:val="left" w:pos="0"/>
          <w:tab w:val="left" w:pos="709"/>
        </w:tabs>
        <w:ind w:firstLine="709"/>
        <w:jc w:val="both"/>
        <w:rPr>
          <w:sz w:val="28"/>
          <w:szCs w:val="28"/>
        </w:rPr>
      </w:pPr>
      <w:r w:rsidRPr="00FF0FB0">
        <w:rPr>
          <w:spacing w:val="-4"/>
          <w:sz w:val="28"/>
          <w:szCs w:val="28"/>
        </w:rPr>
        <w:t>Проект планировки территории выполнен в соответствии с действующими</w:t>
      </w:r>
      <w:r w:rsidRPr="007D429B">
        <w:rPr>
          <w:sz w:val="28"/>
          <w:szCs w:val="28"/>
        </w:rPr>
        <w:t xml:space="preserve"> на момент проектирования нормативными документами. </w:t>
      </w:r>
    </w:p>
    <w:p w:rsidR="00C254FB" w:rsidRPr="007D429B" w:rsidRDefault="00C254FB" w:rsidP="007006B6">
      <w:pPr>
        <w:tabs>
          <w:tab w:val="left" w:pos="0"/>
          <w:tab w:val="left" w:pos="709"/>
        </w:tabs>
        <w:ind w:firstLine="709"/>
        <w:jc w:val="both"/>
        <w:rPr>
          <w:sz w:val="28"/>
          <w:szCs w:val="28"/>
        </w:rPr>
      </w:pPr>
      <w:r w:rsidRPr="007D429B">
        <w:rPr>
          <w:sz w:val="28"/>
          <w:szCs w:val="28"/>
        </w:rPr>
        <w:t>Расстояния между существующими, строящимися и проектируемыми зданиями приняты с учетом нормативной инсоляции жилых помещений и площадок для занятия спортом, игр детей и отдыха взрослых; а также с учетом тре</w:t>
      </w:r>
      <w:r w:rsidR="00700CF1" w:rsidRPr="007D429B">
        <w:rPr>
          <w:sz w:val="28"/>
          <w:szCs w:val="28"/>
        </w:rPr>
        <w:t xml:space="preserve">бований пожарной безопасности. </w:t>
      </w:r>
    </w:p>
    <w:p w:rsidR="00C254FB" w:rsidRPr="00FF0FB0" w:rsidRDefault="00C254FB" w:rsidP="007006B6">
      <w:pPr>
        <w:tabs>
          <w:tab w:val="left" w:pos="0"/>
          <w:tab w:val="left" w:pos="709"/>
        </w:tabs>
        <w:ind w:firstLine="709"/>
        <w:jc w:val="both"/>
        <w:rPr>
          <w:spacing w:val="-4"/>
          <w:sz w:val="28"/>
          <w:szCs w:val="28"/>
        </w:rPr>
      </w:pPr>
      <w:r w:rsidRPr="00FF0FB0">
        <w:rPr>
          <w:spacing w:val="-4"/>
          <w:sz w:val="28"/>
          <w:szCs w:val="28"/>
        </w:rPr>
        <w:t xml:space="preserve">Расстояние от всех зданий до красных линий принято не менее </w:t>
      </w:r>
      <w:r w:rsidR="00FF0FB0" w:rsidRPr="00FF0FB0">
        <w:rPr>
          <w:spacing w:val="-4"/>
          <w:sz w:val="28"/>
          <w:szCs w:val="28"/>
        </w:rPr>
        <w:t>трех</w:t>
      </w:r>
      <w:r w:rsidRPr="00FF0FB0">
        <w:rPr>
          <w:spacing w:val="-4"/>
          <w:sz w:val="28"/>
          <w:szCs w:val="28"/>
        </w:rPr>
        <w:t xml:space="preserve"> метров. </w:t>
      </w:r>
    </w:p>
    <w:p w:rsidR="00C254FB" w:rsidRPr="007D429B" w:rsidRDefault="00C254FB" w:rsidP="007006B6">
      <w:pPr>
        <w:tabs>
          <w:tab w:val="left" w:pos="0"/>
          <w:tab w:val="left" w:pos="709"/>
        </w:tabs>
        <w:ind w:firstLine="709"/>
        <w:jc w:val="both"/>
        <w:rPr>
          <w:sz w:val="28"/>
          <w:szCs w:val="28"/>
        </w:rPr>
      </w:pPr>
      <w:r w:rsidRPr="007D429B">
        <w:rPr>
          <w:sz w:val="28"/>
          <w:szCs w:val="28"/>
        </w:rPr>
        <w:t>На территории квартала запроектирован объ</w:t>
      </w:r>
      <w:r w:rsidR="007D429B" w:rsidRPr="007D429B">
        <w:rPr>
          <w:sz w:val="28"/>
          <w:szCs w:val="28"/>
        </w:rPr>
        <w:t>е</w:t>
      </w:r>
      <w:r w:rsidRPr="007D429B">
        <w:rPr>
          <w:sz w:val="28"/>
          <w:szCs w:val="28"/>
        </w:rPr>
        <w:t>мно-пространственный комплекс, состоящий из группы объектов жилого назначения разной этажности, частично со встроенными помещениями общественного назначения на нижних этажах. Жилые здания вместе с окружающей застройкой организуют пространство двора. Жилые дома Г-образной формы расположены со стороны просп</w:t>
      </w:r>
      <w:r w:rsidR="00700CF1" w:rsidRPr="007D429B">
        <w:rPr>
          <w:sz w:val="28"/>
          <w:szCs w:val="28"/>
        </w:rPr>
        <w:t>.</w:t>
      </w:r>
      <w:r w:rsidRPr="007D429B">
        <w:rPr>
          <w:sz w:val="28"/>
          <w:szCs w:val="28"/>
        </w:rPr>
        <w:t xml:space="preserve"> </w:t>
      </w:r>
      <w:r w:rsidR="00700CF1" w:rsidRPr="007D429B">
        <w:rPr>
          <w:sz w:val="28"/>
          <w:szCs w:val="28"/>
        </w:rPr>
        <w:t>Советских космонавтов</w:t>
      </w:r>
      <w:r w:rsidRPr="007D429B">
        <w:rPr>
          <w:sz w:val="28"/>
          <w:szCs w:val="28"/>
        </w:rPr>
        <w:t>, со стороны просп</w:t>
      </w:r>
      <w:r w:rsidR="00700CF1" w:rsidRPr="007D429B">
        <w:rPr>
          <w:sz w:val="28"/>
          <w:szCs w:val="28"/>
        </w:rPr>
        <w:t>.</w:t>
      </w:r>
      <w:r w:rsidRPr="007D429B">
        <w:rPr>
          <w:sz w:val="28"/>
          <w:szCs w:val="28"/>
        </w:rPr>
        <w:t xml:space="preserve"> Обводный канал квартал замыкает здание П-образной формы в плане. Помещения общественного назначения занимают первый этаж в домах по проспекту Обводный канал и </w:t>
      </w:r>
      <w:r w:rsidR="00FF0FB0">
        <w:rPr>
          <w:sz w:val="28"/>
          <w:szCs w:val="28"/>
        </w:rPr>
        <w:br/>
      </w:r>
      <w:r w:rsidRPr="00FF0FB0">
        <w:rPr>
          <w:spacing w:val="-4"/>
          <w:sz w:val="28"/>
          <w:szCs w:val="28"/>
        </w:rPr>
        <w:t>на пересечении ул. Выучейского и просп</w:t>
      </w:r>
      <w:r w:rsidR="00700CF1" w:rsidRPr="00FF0FB0">
        <w:rPr>
          <w:spacing w:val="-4"/>
          <w:sz w:val="28"/>
          <w:szCs w:val="28"/>
        </w:rPr>
        <w:t>.</w:t>
      </w:r>
      <w:r w:rsidRPr="00FF0FB0">
        <w:rPr>
          <w:spacing w:val="-4"/>
          <w:sz w:val="28"/>
          <w:szCs w:val="28"/>
        </w:rPr>
        <w:t xml:space="preserve"> </w:t>
      </w:r>
      <w:r w:rsidR="00700CF1" w:rsidRPr="00FF0FB0">
        <w:rPr>
          <w:spacing w:val="-4"/>
          <w:sz w:val="28"/>
          <w:szCs w:val="28"/>
        </w:rPr>
        <w:t>Советских космонавтов</w:t>
      </w:r>
      <w:r w:rsidRPr="00FF0FB0">
        <w:rPr>
          <w:spacing w:val="-4"/>
          <w:sz w:val="28"/>
          <w:szCs w:val="28"/>
        </w:rPr>
        <w:t>.</w:t>
      </w:r>
      <w:r w:rsidRPr="00FF0FB0">
        <w:rPr>
          <w:color w:val="FF0000"/>
          <w:spacing w:val="-4"/>
          <w:sz w:val="28"/>
          <w:szCs w:val="28"/>
        </w:rPr>
        <w:t xml:space="preserve"> </w:t>
      </w:r>
      <w:r w:rsidRPr="00FF0FB0">
        <w:rPr>
          <w:spacing w:val="-4"/>
          <w:sz w:val="28"/>
          <w:szCs w:val="28"/>
        </w:rPr>
        <w:t>В соответствии</w:t>
      </w:r>
      <w:r w:rsidRPr="007D429B">
        <w:rPr>
          <w:sz w:val="28"/>
          <w:szCs w:val="28"/>
        </w:rPr>
        <w:t xml:space="preserve"> с противопожарными требованиями в зданиях большой протяж</w:t>
      </w:r>
      <w:r w:rsidR="007D429B" w:rsidRPr="007D429B">
        <w:rPr>
          <w:sz w:val="28"/>
          <w:szCs w:val="28"/>
        </w:rPr>
        <w:t>е</w:t>
      </w:r>
      <w:r w:rsidRPr="007D429B">
        <w:rPr>
          <w:sz w:val="28"/>
          <w:szCs w:val="28"/>
        </w:rPr>
        <w:t>нностью более 100 метров запроектированы сквозные проходы.</w:t>
      </w:r>
    </w:p>
    <w:p w:rsidR="00C254FB" w:rsidRPr="007D429B" w:rsidRDefault="00C254FB" w:rsidP="007006B6">
      <w:pPr>
        <w:tabs>
          <w:tab w:val="left" w:pos="0"/>
          <w:tab w:val="left" w:pos="709"/>
        </w:tabs>
        <w:ind w:firstLine="709"/>
        <w:jc w:val="both"/>
        <w:rPr>
          <w:sz w:val="28"/>
          <w:szCs w:val="28"/>
        </w:rPr>
      </w:pPr>
      <w:r w:rsidRPr="007D429B">
        <w:rPr>
          <w:sz w:val="28"/>
          <w:szCs w:val="28"/>
        </w:rPr>
        <w:lastRenderedPageBreak/>
        <w:t>Территория двора пронизана сетью пешеходных путей объедин</w:t>
      </w:r>
      <w:r w:rsidR="007D429B" w:rsidRPr="007D429B">
        <w:rPr>
          <w:sz w:val="28"/>
          <w:szCs w:val="28"/>
        </w:rPr>
        <w:t>е</w:t>
      </w:r>
      <w:r w:rsidRPr="007D429B">
        <w:rPr>
          <w:sz w:val="28"/>
          <w:szCs w:val="28"/>
        </w:rPr>
        <w:t xml:space="preserve">нных </w:t>
      </w:r>
      <w:r w:rsidRPr="00FF0FB0">
        <w:rPr>
          <w:spacing w:val="-4"/>
          <w:sz w:val="28"/>
          <w:szCs w:val="28"/>
        </w:rPr>
        <w:t>пешеходным бульваром. Вдоль бульвара сформированы планировочные элементы</w:t>
      </w:r>
      <w:r w:rsidRPr="007D429B">
        <w:rPr>
          <w:sz w:val="28"/>
          <w:szCs w:val="28"/>
        </w:rPr>
        <w:t xml:space="preserve"> благоустройства (спортивные площадки, детские и взрослые площадки, газоны) с малыми формами, ограждением, зел</w:t>
      </w:r>
      <w:r w:rsidR="007D429B" w:rsidRPr="007D429B">
        <w:rPr>
          <w:sz w:val="28"/>
          <w:szCs w:val="28"/>
        </w:rPr>
        <w:t>е</w:t>
      </w:r>
      <w:r w:rsidRPr="007D429B">
        <w:rPr>
          <w:sz w:val="28"/>
          <w:szCs w:val="28"/>
        </w:rPr>
        <w:t xml:space="preserve">ными насаждениями, освещением. </w:t>
      </w:r>
    </w:p>
    <w:p w:rsidR="00C254FB" w:rsidRPr="007D429B" w:rsidRDefault="00C254FB" w:rsidP="007006B6">
      <w:pPr>
        <w:tabs>
          <w:tab w:val="left" w:pos="0"/>
          <w:tab w:val="left" w:pos="709"/>
        </w:tabs>
        <w:ind w:firstLine="709"/>
        <w:jc w:val="both"/>
        <w:rPr>
          <w:sz w:val="28"/>
          <w:szCs w:val="28"/>
        </w:rPr>
      </w:pPr>
      <w:r w:rsidRPr="007D429B">
        <w:rPr>
          <w:sz w:val="28"/>
          <w:szCs w:val="28"/>
        </w:rPr>
        <w:t>Контейнеры для сбора мусора размещаются в специальных помещениях</w:t>
      </w:r>
      <w:r w:rsidR="00FF0FB0">
        <w:rPr>
          <w:sz w:val="28"/>
          <w:szCs w:val="28"/>
        </w:rPr>
        <w:t>,</w:t>
      </w:r>
      <w:r w:rsidRPr="007D429B">
        <w:rPr>
          <w:sz w:val="28"/>
          <w:szCs w:val="28"/>
        </w:rPr>
        <w:t xml:space="preserve"> пристроенных к глухим торцам зданий.</w:t>
      </w:r>
    </w:p>
    <w:p w:rsidR="00C254FB" w:rsidRPr="007D429B" w:rsidRDefault="00C254FB" w:rsidP="007006B6">
      <w:pPr>
        <w:tabs>
          <w:tab w:val="left" w:pos="0"/>
          <w:tab w:val="left" w:pos="709"/>
        </w:tabs>
        <w:ind w:firstLine="709"/>
        <w:jc w:val="both"/>
        <w:rPr>
          <w:sz w:val="28"/>
          <w:szCs w:val="28"/>
        </w:rPr>
      </w:pPr>
      <w:r w:rsidRPr="007D429B">
        <w:rPr>
          <w:sz w:val="28"/>
          <w:szCs w:val="28"/>
        </w:rPr>
        <w:t xml:space="preserve">Внутренний транспортный проезд опоясывает дворовое пространство и примыкает к ул. Серафимовича и просп. Советских </w:t>
      </w:r>
      <w:r w:rsidR="00700CF1" w:rsidRPr="007D429B">
        <w:rPr>
          <w:sz w:val="28"/>
          <w:szCs w:val="28"/>
        </w:rPr>
        <w:t>к</w:t>
      </w:r>
      <w:r w:rsidRPr="007D429B">
        <w:rPr>
          <w:sz w:val="28"/>
          <w:szCs w:val="28"/>
        </w:rPr>
        <w:t xml:space="preserve">осмонавтов. Открытые </w:t>
      </w:r>
      <w:r w:rsidRPr="00FF0FB0">
        <w:rPr>
          <w:spacing w:val="-4"/>
          <w:sz w:val="28"/>
          <w:szCs w:val="28"/>
        </w:rPr>
        <w:t xml:space="preserve">парковочные площадки распределены по территории двора, примыкая к проезду. </w:t>
      </w:r>
      <w:r w:rsidRPr="007D429B">
        <w:rPr>
          <w:sz w:val="28"/>
          <w:szCs w:val="28"/>
        </w:rPr>
        <w:t>Парковочные площадки в пределах улиц имеют обособленный выезд.</w:t>
      </w:r>
    </w:p>
    <w:p w:rsidR="00C254FB" w:rsidRPr="007D429B" w:rsidRDefault="00C254FB" w:rsidP="007006B6">
      <w:pPr>
        <w:tabs>
          <w:tab w:val="left" w:pos="0"/>
          <w:tab w:val="left" w:pos="709"/>
        </w:tabs>
        <w:ind w:firstLine="709"/>
        <w:jc w:val="both"/>
        <w:rPr>
          <w:sz w:val="28"/>
          <w:szCs w:val="28"/>
        </w:rPr>
      </w:pPr>
      <w:r w:rsidRPr="00FF0FB0">
        <w:rPr>
          <w:spacing w:val="-6"/>
          <w:sz w:val="28"/>
          <w:szCs w:val="28"/>
        </w:rPr>
        <w:t>Нарушенное в ходе строительства благоустройство прилегающей территории</w:t>
      </w:r>
      <w:r w:rsidRPr="007D429B">
        <w:rPr>
          <w:sz w:val="28"/>
          <w:szCs w:val="28"/>
        </w:rPr>
        <w:t xml:space="preserve"> должно быть восстановлено.</w:t>
      </w:r>
    </w:p>
    <w:p w:rsidR="00C254FB" w:rsidRPr="007D429B" w:rsidRDefault="00C254FB" w:rsidP="007006B6">
      <w:pPr>
        <w:tabs>
          <w:tab w:val="left" w:pos="0"/>
          <w:tab w:val="left" w:pos="709"/>
        </w:tabs>
        <w:ind w:firstLine="709"/>
        <w:jc w:val="both"/>
        <w:rPr>
          <w:sz w:val="28"/>
          <w:szCs w:val="28"/>
        </w:rPr>
      </w:pPr>
      <w:r w:rsidRPr="00FF0FB0">
        <w:rPr>
          <w:spacing w:val="-10"/>
          <w:sz w:val="28"/>
          <w:szCs w:val="28"/>
        </w:rPr>
        <w:t>Очер</w:t>
      </w:r>
      <w:r w:rsidR="007D429B" w:rsidRPr="00FF0FB0">
        <w:rPr>
          <w:spacing w:val="-10"/>
          <w:sz w:val="28"/>
          <w:szCs w:val="28"/>
        </w:rPr>
        <w:t>е</w:t>
      </w:r>
      <w:r w:rsidRPr="00FF0FB0">
        <w:rPr>
          <w:spacing w:val="-10"/>
          <w:sz w:val="28"/>
          <w:szCs w:val="28"/>
        </w:rPr>
        <w:t>дность развития планируемой территории на данном этапе не определена.</w:t>
      </w:r>
      <w:r w:rsidRPr="007D429B">
        <w:rPr>
          <w:sz w:val="28"/>
          <w:szCs w:val="28"/>
        </w:rPr>
        <w:t xml:space="preserve"> Рекомендуется на первом этапе выполнить застройку от проектируемого </w:t>
      </w:r>
      <w:r w:rsidR="00FF0FB0">
        <w:rPr>
          <w:sz w:val="28"/>
          <w:szCs w:val="28"/>
        </w:rPr>
        <w:br/>
      </w:r>
      <w:r w:rsidRPr="00FF0FB0">
        <w:rPr>
          <w:spacing w:val="-4"/>
          <w:sz w:val="28"/>
          <w:szCs w:val="28"/>
        </w:rPr>
        <w:t xml:space="preserve">9-этажного жилого дома на ул. Выучесйского до </w:t>
      </w:r>
      <w:r w:rsidR="007006B6" w:rsidRPr="00FF0FB0">
        <w:rPr>
          <w:spacing w:val="-4"/>
          <w:sz w:val="28"/>
          <w:szCs w:val="28"/>
        </w:rPr>
        <w:t>просп.</w:t>
      </w:r>
      <w:r w:rsidRPr="00FF0FB0">
        <w:rPr>
          <w:spacing w:val="-4"/>
          <w:sz w:val="28"/>
          <w:szCs w:val="28"/>
        </w:rPr>
        <w:t xml:space="preserve"> Советских космонавтов,</w:t>
      </w:r>
      <w:r w:rsidRPr="007D429B">
        <w:rPr>
          <w:sz w:val="28"/>
          <w:szCs w:val="28"/>
        </w:rPr>
        <w:t xml:space="preserve"> затем вдоль проспекта с поворотом на улицу Серафимовича, на втором этапе рекомендуется выполнить застройку со стороны </w:t>
      </w:r>
      <w:r w:rsidR="007006B6" w:rsidRPr="007D429B">
        <w:rPr>
          <w:sz w:val="28"/>
          <w:szCs w:val="28"/>
        </w:rPr>
        <w:t>просп.</w:t>
      </w:r>
      <w:r w:rsidRPr="007D429B">
        <w:rPr>
          <w:sz w:val="28"/>
          <w:szCs w:val="28"/>
        </w:rPr>
        <w:t xml:space="preserve"> Обводный канал.</w:t>
      </w:r>
    </w:p>
    <w:p w:rsidR="00C254FB" w:rsidRPr="007D429B" w:rsidRDefault="00C254FB" w:rsidP="007006B6">
      <w:pPr>
        <w:tabs>
          <w:tab w:val="left" w:pos="0"/>
          <w:tab w:val="left" w:pos="709"/>
        </w:tabs>
        <w:ind w:firstLine="709"/>
        <w:jc w:val="both"/>
        <w:rPr>
          <w:sz w:val="28"/>
          <w:szCs w:val="28"/>
        </w:rPr>
      </w:pPr>
    </w:p>
    <w:p w:rsidR="00C254FB" w:rsidRPr="007D429B" w:rsidRDefault="00C254FB" w:rsidP="00700CF1">
      <w:pPr>
        <w:tabs>
          <w:tab w:val="left" w:pos="0"/>
          <w:tab w:val="left" w:pos="709"/>
        </w:tabs>
        <w:jc w:val="center"/>
        <w:rPr>
          <w:sz w:val="28"/>
          <w:szCs w:val="28"/>
        </w:rPr>
      </w:pPr>
      <w:r w:rsidRPr="007D429B">
        <w:rPr>
          <w:sz w:val="28"/>
          <w:szCs w:val="28"/>
        </w:rPr>
        <w:t>Требования по сносу зданий и сооружений</w:t>
      </w:r>
    </w:p>
    <w:p w:rsidR="00C254FB" w:rsidRPr="007D429B" w:rsidRDefault="00C254FB" w:rsidP="007006B6">
      <w:pPr>
        <w:tabs>
          <w:tab w:val="left" w:pos="0"/>
          <w:tab w:val="left" w:pos="709"/>
        </w:tabs>
        <w:ind w:firstLine="709"/>
        <w:jc w:val="center"/>
        <w:rPr>
          <w:sz w:val="28"/>
          <w:szCs w:val="28"/>
        </w:rPr>
      </w:pPr>
    </w:p>
    <w:p w:rsidR="00C254FB" w:rsidRPr="007D429B" w:rsidRDefault="00C254FB" w:rsidP="007006B6">
      <w:pPr>
        <w:tabs>
          <w:tab w:val="left" w:pos="0"/>
          <w:tab w:val="left" w:pos="709"/>
        </w:tabs>
        <w:ind w:firstLine="709"/>
        <w:jc w:val="both"/>
        <w:rPr>
          <w:sz w:val="28"/>
          <w:szCs w:val="28"/>
        </w:rPr>
      </w:pPr>
      <w:r w:rsidRPr="00FF0FB0">
        <w:rPr>
          <w:spacing w:val="-4"/>
          <w:sz w:val="28"/>
          <w:szCs w:val="28"/>
        </w:rPr>
        <w:t>В границах отвед</w:t>
      </w:r>
      <w:r w:rsidR="007D429B" w:rsidRPr="00FF0FB0">
        <w:rPr>
          <w:spacing w:val="-4"/>
          <w:sz w:val="28"/>
          <w:szCs w:val="28"/>
        </w:rPr>
        <w:t>е</w:t>
      </w:r>
      <w:r w:rsidRPr="00FF0FB0">
        <w:rPr>
          <w:spacing w:val="-4"/>
          <w:sz w:val="28"/>
          <w:szCs w:val="28"/>
        </w:rPr>
        <w:t>нной территории размещаются ветхие деревянные жилые</w:t>
      </w:r>
      <w:r w:rsidRPr="007D429B">
        <w:rPr>
          <w:sz w:val="28"/>
          <w:szCs w:val="28"/>
        </w:rPr>
        <w:t xml:space="preserve"> дома, подлежащие расселению и сносу.</w:t>
      </w:r>
    </w:p>
    <w:p w:rsidR="00C254FB" w:rsidRPr="007D429B" w:rsidRDefault="00C254FB" w:rsidP="007006B6">
      <w:pPr>
        <w:tabs>
          <w:tab w:val="left" w:pos="0"/>
          <w:tab w:val="left" w:pos="709"/>
        </w:tabs>
        <w:ind w:firstLine="709"/>
        <w:jc w:val="both"/>
        <w:rPr>
          <w:sz w:val="28"/>
          <w:szCs w:val="28"/>
        </w:rPr>
      </w:pPr>
    </w:p>
    <w:p w:rsidR="00C254FB" w:rsidRPr="007D429B" w:rsidRDefault="00C254FB" w:rsidP="00700CF1">
      <w:pPr>
        <w:tabs>
          <w:tab w:val="left" w:pos="0"/>
          <w:tab w:val="left" w:pos="709"/>
        </w:tabs>
        <w:jc w:val="center"/>
        <w:rPr>
          <w:sz w:val="28"/>
          <w:szCs w:val="28"/>
        </w:rPr>
      </w:pPr>
      <w:r w:rsidRPr="007D429B">
        <w:rPr>
          <w:sz w:val="28"/>
          <w:szCs w:val="28"/>
        </w:rPr>
        <w:t>Охрана памятников истории и культуры</w:t>
      </w:r>
    </w:p>
    <w:p w:rsidR="00C254FB" w:rsidRPr="007D429B" w:rsidRDefault="00C254FB" w:rsidP="007006B6">
      <w:pPr>
        <w:tabs>
          <w:tab w:val="left" w:pos="0"/>
          <w:tab w:val="left" w:pos="709"/>
        </w:tabs>
        <w:ind w:firstLine="709"/>
        <w:jc w:val="center"/>
        <w:rPr>
          <w:sz w:val="28"/>
          <w:szCs w:val="28"/>
        </w:rPr>
      </w:pPr>
    </w:p>
    <w:p w:rsidR="00C254FB" w:rsidRPr="007D429B" w:rsidRDefault="00C254FB" w:rsidP="007006B6">
      <w:pPr>
        <w:tabs>
          <w:tab w:val="left" w:pos="0"/>
          <w:tab w:val="left" w:pos="709"/>
        </w:tabs>
        <w:ind w:firstLine="709"/>
        <w:jc w:val="both"/>
        <w:rPr>
          <w:sz w:val="28"/>
          <w:szCs w:val="28"/>
        </w:rPr>
      </w:pPr>
      <w:r w:rsidRPr="007D429B">
        <w:rPr>
          <w:sz w:val="28"/>
          <w:szCs w:val="28"/>
        </w:rPr>
        <w:t>На территории существующей застройки памятники истории и культуры не выявлены.</w:t>
      </w:r>
    </w:p>
    <w:p w:rsidR="00C254FB" w:rsidRPr="007D429B" w:rsidRDefault="00C254FB" w:rsidP="007006B6">
      <w:pPr>
        <w:tabs>
          <w:tab w:val="left" w:pos="0"/>
          <w:tab w:val="left" w:pos="709"/>
        </w:tabs>
        <w:ind w:firstLine="709"/>
        <w:jc w:val="both"/>
        <w:rPr>
          <w:sz w:val="28"/>
          <w:szCs w:val="28"/>
        </w:rPr>
      </w:pPr>
    </w:p>
    <w:p w:rsidR="00C254FB" w:rsidRPr="007D429B" w:rsidRDefault="00C254FB" w:rsidP="00700CF1">
      <w:pPr>
        <w:tabs>
          <w:tab w:val="left" w:pos="0"/>
          <w:tab w:val="left" w:pos="709"/>
        </w:tabs>
        <w:jc w:val="center"/>
        <w:rPr>
          <w:sz w:val="28"/>
          <w:szCs w:val="28"/>
        </w:rPr>
      </w:pPr>
      <w:r w:rsidRPr="007D429B">
        <w:rPr>
          <w:sz w:val="28"/>
          <w:szCs w:val="28"/>
        </w:rPr>
        <w:t xml:space="preserve">Требования по формированию доступной среды </w:t>
      </w:r>
    </w:p>
    <w:p w:rsidR="00C254FB" w:rsidRPr="007D429B" w:rsidRDefault="00C254FB" w:rsidP="00700CF1">
      <w:pPr>
        <w:tabs>
          <w:tab w:val="left" w:pos="0"/>
          <w:tab w:val="left" w:pos="709"/>
        </w:tabs>
        <w:jc w:val="center"/>
        <w:rPr>
          <w:sz w:val="28"/>
          <w:szCs w:val="28"/>
        </w:rPr>
      </w:pPr>
      <w:r w:rsidRPr="007D429B">
        <w:rPr>
          <w:sz w:val="28"/>
          <w:szCs w:val="28"/>
        </w:rPr>
        <w:t>жизнедеятельности для маломобильных групп населения</w:t>
      </w:r>
    </w:p>
    <w:p w:rsidR="00C254FB" w:rsidRPr="007D429B" w:rsidRDefault="00C254FB" w:rsidP="007006B6">
      <w:pPr>
        <w:tabs>
          <w:tab w:val="left" w:pos="0"/>
          <w:tab w:val="left" w:pos="709"/>
        </w:tabs>
        <w:ind w:firstLine="709"/>
        <w:jc w:val="center"/>
        <w:rPr>
          <w:sz w:val="28"/>
          <w:szCs w:val="28"/>
        </w:rPr>
      </w:pPr>
    </w:p>
    <w:p w:rsidR="00C254FB" w:rsidRPr="007D429B" w:rsidRDefault="00C254FB" w:rsidP="007006B6">
      <w:pPr>
        <w:tabs>
          <w:tab w:val="left" w:pos="0"/>
          <w:tab w:val="left" w:pos="709"/>
        </w:tabs>
        <w:ind w:firstLine="709"/>
        <w:jc w:val="both"/>
        <w:rPr>
          <w:sz w:val="28"/>
          <w:szCs w:val="28"/>
        </w:rPr>
      </w:pPr>
      <w:r w:rsidRPr="007D429B">
        <w:rPr>
          <w:sz w:val="28"/>
          <w:szCs w:val="28"/>
        </w:rPr>
        <w:t xml:space="preserve">Система пешеходных путей, доступ на автостоянку, запроектированы </w:t>
      </w:r>
      <w:r w:rsidR="00FF0FB0">
        <w:rPr>
          <w:sz w:val="28"/>
          <w:szCs w:val="28"/>
        </w:rPr>
        <w:br/>
      </w:r>
      <w:r w:rsidRPr="007D429B">
        <w:rPr>
          <w:sz w:val="28"/>
          <w:szCs w:val="28"/>
        </w:rPr>
        <w:t xml:space="preserve">в соответствии с требованиями для </w:t>
      </w:r>
      <w:r w:rsidR="00700CF1" w:rsidRPr="007D429B">
        <w:rPr>
          <w:sz w:val="28"/>
          <w:szCs w:val="28"/>
        </w:rPr>
        <w:t>маломобильных групп населения (</w:t>
      </w:r>
      <w:r w:rsidRPr="007D429B">
        <w:rPr>
          <w:sz w:val="28"/>
          <w:szCs w:val="28"/>
        </w:rPr>
        <w:t>ММГН</w:t>
      </w:r>
      <w:r w:rsidR="00700CF1" w:rsidRPr="007D429B">
        <w:rPr>
          <w:sz w:val="28"/>
          <w:szCs w:val="28"/>
        </w:rPr>
        <w:t>)</w:t>
      </w:r>
      <w:r w:rsidRPr="007D429B">
        <w:rPr>
          <w:sz w:val="28"/>
          <w:szCs w:val="28"/>
        </w:rPr>
        <w:t xml:space="preserve">. На пути маломобильных групп населения не встречается непреодолимых препятствий. В местах пересечения тротуара с проезжей частью выполнены специальные съезды. С улицы обеспечивается беспрепятственный доступ </w:t>
      </w:r>
      <w:r w:rsidR="00FF0FB0">
        <w:rPr>
          <w:sz w:val="28"/>
          <w:szCs w:val="28"/>
        </w:rPr>
        <w:br/>
      </w:r>
      <w:r w:rsidRPr="007D429B">
        <w:rPr>
          <w:sz w:val="28"/>
          <w:szCs w:val="28"/>
        </w:rPr>
        <w:t>в здания, в тамбур с лифтами для подъема на необходимый этаж. Площадка перед входом в здание приподнята от тротуара на минимальное расстояние.</w:t>
      </w:r>
    </w:p>
    <w:p w:rsidR="00C254FB" w:rsidRPr="007D429B" w:rsidRDefault="00C254FB" w:rsidP="007006B6">
      <w:pPr>
        <w:tabs>
          <w:tab w:val="left" w:pos="0"/>
          <w:tab w:val="left" w:pos="709"/>
        </w:tabs>
        <w:ind w:firstLine="709"/>
        <w:jc w:val="both"/>
        <w:rPr>
          <w:sz w:val="28"/>
          <w:szCs w:val="28"/>
        </w:rPr>
      </w:pPr>
      <w:r w:rsidRPr="007D429B">
        <w:rPr>
          <w:sz w:val="28"/>
          <w:szCs w:val="28"/>
        </w:rPr>
        <w:t>Дождепри</w:t>
      </w:r>
      <w:r w:rsidR="007D429B" w:rsidRPr="007D429B">
        <w:rPr>
          <w:sz w:val="28"/>
          <w:szCs w:val="28"/>
        </w:rPr>
        <w:t>е</w:t>
      </w:r>
      <w:r w:rsidRPr="007D429B">
        <w:rPr>
          <w:sz w:val="28"/>
          <w:szCs w:val="28"/>
        </w:rPr>
        <w:t>мные реш</w:t>
      </w:r>
      <w:r w:rsidR="007D429B" w:rsidRPr="007D429B">
        <w:rPr>
          <w:sz w:val="28"/>
          <w:szCs w:val="28"/>
        </w:rPr>
        <w:t>е</w:t>
      </w:r>
      <w:r w:rsidRPr="007D429B">
        <w:rPr>
          <w:sz w:val="28"/>
          <w:szCs w:val="28"/>
        </w:rPr>
        <w:t>тки и лотки устанавливаются на проезжей части.</w:t>
      </w:r>
    </w:p>
    <w:p w:rsidR="00700CF1" w:rsidRPr="007D429B" w:rsidRDefault="00700CF1" w:rsidP="00700CF1">
      <w:pPr>
        <w:tabs>
          <w:tab w:val="left" w:pos="0"/>
          <w:tab w:val="left" w:pos="709"/>
        </w:tabs>
        <w:ind w:firstLine="709"/>
        <w:jc w:val="both"/>
        <w:rPr>
          <w:sz w:val="28"/>
          <w:szCs w:val="28"/>
        </w:rPr>
      </w:pPr>
    </w:p>
    <w:p w:rsidR="00FF0FB0" w:rsidRDefault="00700CF1" w:rsidP="00700CF1">
      <w:pPr>
        <w:tabs>
          <w:tab w:val="left" w:pos="0"/>
          <w:tab w:val="left" w:pos="709"/>
        </w:tabs>
        <w:jc w:val="center"/>
        <w:rPr>
          <w:sz w:val="28"/>
          <w:szCs w:val="28"/>
        </w:rPr>
      </w:pPr>
      <w:r w:rsidRPr="007D429B">
        <w:rPr>
          <w:sz w:val="28"/>
          <w:szCs w:val="28"/>
        </w:rPr>
        <w:t>Баланс территории</w:t>
      </w:r>
      <w:r w:rsidR="00FF0FB0">
        <w:rPr>
          <w:sz w:val="28"/>
          <w:szCs w:val="28"/>
        </w:rPr>
        <w:t>,</w:t>
      </w:r>
      <w:r w:rsidRPr="007D429B">
        <w:rPr>
          <w:sz w:val="28"/>
          <w:szCs w:val="28"/>
        </w:rPr>
        <w:t xml:space="preserve"> застраиваемой многоэтажными жилыми домами </w:t>
      </w:r>
    </w:p>
    <w:p w:rsidR="00700CF1" w:rsidRPr="007D429B" w:rsidRDefault="00700CF1" w:rsidP="00700CF1">
      <w:pPr>
        <w:tabs>
          <w:tab w:val="left" w:pos="0"/>
          <w:tab w:val="left" w:pos="709"/>
        </w:tabs>
        <w:jc w:val="center"/>
        <w:rPr>
          <w:sz w:val="28"/>
          <w:szCs w:val="28"/>
        </w:rPr>
      </w:pPr>
      <w:r w:rsidRPr="007D429B">
        <w:rPr>
          <w:sz w:val="28"/>
          <w:szCs w:val="28"/>
        </w:rPr>
        <w:t>на 1219 жителей</w:t>
      </w:r>
    </w:p>
    <w:p w:rsidR="00700CF1" w:rsidRPr="007D429B" w:rsidRDefault="00700CF1" w:rsidP="00700CF1">
      <w:pPr>
        <w:tabs>
          <w:tab w:val="left" w:pos="0"/>
          <w:tab w:val="left" w:pos="709"/>
        </w:tabs>
        <w:jc w:val="center"/>
        <w:rPr>
          <w:sz w:val="28"/>
          <w:szCs w:val="28"/>
        </w:rPr>
      </w:pPr>
    </w:p>
    <w:p w:rsidR="00C254FB" w:rsidRPr="007D429B" w:rsidRDefault="00700CF1" w:rsidP="00700CF1">
      <w:pPr>
        <w:tabs>
          <w:tab w:val="left" w:pos="0"/>
          <w:tab w:val="left" w:pos="709"/>
        </w:tabs>
        <w:ind w:firstLine="709"/>
        <w:jc w:val="both"/>
        <w:rPr>
          <w:sz w:val="28"/>
          <w:szCs w:val="28"/>
        </w:rPr>
      </w:pPr>
      <w:r w:rsidRPr="007D429B">
        <w:rPr>
          <w:sz w:val="28"/>
          <w:szCs w:val="28"/>
        </w:rPr>
        <w:t>Баланс территории</w:t>
      </w:r>
      <w:r w:rsidR="00FF0FB0">
        <w:rPr>
          <w:sz w:val="28"/>
          <w:szCs w:val="28"/>
        </w:rPr>
        <w:t>,</w:t>
      </w:r>
      <w:r w:rsidRPr="007D429B">
        <w:rPr>
          <w:sz w:val="28"/>
          <w:szCs w:val="28"/>
        </w:rPr>
        <w:t xml:space="preserve"> застраиваемой многоэтажными жилыми домами на 1219 жителей</w:t>
      </w:r>
      <w:r w:rsidR="00FF0FB0">
        <w:rPr>
          <w:sz w:val="28"/>
          <w:szCs w:val="28"/>
        </w:rPr>
        <w:t>,</w:t>
      </w:r>
      <w:r w:rsidRPr="007D429B">
        <w:rPr>
          <w:sz w:val="28"/>
          <w:szCs w:val="28"/>
        </w:rPr>
        <w:t xml:space="preserve"> представлен в таблице 1.</w:t>
      </w:r>
    </w:p>
    <w:p w:rsidR="00C254FB" w:rsidRPr="00FF0FB0" w:rsidRDefault="00700CF1" w:rsidP="00FF0FB0">
      <w:pPr>
        <w:tabs>
          <w:tab w:val="left" w:pos="284"/>
          <w:tab w:val="left" w:pos="709"/>
        </w:tabs>
        <w:ind w:left="1701" w:hanging="1701"/>
        <w:jc w:val="both"/>
      </w:pPr>
      <w:r w:rsidRPr="00FF0FB0">
        <w:lastRenderedPageBreak/>
        <w:t xml:space="preserve">Таблица 1 – </w:t>
      </w:r>
      <w:r w:rsidR="00C254FB" w:rsidRPr="00FF0FB0">
        <w:t xml:space="preserve">Баланс территории застраиваемой многоэтажными жилыми домами </w:t>
      </w:r>
      <w:r w:rsidR="00FF0FB0">
        <w:br/>
      </w:r>
      <w:r w:rsidR="00C254FB" w:rsidRPr="00FF0FB0">
        <w:t>на 1219 жителей</w:t>
      </w:r>
    </w:p>
    <w:tbl>
      <w:tblPr>
        <w:tblW w:w="0" w:type="auto"/>
        <w:tblInd w:w="97" w:type="dxa"/>
        <w:tblLayout w:type="fixed"/>
        <w:tblLook w:val="0000" w:firstRow="0" w:lastRow="0" w:firstColumn="0" w:lastColumn="0" w:noHBand="0" w:noVBand="0"/>
      </w:tblPr>
      <w:tblGrid>
        <w:gridCol w:w="3980"/>
        <w:gridCol w:w="1134"/>
        <w:gridCol w:w="1134"/>
        <w:gridCol w:w="1843"/>
        <w:gridCol w:w="1559"/>
      </w:tblGrid>
      <w:tr w:rsidR="00C254FB" w:rsidRPr="00FF0FB0" w:rsidTr="00FF0FB0">
        <w:trPr>
          <w:trHeight w:val="215"/>
        </w:trPr>
        <w:tc>
          <w:tcPr>
            <w:tcW w:w="3980" w:type="dxa"/>
            <w:tcBorders>
              <w:top w:val="single" w:sz="4" w:space="0" w:color="000000"/>
              <w:left w:val="single" w:sz="4" w:space="0" w:color="000000"/>
            </w:tcBorders>
            <w:vAlign w:val="center"/>
          </w:tcPr>
          <w:p w:rsidR="00C254FB" w:rsidRPr="00FF0FB0" w:rsidRDefault="00C254FB" w:rsidP="00FF0FB0">
            <w:pPr>
              <w:tabs>
                <w:tab w:val="left" w:pos="0"/>
              </w:tabs>
              <w:snapToGrid w:val="0"/>
              <w:jc w:val="center"/>
            </w:pPr>
            <w:r w:rsidRPr="00FF0FB0">
              <w:t>Территория</w:t>
            </w:r>
          </w:p>
        </w:tc>
        <w:tc>
          <w:tcPr>
            <w:tcW w:w="1134" w:type="dxa"/>
            <w:tcBorders>
              <w:top w:val="single" w:sz="4" w:space="0" w:color="000000"/>
              <w:left w:val="single" w:sz="4" w:space="0" w:color="000000"/>
              <w:right w:val="single" w:sz="4" w:space="0" w:color="000000"/>
            </w:tcBorders>
            <w:vAlign w:val="center"/>
          </w:tcPr>
          <w:p w:rsidR="00C254FB" w:rsidRPr="00FF0FB0" w:rsidRDefault="00C254FB" w:rsidP="00FF0FB0">
            <w:pPr>
              <w:tabs>
                <w:tab w:val="left" w:pos="0"/>
              </w:tabs>
              <w:jc w:val="center"/>
            </w:pPr>
            <w:r w:rsidRPr="00FF0FB0">
              <w:t>га</w:t>
            </w:r>
          </w:p>
        </w:tc>
        <w:tc>
          <w:tcPr>
            <w:tcW w:w="1134" w:type="dxa"/>
            <w:tcBorders>
              <w:top w:val="single" w:sz="4" w:space="0" w:color="000000"/>
              <w:left w:val="single" w:sz="4" w:space="0" w:color="000000"/>
              <w:right w:val="single" w:sz="4" w:space="0" w:color="000000"/>
            </w:tcBorders>
            <w:vAlign w:val="center"/>
          </w:tcPr>
          <w:p w:rsidR="00C254FB" w:rsidRPr="00FF0FB0" w:rsidRDefault="00C254FB" w:rsidP="00FF0FB0">
            <w:pPr>
              <w:tabs>
                <w:tab w:val="left" w:pos="0"/>
              </w:tabs>
              <w:snapToGrid w:val="0"/>
              <w:jc w:val="center"/>
            </w:pPr>
            <w:r w:rsidRPr="00FF0FB0">
              <w:t>%</w:t>
            </w:r>
          </w:p>
        </w:tc>
        <w:tc>
          <w:tcPr>
            <w:tcW w:w="1843" w:type="dxa"/>
            <w:tcBorders>
              <w:top w:val="single" w:sz="4" w:space="0" w:color="000000"/>
              <w:left w:val="single" w:sz="4" w:space="0" w:color="000000"/>
              <w:right w:val="single" w:sz="4" w:space="0" w:color="000000"/>
            </w:tcBorders>
            <w:vAlign w:val="center"/>
          </w:tcPr>
          <w:p w:rsidR="00FF0FB0" w:rsidRDefault="00C254FB" w:rsidP="00FF0FB0">
            <w:pPr>
              <w:tabs>
                <w:tab w:val="left" w:pos="0"/>
              </w:tabs>
              <w:snapToGrid w:val="0"/>
              <w:jc w:val="center"/>
            </w:pPr>
            <w:r w:rsidRPr="00FF0FB0">
              <w:t>На 1 человека</w:t>
            </w:r>
            <w:r w:rsidR="00FF0FB0">
              <w:t>,</w:t>
            </w:r>
          </w:p>
          <w:p w:rsidR="00C254FB" w:rsidRPr="00FF0FB0" w:rsidRDefault="00FF0FB0" w:rsidP="00FF0FB0">
            <w:pPr>
              <w:tabs>
                <w:tab w:val="left" w:pos="0"/>
              </w:tabs>
              <w:snapToGrid w:val="0"/>
              <w:jc w:val="center"/>
            </w:pPr>
            <w:r>
              <w:t>кв. м</w:t>
            </w:r>
          </w:p>
        </w:tc>
        <w:tc>
          <w:tcPr>
            <w:tcW w:w="1559" w:type="dxa"/>
            <w:tcBorders>
              <w:top w:val="single" w:sz="4" w:space="0" w:color="000000"/>
              <w:left w:val="single" w:sz="4" w:space="0" w:color="000000"/>
              <w:right w:val="single" w:sz="4" w:space="0" w:color="000000"/>
            </w:tcBorders>
            <w:vAlign w:val="center"/>
          </w:tcPr>
          <w:p w:rsidR="00C254FB" w:rsidRPr="00FF0FB0" w:rsidRDefault="00C254FB" w:rsidP="00FF0FB0">
            <w:pPr>
              <w:tabs>
                <w:tab w:val="left" w:pos="0"/>
              </w:tabs>
              <w:snapToGrid w:val="0"/>
              <w:jc w:val="center"/>
            </w:pPr>
            <w:r w:rsidRPr="00FF0FB0">
              <w:t>Примечание</w:t>
            </w:r>
          </w:p>
        </w:tc>
      </w:tr>
      <w:tr w:rsidR="00700CF1" w:rsidRPr="00FF0FB0" w:rsidTr="00FF0FB0">
        <w:trPr>
          <w:trHeight w:val="270"/>
        </w:trPr>
        <w:tc>
          <w:tcPr>
            <w:tcW w:w="3980" w:type="dxa"/>
            <w:tcBorders>
              <w:top w:val="single" w:sz="4" w:space="0" w:color="000000"/>
              <w:left w:val="single" w:sz="4" w:space="0" w:color="000000"/>
            </w:tcBorders>
          </w:tcPr>
          <w:p w:rsidR="00700CF1" w:rsidRPr="00FF0FB0" w:rsidRDefault="00700CF1" w:rsidP="00FF0FB0">
            <w:pPr>
              <w:tabs>
                <w:tab w:val="left" w:pos="0"/>
              </w:tabs>
              <w:snapToGrid w:val="0"/>
              <w:jc w:val="center"/>
            </w:pPr>
            <w:r w:rsidRPr="00FF0FB0">
              <w:t>1</w:t>
            </w:r>
          </w:p>
        </w:tc>
        <w:tc>
          <w:tcPr>
            <w:tcW w:w="1134" w:type="dxa"/>
            <w:tcBorders>
              <w:top w:val="single" w:sz="4" w:space="0" w:color="000000"/>
              <w:left w:val="single" w:sz="4" w:space="0" w:color="000000"/>
              <w:right w:val="single" w:sz="4" w:space="0" w:color="000000"/>
            </w:tcBorders>
          </w:tcPr>
          <w:p w:rsidR="00700CF1" w:rsidRPr="00FF0FB0" w:rsidRDefault="00700CF1" w:rsidP="00FF0FB0">
            <w:pPr>
              <w:tabs>
                <w:tab w:val="left" w:pos="0"/>
              </w:tabs>
              <w:jc w:val="center"/>
            </w:pPr>
            <w:r w:rsidRPr="00FF0FB0">
              <w:t>2</w:t>
            </w:r>
          </w:p>
        </w:tc>
        <w:tc>
          <w:tcPr>
            <w:tcW w:w="1134" w:type="dxa"/>
            <w:tcBorders>
              <w:top w:val="single" w:sz="4" w:space="0" w:color="000000"/>
              <w:left w:val="single" w:sz="4" w:space="0" w:color="000000"/>
              <w:right w:val="single" w:sz="4" w:space="0" w:color="000000"/>
            </w:tcBorders>
          </w:tcPr>
          <w:p w:rsidR="00700CF1" w:rsidRPr="00FF0FB0" w:rsidRDefault="00700CF1" w:rsidP="00FF0FB0">
            <w:pPr>
              <w:tabs>
                <w:tab w:val="left" w:pos="0"/>
              </w:tabs>
              <w:snapToGrid w:val="0"/>
              <w:jc w:val="center"/>
            </w:pPr>
            <w:r w:rsidRPr="00FF0FB0">
              <w:t>3</w:t>
            </w:r>
          </w:p>
        </w:tc>
        <w:tc>
          <w:tcPr>
            <w:tcW w:w="1843" w:type="dxa"/>
            <w:tcBorders>
              <w:top w:val="single" w:sz="4" w:space="0" w:color="000000"/>
              <w:left w:val="single" w:sz="4" w:space="0" w:color="000000"/>
              <w:right w:val="single" w:sz="4" w:space="0" w:color="000000"/>
            </w:tcBorders>
          </w:tcPr>
          <w:p w:rsidR="00700CF1" w:rsidRPr="00FF0FB0" w:rsidRDefault="00700CF1" w:rsidP="00FF0FB0">
            <w:pPr>
              <w:tabs>
                <w:tab w:val="left" w:pos="0"/>
              </w:tabs>
              <w:snapToGrid w:val="0"/>
              <w:jc w:val="center"/>
            </w:pPr>
            <w:r w:rsidRPr="00FF0FB0">
              <w:t>4</w:t>
            </w:r>
          </w:p>
        </w:tc>
        <w:tc>
          <w:tcPr>
            <w:tcW w:w="1559" w:type="dxa"/>
            <w:tcBorders>
              <w:top w:val="single" w:sz="4" w:space="0" w:color="000000"/>
              <w:left w:val="single" w:sz="4" w:space="0" w:color="000000"/>
              <w:right w:val="single" w:sz="4" w:space="0" w:color="000000"/>
            </w:tcBorders>
          </w:tcPr>
          <w:p w:rsidR="00700CF1" w:rsidRPr="00FF0FB0" w:rsidRDefault="00700CF1" w:rsidP="00FF0FB0">
            <w:pPr>
              <w:tabs>
                <w:tab w:val="left" w:pos="0"/>
              </w:tabs>
              <w:snapToGrid w:val="0"/>
              <w:jc w:val="center"/>
            </w:pPr>
            <w:r w:rsidRPr="00FF0FB0">
              <w:t>5</w:t>
            </w:r>
          </w:p>
        </w:tc>
      </w:tr>
      <w:tr w:rsidR="00C254FB" w:rsidRPr="00FF0FB0" w:rsidTr="00FF0FB0">
        <w:trPr>
          <w:trHeight w:val="58"/>
        </w:trPr>
        <w:tc>
          <w:tcPr>
            <w:tcW w:w="3980" w:type="dxa"/>
            <w:tcBorders>
              <w:top w:val="single" w:sz="4" w:space="0" w:color="000000"/>
              <w:left w:val="single" w:sz="4" w:space="0" w:color="000000"/>
              <w:bottom w:val="single" w:sz="4" w:space="0" w:color="000000"/>
            </w:tcBorders>
          </w:tcPr>
          <w:p w:rsidR="00C254FB" w:rsidRPr="00FF0FB0" w:rsidRDefault="00700CF1" w:rsidP="00FF0FB0">
            <w:pPr>
              <w:tabs>
                <w:tab w:val="left" w:pos="0"/>
              </w:tabs>
              <w:snapToGrid w:val="0"/>
              <w:rPr>
                <w:bCs/>
              </w:rPr>
            </w:pPr>
            <w:r w:rsidRPr="00FF0FB0">
              <w:rPr>
                <w:bCs/>
              </w:rPr>
              <w:t>Гостевые автостоянки</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jc w:val="center"/>
            </w:pPr>
            <w:r w:rsidRPr="00FF0FB0">
              <w:t>0,1611</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pPr>
            <w:r w:rsidRPr="00FF0FB0">
              <w:t>7,0</w:t>
            </w:r>
          </w:p>
        </w:tc>
        <w:tc>
          <w:tcPr>
            <w:tcW w:w="1843"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pPr>
            <w:r w:rsidRPr="00FF0FB0">
              <w:t>1,3</w:t>
            </w:r>
          </w:p>
        </w:tc>
        <w:tc>
          <w:tcPr>
            <w:tcW w:w="1559"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rPr>
            </w:pPr>
          </w:p>
        </w:tc>
      </w:tr>
      <w:tr w:rsidR="00C254FB" w:rsidRPr="00FF0FB0" w:rsidTr="00FF0FB0">
        <w:trPr>
          <w:trHeight w:val="58"/>
        </w:trPr>
        <w:tc>
          <w:tcPr>
            <w:tcW w:w="3980" w:type="dxa"/>
            <w:tcBorders>
              <w:top w:val="single" w:sz="4" w:space="0" w:color="000000"/>
              <w:left w:val="single" w:sz="4" w:space="0" w:color="000000"/>
              <w:bottom w:val="single" w:sz="4" w:space="0" w:color="000000"/>
            </w:tcBorders>
          </w:tcPr>
          <w:p w:rsidR="00C254FB" w:rsidRPr="00FF0FB0" w:rsidRDefault="00700CF1" w:rsidP="00FF0FB0">
            <w:pPr>
              <w:tabs>
                <w:tab w:val="left" w:pos="0"/>
              </w:tabs>
              <w:snapToGrid w:val="0"/>
              <w:rPr>
                <w:bCs/>
              </w:rPr>
            </w:pPr>
            <w:r w:rsidRPr="00FF0FB0">
              <w:rPr>
                <w:bCs/>
              </w:rPr>
              <w:t>Проезды, тротуары</w:t>
            </w:r>
          </w:p>
        </w:tc>
        <w:tc>
          <w:tcPr>
            <w:tcW w:w="1134" w:type="dxa"/>
            <w:tcBorders>
              <w:top w:val="single" w:sz="4" w:space="0" w:color="000000"/>
              <w:left w:val="single" w:sz="4" w:space="0" w:color="000000"/>
            </w:tcBorders>
          </w:tcPr>
          <w:p w:rsidR="00C254FB" w:rsidRPr="00FF0FB0" w:rsidRDefault="00C254FB" w:rsidP="00FF0FB0">
            <w:pPr>
              <w:tabs>
                <w:tab w:val="left" w:pos="0"/>
              </w:tabs>
              <w:snapToGrid w:val="0"/>
              <w:jc w:val="center"/>
            </w:pPr>
            <w:r w:rsidRPr="00FF0FB0">
              <w:t>0,4543</w:t>
            </w:r>
          </w:p>
        </w:tc>
        <w:tc>
          <w:tcPr>
            <w:tcW w:w="1134" w:type="dxa"/>
            <w:tcBorders>
              <w:top w:val="single" w:sz="4" w:space="0" w:color="000000"/>
              <w:left w:val="single" w:sz="4" w:space="0" w:color="000000"/>
              <w:right w:val="single" w:sz="4" w:space="0" w:color="000000"/>
            </w:tcBorders>
          </w:tcPr>
          <w:p w:rsidR="00C254FB" w:rsidRPr="00FF0FB0" w:rsidRDefault="00C254FB" w:rsidP="00FF0FB0">
            <w:pPr>
              <w:tabs>
                <w:tab w:val="left" w:pos="0"/>
              </w:tabs>
              <w:suppressAutoHyphens/>
              <w:snapToGrid w:val="0"/>
              <w:jc w:val="center"/>
            </w:pPr>
            <w:r w:rsidRPr="00FF0FB0">
              <w:t>20,0</w:t>
            </w:r>
          </w:p>
        </w:tc>
        <w:tc>
          <w:tcPr>
            <w:tcW w:w="1843"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pPr>
            <w:r w:rsidRPr="00FF0FB0">
              <w:t>3,8</w:t>
            </w:r>
          </w:p>
        </w:tc>
        <w:tc>
          <w:tcPr>
            <w:tcW w:w="1559"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rPr>
            </w:pPr>
          </w:p>
        </w:tc>
      </w:tr>
      <w:tr w:rsidR="00C254FB" w:rsidRPr="00FF0FB0" w:rsidTr="00FF0FB0">
        <w:trPr>
          <w:trHeight w:val="58"/>
        </w:trPr>
        <w:tc>
          <w:tcPr>
            <w:tcW w:w="3980"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rPr>
                <w:bCs/>
              </w:rPr>
            </w:pPr>
            <w:r w:rsidRPr="00FF0FB0">
              <w:rPr>
                <w:bCs/>
              </w:rPr>
              <w:t>Площадки общего пользования раз</w:t>
            </w:r>
            <w:r w:rsidR="00700CF1" w:rsidRPr="00FF0FB0">
              <w:rPr>
                <w:bCs/>
              </w:rPr>
              <w:t>личного назначения</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jc w:val="center"/>
            </w:pPr>
            <w:r w:rsidRPr="00FF0FB0">
              <w:t>0,2447</w:t>
            </w:r>
          </w:p>
        </w:tc>
        <w:tc>
          <w:tcPr>
            <w:tcW w:w="1134"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uppressAutoHyphens/>
              <w:snapToGrid w:val="0"/>
              <w:jc w:val="center"/>
              <w:rPr>
                <w:lang w:val="en-US"/>
              </w:rPr>
            </w:pPr>
            <w:r w:rsidRPr="00FF0FB0">
              <w:t>10,0</w:t>
            </w:r>
          </w:p>
        </w:tc>
        <w:tc>
          <w:tcPr>
            <w:tcW w:w="1843"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lang w:val="en-US"/>
              </w:rPr>
            </w:pPr>
            <w:r w:rsidRPr="00FF0FB0">
              <w:t>1,9</w:t>
            </w:r>
          </w:p>
        </w:tc>
        <w:tc>
          <w:tcPr>
            <w:tcW w:w="1559"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rPr>
            </w:pPr>
          </w:p>
        </w:tc>
      </w:tr>
      <w:tr w:rsidR="00C254FB" w:rsidRPr="00FF0FB0" w:rsidTr="00FF0FB0">
        <w:trPr>
          <w:trHeight w:val="58"/>
        </w:trPr>
        <w:tc>
          <w:tcPr>
            <w:tcW w:w="3980" w:type="dxa"/>
            <w:tcBorders>
              <w:top w:val="single" w:sz="4" w:space="0" w:color="000000"/>
              <w:left w:val="single" w:sz="4" w:space="0" w:color="000000"/>
              <w:bottom w:val="single" w:sz="4" w:space="0" w:color="000000"/>
            </w:tcBorders>
          </w:tcPr>
          <w:p w:rsidR="00C254FB" w:rsidRPr="00FF0FB0" w:rsidRDefault="00700CF1" w:rsidP="00FF0FB0">
            <w:pPr>
              <w:tabs>
                <w:tab w:val="left" w:pos="0"/>
              </w:tabs>
              <w:snapToGrid w:val="0"/>
              <w:rPr>
                <w:bCs/>
              </w:rPr>
            </w:pPr>
            <w:r w:rsidRPr="00FF0FB0">
              <w:rPr>
                <w:bCs/>
              </w:rPr>
              <w:t>Площадь застройки</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jc w:val="center"/>
            </w:pPr>
            <w:r w:rsidRPr="00FF0FB0">
              <w:t>0,8631</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bCs/>
              </w:rPr>
            </w:pPr>
            <w:r w:rsidRPr="00FF0FB0">
              <w:t>38,0</w:t>
            </w:r>
          </w:p>
        </w:tc>
        <w:tc>
          <w:tcPr>
            <w:tcW w:w="1843"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bCs/>
              </w:rPr>
            </w:pPr>
            <w:r w:rsidRPr="00FF0FB0">
              <w:rPr>
                <w:bCs/>
              </w:rPr>
              <w:t>7,1</w:t>
            </w:r>
          </w:p>
        </w:tc>
        <w:tc>
          <w:tcPr>
            <w:tcW w:w="1559"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rPr>
            </w:pPr>
          </w:p>
        </w:tc>
      </w:tr>
      <w:tr w:rsidR="00C254FB" w:rsidRPr="00FF0FB0" w:rsidTr="00FF0FB0">
        <w:trPr>
          <w:trHeight w:val="58"/>
        </w:trPr>
        <w:tc>
          <w:tcPr>
            <w:tcW w:w="3980" w:type="dxa"/>
            <w:tcBorders>
              <w:top w:val="single" w:sz="4" w:space="0" w:color="000000"/>
              <w:left w:val="single" w:sz="4" w:space="0" w:color="000000"/>
              <w:bottom w:val="single" w:sz="4" w:space="0" w:color="000000"/>
            </w:tcBorders>
          </w:tcPr>
          <w:p w:rsidR="00C254FB" w:rsidRPr="00FF0FB0" w:rsidRDefault="00700CF1" w:rsidP="00FF0FB0">
            <w:pPr>
              <w:tabs>
                <w:tab w:val="left" w:pos="0"/>
              </w:tabs>
              <w:snapToGrid w:val="0"/>
              <w:rPr>
                <w:bCs/>
              </w:rPr>
            </w:pPr>
            <w:r w:rsidRPr="00FF0FB0">
              <w:rPr>
                <w:bCs/>
              </w:rPr>
              <w:t>Озеленение</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jc w:val="center"/>
            </w:pPr>
            <w:r w:rsidRPr="00FF0FB0">
              <w:t>0,5733</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pPr>
            <w:r w:rsidRPr="00FF0FB0">
              <w:t>25,0</w:t>
            </w:r>
          </w:p>
        </w:tc>
        <w:tc>
          <w:tcPr>
            <w:tcW w:w="1843"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pPr>
            <w:r w:rsidRPr="00FF0FB0">
              <w:t>4,7</w:t>
            </w:r>
          </w:p>
        </w:tc>
        <w:tc>
          <w:tcPr>
            <w:tcW w:w="1559"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rPr>
            </w:pPr>
          </w:p>
        </w:tc>
      </w:tr>
      <w:tr w:rsidR="00C254FB" w:rsidRPr="00FF0FB0" w:rsidTr="00FF0FB0">
        <w:trPr>
          <w:trHeight w:val="394"/>
        </w:trPr>
        <w:tc>
          <w:tcPr>
            <w:tcW w:w="3980"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rPr>
                <w:bCs/>
              </w:rPr>
            </w:pPr>
            <w:r w:rsidRPr="00FF0FB0">
              <w:rPr>
                <w:bCs/>
              </w:rPr>
              <w:t xml:space="preserve">Ранее застроенный участок </w:t>
            </w:r>
            <w:r w:rsidR="00FF0FB0">
              <w:rPr>
                <w:bCs/>
              </w:rPr>
              <w:br/>
            </w:r>
            <w:r w:rsidRPr="00FF0FB0">
              <w:rPr>
                <w:bCs/>
              </w:rPr>
              <w:t xml:space="preserve">по ул. Серафимовича, дом 62 </w:t>
            </w:r>
            <w:r w:rsidR="00FF0FB0">
              <w:rPr>
                <w:bCs/>
              </w:rPr>
              <w:br/>
            </w:r>
            <w:r w:rsidRPr="00FF0FB0">
              <w:rPr>
                <w:bCs/>
              </w:rPr>
              <w:t>(поз. 5</w:t>
            </w:r>
            <w:r w:rsidR="00700CF1" w:rsidRPr="00FF0FB0">
              <w:rPr>
                <w:bCs/>
              </w:rPr>
              <w:t xml:space="preserve"> на Схеме)</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jc w:val="center"/>
            </w:pPr>
            <w:r w:rsidRPr="00FF0FB0">
              <w:t>0,1397</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pPr>
            <w:r w:rsidRPr="00FF0FB0">
              <w:t>-</w:t>
            </w:r>
          </w:p>
        </w:tc>
        <w:tc>
          <w:tcPr>
            <w:tcW w:w="1843"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pPr>
            <w:r w:rsidRPr="00FF0FB0">
              <w:t>-</w:t>
            </w:r>
          </w:p>
        </w:tc>
        <w:tc>
          <w:tcPr>
            <w:tcW w:w="1559"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rPr>
            </w:pPr>
          </w:p>
        </w:tc>
      </w:tr>
      <w:tr w:rsidR="00C254FB" w:rsidRPr="00FF0FB0" w:rsidTr="00FF0FB0">
        <w:trPr>
          <w:trHeight w:val="519"/>
        </w:trPr>
        <w:tc>
          <w:tcPr>
            <w:tcW w:w="3980"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rPr>
                <w:bCs/>
              </w:rPr>
            </w:pPr>
            <w:r w:rsidRPr="00FF0FB0">
              <w:rPr>
                <w:bCs/>
              </w:rPr>
              <w:t>Итого по отвед</w:t>
            </w:r>
            <w:r w:rsidR="007D429B" w:rsidRPr="00FF0FB0">
              <w:rPr>
                <w:bCs/>
              </w:rPr>
              <w:t>е</w:t>
            </w:r>
            <w:r w:rsidRPr="00FF0FB0">
              <w:rPr>
                <w:bCs/>
              </w:rPr>
              <w:t xml:space="preserve">нному участку, </w:t>
            </w:r>
            <w:r w:rsidR="00FF0FB0">
              <w:rPr>
                <w:bCs/>
              </w:rPr>
              <w:br/>
            </w:r>
            <w:r w:rsidRPr="00FF0FB0">
              <w:rPr>
                <w:bCs/>
              </w:rPr>
              <w:t>за исключением ранее застроенного участка (поз. 5 по Схеме)</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jc w:val="center"/>
              <w:rPr>
                <w:bCs/>
              </w:rPr>
            </w:pPr>
            <w:r w:rsidRPr="00FF0FB0">
              <w:rPr>
                <w:bCs/>
              </w:rPr>
              <w:t>2,2965</w:t>
            </w:r>
          </w:p>
        </w:tc>
        <w:tc>
          <w:tcPr>
            <w:tcW w:w="1134"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uppressAutoHyphens/>
              <w:snapToGrid w:val="0"/>
              <w:jc w:val="center"/>
            </w:pPr>
            <w:r w:rsidRPr="00FF0FB0">
              <w:t>100</w:t>
            </w:r>
          </w:p>
        </w:tc>
        <w:tc>
          <w:tcPr>
            <w:tcW w:w="1843"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pPr>
            <w:r w:rsidRPr="00FF0FB0">
              <w:t>18,8</w:t>
            </w:r>
          </w:p>
        </w:tc>
        <w:tc>
          <w:tcPr>
            <w:tcW w:w="1559"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rPr>
            </w:pPr>
          </w:p>
        </w:tc>
      </w:tr>
    </w:tbl>
    <w:p w:rsidR="00C254FB" w:rsidRPr="00FF0FB0" w:rsidRDefault="00C254FB" w:rsidP="007006B6">
      <w:pPr>
        <w:tabs>
          <w:tab w:val="left" w:pos="0"/>
          <w:tab w:val="left" w:pos="709"/>
        </w:tabs>
        <w:ind w:firstLine="709"/>
        <w:jc w:val="center"/>
        <w:rPr>
          <w:sz w:val="28"/>
          <w:szCs w:val="28"/>
        </w:rPr>
      </w:pPr>
    </w:p>
    <w:p w:rsidR="00C254FB" w:rsidRPr="007D429B" w:rsidRDefault="00C254FB" w:rsidP="00700CF1">
      <w:pPr>
        <w:tabs>
          <w:tab w:val="left" w:pos="0"/>
        </w:tabs>
        <w:jc w:val="center"/>
        <w:rPr>
          <w:color w:val="000000"/>
          <w:sz w:val="28"/>
          <w:szCs w:val="28"/>
        </w:rPr>
      </w:pPr>
      <w:r w:rsidRPr="007D429B">
        <w:rPr>
          <w:color w:val="000000"/>
          <w:sz w:val="28"/>
          <w:szCs w:val="28"/>
        </w:rPr>
        <w:t>Технико-экономические показатели</w:t>
      </w:r>
    </w:p>
    <w:p w:rsidR="00C254FB" w:rsidRPr="007D429B" w:rsidRDefault="00C254FB" w:rsidP="007006B6">
      <w:pPr>
        <w:tabs>
          <w:tab w:val="left" w:pos="0"/>
        </w:tabs>
        <w:ind w:firstLine="735"/>
        <w:jc w:val="center"/>
        <w:rPr>
          <w:color w:val="000000"/>
          <w:sz w:val="28"/>
          <w:szCs w:val="28"/>
        </w:rPr>
      </w:pPr>
    </w:p>
    <w:p w:rsidR="00700CF1" w:rsidRPr="007D429B" w:rsidRDefault="00700CF1" w:rsidP="00700CF1">
      <w:pPr>
        <w:tabs>
          <w:tab w:val="left" w:pos="0"/>
          <w:tab w:val="left" w:pos="709"/>
        </w:tabs>
        <w:ind w:firstLine="709"/>
        <w:jc w:val="both"/>
        <w:rPr>
          <w:sz w:val="28"/>
          <w:szCs w:val="28"/>
        </w:rPr>
      </w:pPr>
      <w:r w:rsidRPr="007D429B">
        <w:rPr>
          <w:color w:val="000000"/>
          <w:sz w:val="28"/>
          <w:szCs w:val="28"/>
        </w:rPr>
        <w:t xml:space="preserve">Технико-экономические показатели </w:t>
      </w:r>
      <w:r w:rsidRPr="007D429B">
        <w:rPr>
          <w:sz w:val="28"/>
          <w:szCs w:val="28"/>
        </w:rPr>
        <w:t>представлены в таблице 2.</w:t>
      </w:r>
    </w:p>
    <w:p w:rsidR="00700CF1" w:rsidRPr="007D429B" w:rsidRDefault="00700CF1" w:rsidP="00700CF1">
      <w:pPr>
        <w:tabs>
          <w:tab w:val="left" w:pos="0"/>
          <w:tab w:val="left" w:pos="709"/>
        </w:tabs>
        <w:jc w:val="both"/>
        <w:rPr>
          <w:sz w:val="28"/>
          <w:szCs w:val="28"/>
        </w:rPr>
      </w:pPr>
    </w:p>
    <w:p w:rsidR="00700CF1" w:rsidRPr="00FF0FB0" w:rsidRDefault="00700CF1" w:rsidP="00700CF1">
      <w:pPr>
        <w:tabs>
          <w:tab w:val="left" w:pos="0"/>
          <w:tab w:val="left" w:pos="709"/>
        </w:tabs>
        <w:jc w:val="both"/>
        <w:rPr>
          <w:color w:val="000000"/>
          <w:sz w:val="20"/>
          <w:szCs w:val="20"/>
        </w:rPr>
      </w:pPr>
      <w:r w:rsidRPr="00FF0FB0">
        <w:rPr>
          <w:sz w:val="20"/>
          <w:szCs w:val="20"/>
        </w:rPr>
        <w:t xml:space="preserve">Таблица 2 – </w:t>
      </w:r>
      <w:r w:rsidRPr="00FF0FB0">
        <w:rPr>
          <w:color w:val="000000"/>
          <w:sz w:val="20"/>
          <w:szCs w:val="20"/>
        </w:rPr>
        <w:t>Технико-экономические показатели</w:t>
      </w:r>
    </w:p>
    <w:tbl>
      <w:tblPr>
        <w:tblW w:w="0" w:type="auto"/>
        <w:tblInd w:w="97" w:type="dxa"/>
        <w:tblLayout w:type="fixed"/>
        <w:tblLook w:val="0000" w:firstRow="0" w:lastRow="0" w:firstColumn="0" w:lastColumn="0" w:noHBand="0" w:noVBand="0"/>
      </w:tblPr>
      <w:tblGrid>
        <w:gridCol w:w="2421"/>
        <w:gridCol w:w="1134"/>
        <w:gridCol w:w="1843"/>
        <w:gridCol w:w="1417"/>
        <w:gridCol w:w="1418"/>
        <w:gridCol w:w="1417"/>
      </w:tblGrid>
      <w:tr w:rsidR="00C254FB" w:rsidRPr="00FF0FB0" w:rsidTr="00FF0FB0">
        <w:trPr>
          <w:trHeight w:val="58"/>
        </w:trPr>
        <w:tc>
          <w:tcPr>
            <w:tcW w:w="2421" w:type="dxa"/>
            <w:vMerge w:val="restart"/>
            <w:tcBorders>
              <w:top w:val="single" w:sz="4" w:space="0" w:color="000000"/>
              <w:left w:val="single" w:sz="4" w:space="0" w:color="000000"/>
            </w:tcBorders>
            <w:vAlign w:val="center"/>
          </w:tcPr>
          <w:p w:rsidR="00C254FB" w:rsidRPr="00FF0FB0" w:rsidRDefault="00C254FB" w:rsidP="00FF0FB0">
            <w:pPr>
              <w:tabs>
                <w:tab w:val="left" w:pos="0"/>
              </w:tabs>
              <w:snapToGrid w:val="0"/>
              <w:jc w:val="center"/>
              <w:rPr>
                <w:sz w:val="20"/>
                <w:szCs w:val="20"/>
              </w:rPr>
            </w:pPr>
            <w:r w:rsidRPr="00FF0FB0">
              <w:rPr>
                <w:sz w:val="20"/>
                <w:szCs w:val="20"/>
              </w:rPr>
              <w:t>Наименование</w:t>
            </w:r>
          </w:p>
        </w:tc>
        <w:tc>
          <w:tcPr>
            <w:tcW w:w="1134" w:type="dxa"/>
            <w:vMerge w:val="restart"/>
            <w:tcBorders>
              <w:top w:val="single" w:sz="4" w:space="0" w:color="000000"/>
              <w:left w:val="single" w:sz="4" w:space="0" w:color="000000"/>
              <w:right w:val="single" w:sz="4" w:space="0" w:color="000000"/>
            </w:tcBorders>
            <w:vAlign w:val="center"/>
          </w:tcPr>
          <w:p w:rsidR="00C254FB" w:rsidRPr="00FF0FB0" w:rsidRDefault="00C254FB" w:rsidP="00FF0FB0">
            <w:pPr>
              <w:tabs>
                <w:tab w:val="left" w:pos="0"/>
              </w:tabs>
              <w:snapToGrid w:val="0"/>
              <w:jc w:val="center"/>
              <w:rPr>
                <w:sz w:val="20"/>
                <w:szCs w:val="20"/>
              </w:rPr>
            </w:pPr>
            <w:r w:rsidRPr="00FF0FB0">
              <w:rPr>
                <w:sz w:val="20"/>
                <w:szCs w:val="20"/>
              </w:rPr>
              <w:t>Единица</w:t>
            </w:r>
          </w:p>
          <w:p w:rsidR="00C254FB" w:rsidRPr="00FF0FB0" w:rsidRDefault="00C254FB" w:rsidP="00FF0FB0">
            <w:pPr>
              <w:tabs>
                <w:tab w:val="left" w:pos="0"/>
              </w:tabs>
              <w:jc w:val="center"/>
              <w:rPr>
                <w:sz w:val="20"/>
                <w:szCs w:val="20"/>
              </w:rPr>
            </w:pPr>
            <w:r w:rsidRPr="00FF0FB0">
              <w:rPr>
                <w:sz w:val="20"/>
                <w:szCs w:val="20"/>
              </w:rPr>
              <w:t>измерения</w:t>
            </w:r>
          </w:p>
        </w:tc>
        <w:tc>
          <w:tcPr>
            <w:tcW w:w="4678" w:type="dxa"/>
            <w:gridSpan w:val="3"/>
            <w:tcBorders>
              <w:top w:val="single" w:sz="4" w:space="0" w:color="000000"/>
              <w:left w:val="single" w:sz="4" w:space="0" w:color="000000"/>
              <w:bottom w:val="single" w:sz="4" w:space="0" w:color="000000"/>
              <w:right w:val="single" w:sz="4" w:space="0" w:color="000000"/>
            </w:tcBorders>
            <w:vAlign w:val="center"/>
          </w:tcPr>
          <w:p w:rsidR="00C254FB" w:rsidRPr="00FF0FB0" w:rsidRDefault="00C254FB" w:rsidP="00FF0FB0">
            <w:pPr>
              <w:tabs>
                <w:tab w:val="left" w:pos="0"/>
              </w:tabs>
              <w:snapToGrid w:val="0"/>
              <w:jc w:val="center"/>
              <w:rPr>
                <w:sz w:val="20"/>
                <w:szCs w:val="20"/>
              </w:rPr>
            </w:pPr>
            <w:r w:rsidRPr="00FF0FB0">
              <w:rPr>
                <w:sz w:val="20"/>
                <w:szCs w:val="20"/>
              </w:rPr>
              <w:t>Показатели</w:t>
            </w:r>
          </w:p>
        </w:tc>
        <w:tc>
          <w:tcPr>
            <w:tcW w:w="1417" w:type="dxa"/>
            <w:vMerge w:val="restart"/>
            <w:tcBorders>
              <w:top w:val="single" w:sz="4" w:space="0" w:color="000000"/>
              <w:left w:val="single" w:sz="4" w:space="0" w:color="000000"/>
              <w:right w:val="single" w:sz="4" w:space="0" w:color="000000"/>
            </w:tcBorders>
            <w:vAlign w:val="center"/>
          </w:tcPr>
          <w:p w:rsidR="00C254FB" w:rsidRPr="00FF0FB0" w:rsidRDefault="00C254FB" w:rsidP="00FF0FB0">
            <w:pPr>
              <w:tabs>
                <w:tab w:val="left" w:pos="0"/>
              </w:tabs>
              <w:snapToGrid w:val="0"/>
              <w:jc w:val="center"/>
              <w:rPr>
                <w:sz w:val="20"/>
                <w:szCs w:val="20"/>
              </w:rPr>
            </w:pPr>
            <w:r w:rsidRPr="00FF0FB0">
              <w:rPr>
                <w:sz w:val="20"/>
                <w:szCs w:val="20"/>
              </w:rPr>
              <w:t>Примечание</w:t>
            </w:r>
          </w:p>
        </w:tc>
      </w:tr>
      <w:tr w:rsidR="00C254FB" w:rsidRPr="00FF0FB0" w:rsidTr="00FF0FB0">
        <w:trPr>
          <w:trHeight w:val="58"/>
        </w:trPr>
        <w:tc>
          <w:tcPr>
            <w:tcW w:w="2421" w:type="dxa"/>
            <w:vMerge/>
            <w:tcBorders>
              <w:left w:val="single" w:sz="4" w:space="0" w:color="000000"/>
              <w:bottom w:val="single" w:sz="4" w:space="0" w:color="000000"/>
            </w:tcBorders>
            <w:vAlign w:val="center"/>
          </w:tcPr>
          <w:p w:rsidR="00C254FB" w:rsidRPr="00FF0FB0" w:rsidRDefault="00C254FB" w:rsidP="00FF0FB0">
            <w:pPr>
              <w:tabs>
                <w:tab w:val="left" w:pos="0"/>
              </w:tabs>
              <w:snapToGrid w:val="0"/>
              <w:jc w:val="center"/>
              <w:rPr>
                <w:sz w:val="20"/>
                <w:szCs w:val="20"/>
              </w:rPr>
            </w:pPr>
          </w:p>
        </w:tc>
        <w:tc>
          <w:tcPr>
            <w:tcW w:w="1134" w:type="dxa"/>
            <w:vMerge/>
            <w:tcBorders>
              <w:left w:val="single" w:sz="4" w:space="0" w:color="000000"/>
              <w:bottom w:val="single" w:sz="4" w:space="0" w:color="000000"/>
              <w:right w:val="single" w:sz="4" w:space="0" w:color="000000"/>
            </w:tcBorders>
            <w:vAlign w:val="center"/>
          </w:tcPr>
          <w:p w:rsidR="00C254FB" w:rsidRPr="00FF0FB0" w:rsidRDefault="00C254FB" w:rsidP="00FF0FB0">
            <w:pPr>
              <w:tabs>
                <w:tab w:val="left" w:pos="0"/>
              </w:tabs>
              <w:snapToGrid w:val="0"/>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C254FB" w:rsidRPr="00FF0FB0" w:rsidRDefault="00C254FB" w:rsidP="00FF0FB0">
            <w:pPr>
              <w:tabs>
                <w:tab w:val="left" w:pos="0"/>
              </w:tabs>
              <w:snapToGrid w:val="0"/>
              <w:jc w:val="center"/>
              <w:rPr>
                <w:sz w:val="20"/>
                <w:szCs w:val="20"/>
              </w:rPr>
            </w:pPr>
            <w:r w:rsidRPr="00FF0FB0">
              <w:rPr>
                <w:sz w:val="20"/>
                <w:szCs w:val="20"/>
              </w:rPr>
              <w:t xml:space="preserve">Многоквартирный жилой дом </w:t>
            </w:r>
            <w:r w:rsidR="00FF0FB0">
              <w:rPr>
                <w:sz w:val="20"/>
                <w:szCs w:val="20"/>
              </w:rPr>
              <w:br/>
            </w:r>
            <w:r w:rsidRPr="00FF0FB0">
              <w:rPr>
                <w:sz w:val="20"/>
                <w:szCs w:val="20"/>
              </w:rPr>
              <w:t>со встроенными помещениями общественного назначения</w:t>
            </w:r>
          </w:p>
        </w:tc>
        <w:tc>
          <w:tcPr>
            <w:tcW w:w="1417" w:type="dxa"/>
            <w:tcBorders>
              <w:top w:val="single" w:sz="4" w:space="0" w:color="000000"/>
              <w:left w:val="single" w:sz="4" w:space="0" w:color="000000"/>
            </w:tcBorders>
            <w:vAlign w:val="center"/>
          </w:tcPr>
          <w:p w:rsidR="00C254FB" w:rsidRPr="00FF0FB0" w:rsidRDefault="00C254FB" w:rsidP="00FF0FB0">
            <w:pPr>
              <w:tabs>
                <w:tab w:val="left" w:pos="0"/>
              </w:tabs>
              <w:snapToGrid w:val="0"/>
              <w:jc w:val="center"/>
              <w:rPr>
                <w:sz w:val="20"/>
                <w:szCs w:val="20"/>
              </w:rPr>
            </w:pPr>
            <w:r w:rsidRPr="00FF0FB0">
              <w:rPr>
                <w:sz w:val="20"/>
                <w:szCs w:val="20"/>
              </w:rPr>
              <w:t>Автостоянка</w:t>
            </w:r>
          </w:p>
          <w:p w:rsidR="00C254FB" w:rsidRPr="00FF0FB0" w:rsidRDefault="00C254FB" w:rsidP="00FF0FB0">
            <w:pPr>
              <w:tabs>
                <w:tab w:val="left" w:pos="0"/>
              </w:tabs>
              <w:jc w:val="center"/>
              <w:rPr>
                <w:sz w:val="20"/>
                <w:szCs w:val="20"/>
              </w:rPr>
            </w:pPr>
            <w:r w:rsidRPr="00FF0FB0">
              <w:rPr>
                <w:sz w:val="20"/>
                <w:szCs w:val="20"/>
              </w:rPr>
              <w:t>встроенная подземная</w:t>
            </w:r>
          </w:p>
        </w:tc>
        <w:tc>
          <w:tcPr>
            <w:tcW w:w="1418" w:type="dxa"/>
            <w:tcBorders>
              <w:top w:val="single" w:sz="4" w:space="0" w:color="000000"/>
              <w:left w:val="single" w:sz="4" w:space="0" w:color="000000"/>
            </w:tcBorders>
            <w:vAlign w:val="center"/>
          </w:tcPr>
          <w:p w:rsidR="00C254FB" w:rsidRPr="00FF0FB0" w:rsidRDefault="00C254FB" w:rsidP="00FF0FB0">
            <w:pPr>
              <w:tabs>
                <w:tab w:val="left" w:pos="0"/>
              </w:tabs>
              <w:snapToGrid w:val="0"/>
              <w:jc w:val="center"/>
              <w:rPr>
                <w:sz w:val="20"/>
                <w:szCs w:val="20"/>
              </w:rPr>
            </w:pPr>
            <w:r w:rsidRPr="00FF0FB0">
              <w:rPr>
                <w:sz w:val="20"/>
                <w:szCs w:val="20"/>
              </w:rPr>
              <w:t>Автостоянка отдельно стоящая</w:t>
            </w:r>
          </w:p>
        </w:tc>
        <w:tc>
          <w:tcPr>
            <w:tcW w:w="1417" w:type="dxa"/>
            <w:vMerge/>
            <w:tcBorders>
              <w:left w:val="single" w:sz="4" w:space="0" w:color="000000"/>
              <w:bottom w:val="single" w:sz="4" w:space="0" w:color="000000"/>
              <w:right w:val="single" w:sz="4" w:space="0" w:color="000000"/>
            </w:tcBorders>
            <w:vAlign w:val="center"/>
          </w:tcPr>
          <w:p w:rsidR="00C254FB" w:rsidRPr="00FF0FB0" w:rsidRDefault="00C254FB" w:rsidP="00FF0FB0">
            <w:pPr>
              <w:tabs>
                <w:tab w:val="left" w:pos="0"/>
              </w:tabs>
              <w:snapToGrid w:val="0"/>
              <w:jc w:val="center"/>
              <w:rPr>
                <w:sz w:val="20"/>
                <w:szCs w:val="20"/>
              </w:rPr>
            </w:pPr>
          </w:p>
        </w:tc>
      </w:tr>
      <w:tr w:rsidR="00700CF1" w:rsidRPr="00FF0FB0" w:rsidTr="00FF0FB0">
        <w:trPr>
          <w:trHeight w:val="124"/>
        </w:trPr>
        <w:tc>
          <w:tcPr>
            <w:tcW w:w="2421" w:type="dxa"/>
            <w:tcBorders>
              <w:left w:val="single" w:sz="4" w:space="0" w:color="000000"/>
              <w:bottom w:val="single" w:sz="4" w:space="0" w:color="000000"/>
            </w:tcBorders>
            <w:vAlign w:val="center"/>
          </w:tcPr>
          <w:p w:rsidR="00700CF1" w:rsidRPr="00FF0FB0" w:rsidRDefault="00700CF1" w:rsidP="00FF0FB0">
            <w:pPr>
              <w:tabs>
                <w:tab w:val="left" w:pos="0"/>
              </w:tabs>
              <w:snapToGrid w:val="0"/>
              <w:jc w:val="center"/>
              <w:rPr>
                <w:sz w:val="20"/>
                <w:szCs w:val="20"/>
              </w:rPr>
            </w:pPr>
            <w:r w:rsidRPr="00FF0FB0">
              <w:rPr>
                <w:sz w:val="20"/>
                <w:szCs w:val="20"/>
              </w:rPr>
              <w:t>1</w:t>
            </w:r>
          </w:p>
        </w:tc>
        <w:tc>
          <w:tcPr>
            <w:tcW w:w="1134" w:type="dxa"/>
            <w:tcBorders>
              <w:left w:val="single" w:sz="4" w:space="0" w:color="000000"/>
              <w:bottom w:val="single" w:sz="4" w:space="0" w:color="000000"/>
              <w:right w:val="single" w:sz="4" w:space="0" w:color="000000"/>
            </w:tcBorders>
            <w:vAlign w:val="center"/>
          </w:tcPr>
          <w:p w:rsidR="00700CF1" w:rsidRPr="00FF0FB0" w:rsidRDefault="00700CF1" w:rsidP="00FF0FB0">
            <w:pPr>
              <w:tabs>
                <w:tab w:val="left" w:pos="0"/>
              </w:tabs>
              <w:snapToGrid w:val="0"/>
              <w:jc w:val="center"/>
              <w:rPr>
                <w:sz w:val="20"/>
                <w:szCs w:val="20"/>
              </w:rPr>
            </w:pPr>
            <w:r w:rsidRPr="00FF0FB0">
              <w:rPr>
                <w:sz w:val="20"/>
                <w:szCs w:val="20"/>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700CF1" w:rsidRPr="00FF0FB0" w:rsidRDefault="00700CF1" w:rsidP="00FF0FB0">
            <w:pPr>
              <w:tabs>
                <w:tab w:val="left" w:pos="0"/>
              </w:tabs>
              <w:snapToGrid w:val="0"/>
              <w:jc w:val="center"/>
              <w:rPr>
                <w:sz w:val="20"/>
                <w:szCs w:val="20"/>
              </w:rPr>
            </w:pPr>
            <w:r w:rsidRPr="00FF0FB0">
              <w:rPr>
                <w:sz w:val="20"/>
                <w:szCs w:val="20"/>
              </w:rPr>
              <w:t>3</w:t>
            </w:r>
          </w:p>
        </w:tc>
        <w:tc>
          <w:tcPr>
            <w:tcW w:w="1417" w:type="dxa"/>
            <w:tcBorders>
              <w:top w:val="single" w:sz="4" w:space="0" w:color="000000"/>
              <w:left w:val="single" w:sz="4" w:space="0" w:color="000000"/>
            </w:tcBorders>
            <w:vAlign w:val="center"/>
          </w:tcPr>
          <w:p w:rsidR="00700CF1" w:rsidRPr="00FF0FB0" w:rsidRDefault="00700CF1" w:rsidP="00FF0FB0">
            <w:pPr>
              <w:tabs>
                <w:tab w:val="left" w:pos="0"/>
              </w:tabs>
              <w:snapToGrid w:val="0"/>
              <w:jc w:val="center"/>
              <w:rPr>
                <w:sz w:val="20"/>
                <w:szCs w:val="20"/>
              </w:rPr>
            </w:pPr>
            <w:r w:rsidRPr="00FF0FB0">
              <w:rPr>
                <w:sz w:val="20"/>
                <w:szCs w:val="20"/>
              </w:rPr>
              <w:t>4</w:t>
            </w:r>
          </w:p>
        </w:tc>
        <w:tc>
          <w:tcPr>
            <w:tcW w:w="1418" w:type="dxa"/>
            <w:tcBorders>
              <w:top w:val="single" w:sz="4" w:space="0" w:color="000000"/>
              <w:left w:val="single" w:sz="4" w:space="0" w:color="000000"/>
            </w:tcBorders>
            <w:vAlign w:val="center"/>
          </w:tcPr>
          <w:p w:rsidR="00700CF1" w:rsidRPr="00FF0FB0" w:rsidRDefault="00700CF1" w:rsidP="00FF0FB0">
            <w:pPr>
              <w:tabs>
                <w:tab w:val="left" w:pos="0"/>
              </w:tabs>
              <w:snapToGrid w:val="0"/>
              <w:jc w:val="center"/>
              <w:rPr>
                <w:sz w:val="20"/>
                <w:szCs w:val="20"/>
              </w:rPr>
            </w:pPr>
            <w:r w:rsidRPr="00FF0FB0">
              <w:rPr>
                <w:sz w:val="20"/>
                <w:szCs w:val="20"/>
              </w:rPr>
              <w:t>5</w:t>
            </w:r>
          </w:p>
        </w:tc>
        <w:tc>
          <w:tcPr>
            <w:tcW w:w="1417" w:type="dxa"/>
            <w:tcBorders>
              <w:left w:val="single" w:sz="4" w:space="0" w:color="000000"/>
              <w:bottom w:val="single" w:sz="4" w:space="0" w:color="000000"/>
              <w:right w:val="single" w:sz="4" w:space="0" w:color="000000"/>
            </w:tcBorders>
            <w:vAlign w:val="center"/>
          </w:tcPr>
          <w:p w:rsidR="00700CF1" w:rsidRPr="00FF0FB0" w:rsidRDefault="00700CF1" w:rsidP="00FF0FB0">
            <w:pPr>
              <w:tabs>
                <w:tab w:val="left" w:pos="0"/>
              </w:tabs>
              <w:snapToGrid w:val="0"/>
              <w:jc w:val="center"/>
              <w:rPr>
                <w:sz w:val="20"/>
                <w:szCs w:val="20"/>
              </w:rPr>
            </w:pPr>
            <w:r w:rsidRPr="00FF0FB0">
              <w:rPr>
                <w:sz w:val="20"/>
                <w:szCs w:val="20"/>
              </w:rPr>
              <w:t>6</w:t>
            </w:r>
          </w:p>
        </w:tc>
      </w:tr>
      <w:tr w:rsidR="00C254FB" w:rsidRPr="00FF0FB0" w:rsidTr="00FF0FB0">
        <w:trPr>
          <w:trHeight w:val="58"/>
        </w:trPr>
        <w:tc>
          <w:tcPr>
            <w:tcW w:w="2421" w:type="dxa"/>
            <w:tcBorders>
              <w:top w:val="single" w:sz="4" w:space="0" w:color="000000"/>
              <w:left w:val="single" w:sz="4" w:space="0" w:color="000000"/>
              <w:bottom w:val="single" w:sz="4" w:space="0" w:color="000000"/>
            </w:tcBorders>
          </w:tcPr>
          <w:p w:rsidR="00C254FB" w:rsidRPr="00FF0FB0" w:rsidRDefault="00700CF1" w:rsidP="00FF0FB0">
            <w:pPr>
              <w:tabs>
                <w:tab w:val="left" w:pos="0"/>
              </w:tabs>
              <w:snapToGrid w:val="0"/>
              <w:rPr>
                <w:bCs/>
                <w:sz w:val="20"/>
                <w:szCs w:val="20"/>
              </w:rPr>
            </w:pPr>
            <w:r w:rsidRPr="00FF0FB0">
              <w:rPr>
                <w:bCs/>
                <w:sz w:val="20"/>
                <w:szCs w:val="20"/>
              </w:rPr>
              <w:t>Площадь участка</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rPr>
                <w:sz w:val="20"/>
                <w:szCs w:val="20"/>
              </w:rPr>
            </w:pPr>
            <w:r w:rsidRPr="00FF0FB0">
              <w:rPr>
                <w:sz w:val="20"/>
                <w:szCs w:val="20"/>
              </w:rPr>
              <w:t>га</w:t>
            </w:r>
          </w:p>
        </w:tc>
        <w:tc>
          <w:tcPr>
            <w:tcW w:w="4678" w:type="dxa"/>
            <w:gridSpan w:val="3"/>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sz w:val="20"/>
                <w:szCs w:val="20"/>
              </w:rPr>
            </w:pPr>
            <w:r w:rsidRPr="00FF0FB0">
              <w:rPr>
                <w:sz w:val="20"/>
                <w:szCs w:val="20"/>
              </w:rPr>
              <w:t>2,4362</w:t>
            </w:r>
          </w:p>
        </w:tc>
        <w:tc>
          <w:tcPr>
            <w:tcW w:w="1417"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sz w:val="20"/>
                <w:szCs w:val="20"/>
              </w:rPr>
            </w:pPr>
          </w:p>
        </w:tc>
      </w:tr>
      <w:tr w:rsidR="00C254FB" w:rsidRPr="00FF0FB0" w:rsidTr="00FF0FB0">
        <w:trPr>
          <w:trHeight w:val="58"/>
        </w:trPr>
        <w:tc>
          <w:tcPr>
            <w:tcW w:w="2421" w:type="dxa"/>
            <w:tcBorders>
              <w:top w:val="single" w:sz="4" w:space="0" w:color="000000"/>
              <w:left w:val="single" w:sz="4" w:space="0" w:color="000000"/>
              <w:bottom w:val="single" w:sz="4" w:space="0" w:color="000000"/>
            </w:tcBorders>
          </w:tcPr>
          <w:p w:rsidR="00C254FB" w:rsidRPr="00FF0FB0" w:rsidRDefault="00700CF1" w:rsidP="00FF0FB0">
            <w:pPr>
              <w:tabs>
                <w:tab w:val="left" w:pos="0"/>
              </w:tabs>
              <w:snapToGrid w:val="0"/>
              <w:rPr>
                <w:bCs/>
                <w:sz w:val="20"/>
                <w:szCs w:val="20"/>
              </w:rPr>
            </w:pPr>
            <w:r w:rsidRPr="00FF0FB0">
              <w:rPr>
                <w:bCs/>
                <w:sz w:val="20"/>
                <w:szCs w:val="20"/>
              </w:rPr>
              <w:t>Количество этажей</w:t>
            </w:r>
          </w:p>
        </w:tc>
        <w:tc>
          <w:tcPr>
            <w:tcW w:w="1134" w:type="dxa"/>
            <w:tcBorders>
              <w:top w:val="single" w:sz="4" w:space="0" w:color="000000"/>
              <w:left w:val="single" w:sz="4" w:space="0" w:color="000000"/>
            </w:tcBorders>
          </w:tcPr>
          <w:p w:rsidR="00C254FB" w:rsidRPr="00FF0FB0" w:rsidRDefault="00C254FB" w:rsidP="00FF0FB0">
            <w:pPr>
              <w:tabs>
                <w:tab w:val="left" w:pos="0"/>
              </w:tabs>
              <w:snapToGrid w:val="0"/>
              <w:rPr>
                <w:sz w:val="20"/>
                <w:szCs w:val="20"/>
              </w:rPr>
            </w:pPr>
            <w:r w:rsidRPr="00FF0FB0">
              <w:rPr>
                <w:sz w:val="20"/>
                <w:szCs w:val="20"/>
              </w:rPr>
              <w:t>этаж</w:t>
            </w:r>
          </w:p>
        </w:tc>
        <w:tc>
          <w:tcPr>
            <w:tcW w:w="1843" w:type="dxa"/>
            <w:tcBorders>
              <w:top w:val="single" w:sz="4" w:space="0" w:color="000000"/>
              <w:left w:val="single" w:sz="4" w:space="0" w:color="000000"/>
              <w:right w:val="single" w:sz="4" w:space="0" w:color="000000"/>
            </w:tcBorders>
          </w:tcPr>
          <w:p w:rsidR="00C254FB" w:rsidRPr="00FF0FB0" w:rsidRDefault="00C254FB" w:rsidP="00FF0FB0">
            <w:pPr>
              <w:tabs>
                <w:tab w:val="left" w:pos="0"/>
              </w:tabs>
              <w:suppressAutoHyphens/>
              <w:snapToGrid w:val="0"/>
              <w:jc w:val="center"/>
              <w:rPr>
                <w:sz w:val="20"/>
                <w:szCs w:val="20"/>
              </w:rPr>
            </w:pPr>
            <w:r w:rsidRPr="00FF0FB0">
              <w:rPr>
                <w:sz w:val="20"/>
                <w:szCs w:val="20"/>
              </w:rPr>
              <w:t>8 - 12</w:t>
            </w:r>
          </w:p>
        </w:tc>
        <w:tc>
          <w:tcPr>
            <w:tcW w:w="1417"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sz w:val="20"/>
                <w:szCs w:val="20"/>
                <w:lang w:val="en-US"/>
              </w:rPr>
            </w:pPr>
            <w:r w:rsidRPr="00FF0FB0">
              <w:rPr>
                <w:sz w:val="20"/>
                <w:szCs w:val="20"/>
                <w:lang w:val="en-US"/>
              </w:rPr>
              <w:t>1</w:t>
            </w:r>
          </w:p>
        </w:tc>
        <w:tc>
          <w:tcPr>
            <w:tcW w:w="1418"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sz w:val="20"/>
                <w:szCs w:val="20"/>
              </w:rPr>
            </w:pPr>
            <w:r w:rsidRPr="00FF0FB0">
              <w:rPr>
                <w:sz w:val="20"/>
                <w:szCs w:val="20"/>
              </w:rPr>
              <w:t>4</w:t>
            </w:r>
          </w:p>
          <w:p w:rsidR="00C254FB" w:rsidRPr="00FF0FB0" w:rsidRDefault="00C254FB" w:rsidP="00FF0FB0">
            <w:pPr>
              <w:tabs>
                <w:tab w:val="left" w:pos="0"/>
              </w:tabs>
              <w:suppressAutoHyphens/>
              <w:snapToGrid w:val="0"/>
              <w:jc w:val="center"/>
              <w:rPr>
                <w:sz w:val="20"/>
                <w:szCs w:val="20"/>
              </w:rPr>
            </w:pPr>
            <w:r w:rsidRPr="00FF0FB0">
              <w:rPr>
                <w:sz w:val="20"/>
                <w:szCs w:val="20"/>
              </w:rPr>
              <w:t xml:space="preserve">(в т.ч. </w:t>
            </w:r>
            <w:r w:rsidR="00FF0FB0">
              <w:rPr>
                <w:sz w:val="20"/>
                <w:szCs w:val="20"/>
              </w:rPr>
              <w:br/>
            </w:r>
            <w:r w:rsidRPr="00FF0FB0">
              <w:rPr>
                <w:sz w:val="20"/>
                <w:szCs w:val="20"/>
              </w:rPr>
              <w:t>1 подземный</w:t>
            </w:r>
            <w:r w:rsidR="00700CF1" w:rsidRPr="00FF0FB0">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sz w:val="20"/>
                <w:szCs w:val="20"/>
              </w:rPr>
            </w:pPr>
          </w:p>
        </w:tc>
      </w:tr>
      <w:tr w:rsidR="00C254FB" w:rsidRPr="00FF0FB0" w:rsidTr="00FF0FB0">
        <w:trPr>
          <w:trHeight w:val="58"/>
        </w:trPr>
        <w:tc>
          <w:tcPr>
            <w:tcW w:w="2421" w:type="dxa"/>
            <w:tcBorders>
              <w:top w:val="single" w:sz="4" w:space="0" w:color="000000"/>
              <w:left w:val="single" w:sz="4" w:space="0" w:color="000000"/>
              <w:bottom w:val="single" w:sz="4" w:space="0" w:color="000000"/>
            </w:tcBorders>
          </w:tcPr>
          <w:p w:rsidR="00C254FB" w:rsidRPr="00FF0FB0" w:rsidRDefault="00700CF1" w:rsidP="00FF0FB0">
            <w:pPr>
              <w:tabs>
                <w:tab w:val="left" w:pos="0"/>
              </w:tabs>
              <w:snapToGrid w:val="0"/>
              <w:rPr>
                <w:bCs/>
                <w:sz w:val="20"/>
                <w:szCs w:val="20"/>
              </w:rPr>
            </w:pPr>
            <w:r w:rsidRPr="00FF0FB0">
              <w:rPr>
                <w:sz w:val="20"/>
                <w:szCs w:val="20"/>
              </w:rPr>
              <w:br w:type="page"/>
            </w:r>
            <w:r w:rsidR="00FF0FB0" w:rsidRPr="00FF0FB0">
              <w:rPr>
                <w:bCs/>
                <w:sz w:val="20"/>
                <w:szCs w:val="20"/>
              </w:rPr>
              <w:t xml:space="preserve"> </w:t>
            </w:r>
            <w:r w:rsidRPr="00FF0FB0">
              <w:rPr>
                <w:bCs/>
                <w:sz w:val="20"/>
                <w:szCs w:val="20"/>
              </w:rPr>
              <w:t>Площадь застройки</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rPr>
                <w:sz w:val="20"/>
                <w:szCs w:val="20"/>
              </w:rPr>
            </w:pPr>
            <w:r w:rsidRPr="00FF0FB0">
              <w:rPr>
                <w:sz w:val="20"/>
                <w:szCs w:val="20"/>
              </w:rPr>
              <w:t>га</w:t>
            </w:r>
          </w:p>
        </w:tc>
        <w:tc>
          <w:tcPr>
            <w:tcW w:w="1843"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uppressAutoHyphens/>
              <w:snapToGrid w:val="0"/>
              <w:jc w:val="center"/>
              <w:rPr>
                <w:sz w:val="20"/>
                <w:szCs w:val="20"/>
              </w:rPr>
            </w:pPr>
            <w:r w:rsidRPr="00FF0FB0">
              <w:rPr>
                <w:sz w:val="20"/>
                <w:szCs w:val="20"/>
              </w:rPr>
              <w:t>0,8631</w:t>
            </w:r>
          </w:p>
        </w:tc>
        <w:tc>
          <w:tcPr>
            <w:tcW w:w="1417"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sz w:val="20"/>
                <w:szCs w:val="20"/>
              </w:rPr>
            </w:pPr>
            <w:r w:rsidRPr="00FF0FB0">
              <w:rPr>
                <w:sz w:val="20"/>
                <w:szCs w:val="20"/>
              </w:rPr>
              <w:t>0,5050</w:t>
            </w:r>
          </w:p>
        </w:tc>
        <w:tc>
          <w:tcPr>
            <w:tcW w:w="1418"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sz w:val="20"/>
                <w:szCs w:val="20"/>
              </w:rPr>
            </w:pPr>
            <w:r w:rsidRPr="00FF0FB0">
              <w:rPr>
                <w:sz w:val="20"/>
                <w:szCs w:val="20"/>
              </w:rPr>
              <w:t>0,1251</w:t>
            </w:r>
          </w:p>
        </w:tc>
        <w:tc>
          <w:tcPr>
            <w:tcW w:w="1417"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sz w:val="20"/>
                <w:szCs w:val="20"/>
              </w:rPr>
            </w:pPr>
          </w:p>
        </w:tc>
      </w:tr>
      <w:tr w:rsidR="00C254FB" w:rsidRPr="00FF0FB0" w:rsidTr="00FF0FB0">
        <w:trPr>
          <w:trHeight w:val="58"/>
        </w:trPr>
        <w:tc>
          <w:tcPr>
            <w:tcW w:w="2421" w:type="dxa"/>
            <w:tcBorders>
              <w:top w:val="single" w:sz="4" w:space="0" w:color="000000"/>
              <w:left w:val="single" w:sz="4" w:space="0" w:color="000000"/>
              <w:bottom w:val="single" w:sz="4" w:space="0" w:color="000000"/>
            </w:tcBorders>
          </w:tcPr>
          <w:p w:rsidR="00C254FB" w:rsidRPr="00FF0FB0" w:rsidRDefault="00700CF1" w:rsidP="00FF0FB0">
            <w:pPr>
              <w:tabs>
                <w:tab w:val="left" w:pos="0"/>
              </w:tabs>
              <w:snapToGrid w:val="0"/>
              <w:rPr>
                <w:bCs/>
                <w:sz w:val="20"/>
                <w:szCs w:val="20"/>
              </w:rPr>
            </w:pPr>
            <w:r w:rsidRPr="00FF0FB0">
              <w:rPr>
                <w:bCs/>
                <w:sz w:val="20"/>
                <w:szCs w:val="20"/>
              </w:rPr>
              <w:t>Коэффициент застройки</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rPr>
                <w:sz w:val="20"/>
                <w:szCs w:val="20"/>
              </w:rPr>
            </w:pPr>
          </w:p>
        </w:tc>
        <w:tc>
          <w:tcPr>
            <w:tcW w:w="1843"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bCs/>
                <w:sz w:val="20"/>
                <w:szCs w:val="20"/>
              </w:rPr>
            </w:pPr>
            <w:r w:rsidRPr="00FF0FB0">
              <w:rPr>
                <w:sz w:val="20"/>
                <w:szCs w:val="20"/>
              </w:rPr>
              <w:t>0,38</w:t>
            </w:r>
          </w:p>
        </w:tc>
        <w:tc>
          <w:tcPr>
            <w:tcW w:w="1417"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bCs/>
                <w:color w:val="FF0000"/>
                <w:sz w:val="20"/>
                <w:szCs w:val="20"/>
              </w:rPr>
            </w:pPr>
          </w:p>
        </w:tc>
        <w:tc>
          <w:tcPr>
            <w:tcW w:w="1418"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bCs/>
                <w:color w:val="FF0000"/>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sz w:val="20"/>
                <w:szCs w:val="20"/>
              </w:rPr>
            </w:pPr>
          </w:p>
        </w:tc>
      </w:tr>
      <w:tr w:rsidR="00C254FB" w:rsidRPr="00FF0FB0" w:rsidTr="00FF0FB0">
        <w:trPr>
          <w:trHeight w:val="58"/>
        </w:trPr>
        <w:tc>
          <w:tcPr>
            <w:tcW w:w="2421" w:type="dxa"/>
            <w:tcBorders>
              <w:top w:val="single" w:sz="4" w:space="0" w:color="000000"/>
              <w:left w:val="single" w:sz="4" w:space="0" w:color="000000"/>
              <w:bottom w:val="single" w:sz="4" w:space="0" w:color="000000"/>
            </w:tcBorders>
          </w:tcPr>
          <w:p w:rsidR="00C254FB" w:rsidRPr="00FF0FB0" w:rsidRDefault="00700CF1" w:rsidP="00FF0FB0">
            <w:pPr>
              <w:tabs>
                <w:tab w:val="left" w:pos="0"/>
              </w:tabs>
              <w:snapToGrid w:val="0"/>
              <w:rPr>
                <w:bCs/>
                <w:sz w:val="20"/>
                <w:szCs w:val="20"/>
              </w:rPr>
            </w:pPr>
            <w:r w:rsidRPr="00FF0FB0">
              <w:rPr>
                <w:bCs/>
                <w:sz w:val="20"/>
                <w:szCs w:val="20"/>
              </w:rPr>
              <w:t>Коэффициент плотности застройки</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rPr>
                <w:sz w:val="20"/>
                <w:szCs w:val="20"/>
              </w:rPr>
            </w:pPr>
          </w:p>
        </w:tc>
        <w:tc>
          <w:tcPr>
            <w:tcW w:w="1843"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sz w:val="20"/>
                <w:szCs w:val="20"/>
              </w:rPr>
            </w:pPr>
            <w:r w:rsidRPr="00FF0FB0">
              <w:rPr>
                <w:sz w:val="20"/>
                <w:szCs w:val="20"/>
              </w:rPr>
              <w:t>1,9</w:t>
            </w:r>
          </w:p>
        </w:tc>
        <w:tc>
          <w:tcPr>
            <w:tcW w:w="1417"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color w:val="FF0000"/>
                <w:sz w:val="20"/>
                <w:szCs w:val="20"/>
              </w:rPr>
            </w:pPr>
          </w:p>
        </w:tc>
        <w:tc>
          <w:tcPr>
            <w:tcW w:w="1418"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color w:val="FF0000"/>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sz w:val="20"/>
                <w:szCs w:val="20"/>
              </w:rPr>
            </w:pPr>
          </w:p>
        </w:tc>
      </w:tr>
      <w:tr w:rsidR="00C254FB" w:rsidRPr="00FF0FB0" w:rsidTr="00FF0FB0">
        <w:trPr>
          <w:trHeight w:val="58"/>
        </w:trPr>
        <w:tc>
          <w:tcPr>
            <w:tcW w:w="2421"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rPr>
                <w:bCs/>
                <w:sz w:val="20"/>
                <w:szCs w:val="20"/>
              </w:rPr>
            </w:pPr>
            <w:r w:rsidRPr="00FF0FB0">
              <w:rPr>
                <w:bCs/>
                <w:sz w:val="20"/>
                <w:szCs w:val="20"/>
              </w:rPr>
              <w:t>Площадь общественных помещений</w:t>
            </w:r>
          </w:p>
        </w:tc>
        <w:tc>
          <w:tcPr>
            <w:tcW w:w="1134" w:type="dxa"/>
            <w:tcBorders>
              <w:top w:val="single" w:sz="4" w:space="0" w:color="000000"/>
              <w:left w:val="single" w:sz="4" w:space="0" w:color="000000"/>
              <w:bottom w:val="single" w:sz="4" w:space="0" w:color="000000"/>
            </w:tcBorders>
          </w:tcPr>
          <w:p w:rsidR="00C254FB" w:rsidRPr="00FF0FB0" w:rsidRDefault="00FF0FB0" w:rsidP="00FF0FB0">
            <w:pPr>
              <w:tabs>
                <w:tab w:val="left" w:pos="0"/>
              </w:tabs>
              <w:snapToGrid w:val="0"/>
              <w:rPr>
                <w:bCs/>
                <w:sz w:val="20"/>
                <w:szCs w:val="20"/>
              </w:rPr>
            </w:pPr>
            <w:r>
              <w:rPr>
                <w:bCs/>
                <w:sz w:val="20"/>
                <w:szCs w:val="20"/>
              </w:rPr>
              <w:t>кв. м</w:t>
            </w:r>
          </w:p>
        </w:tc>
        <w:tc>
          <w:tcPr>
            <w:tcW w:w="1843"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uppressAutoHyphens/>
              <w:snapToGrid w:val="0"/>
              <w:jc w:val="center"/>
              <w:rPr>
                <w:sz w:val="20"/>
                <w:szCs w:val="20"/>
              </w:rPr>
            </w:pPr>
            <w:r w:rsidRPr="00FF0FB0">
              <w:rPr>
                <w:sz w:val="20"/>
                <w:szCs w:val="20"/>
              </w:rPr>
              <w:t>1724</w:t>
            </w:r>
          </w:p>
        </w:tc>
        <w:tc>
          <w:tcPr>
            <w:tcW w:w="1417"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sz w:val="20"/>
                <w:szCs w:val="20"/>
              </w:rPr>
            </w:pPr>
          </w:p>
        </w:tc>
        <w:tc>
          <w:tcPr>
            <w:tcW w:w="1418"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sz w:val="20"/>
                <w:szCs w:val="20"/>
              </w:rPr>
            </w:pPr>
          </w:p>
        </w:tc>
      </w:tr>
      <w:tr w:rsidR="00C254FB" w:rsidRPr="00FF0FB0" w:rsidTr="00FF0FB0">
        <w:trPr>
          <w:trHeight w:val="58"/>
        </w:trPr>
        <w:tc>
          <w:tcPr>
            <w:tcW w:w="2421" w:type="dxa"/>
            <w:tcBorders>
              <w:top w:val="single" w:sz="4" w:space="0" w:color="000000"/>
              <w:left w:val="single" w:sz="4" w:space="0" w:color="000000"/>
              <w:bottom w:val="single" w:sz="4" w:space="0" w:color="000000"/>
            </w:tcBorders>
          </w:tcPr>
          <w:p w:rsidR="00C254FB" w:rsidRPr="00FF0FB0" w:rsidRDefault="00700CF1" w:rsidP="00FF0FB0">
            <w:pPr>
              <w:tabs>
                <w:tab w:val="left" w:pos="0"/>
              </w:tabs>
              <w:snapToGrid w:val="0"/>
              <w:rPr>
                <w:bCs/>
                <w:sz w:val="20"/>
                <w:szCs w:val="20"/>
              </w:rPr>
            </w:pPr>
            <w:r w:rsidRPr="00FF0FB0">
              <w:rPr>
                <w:bCs/>
                <w:sz w:val="20"/>
                <w:szCs w:val="20"/>
              </w:rPr>
              <w:t>Общая площадь квартир</w:t>
            </w:r>
          </w:p>
        </w:tc>
        <w:tc>
          <w:tcPr>
            <w:tcW w:w="1134" w:type="dxa"/>
            <w:tcBorders>
              <w:top w:val="single" w:sz="4" w:space="0" w:color="000000"/>
              <w:left w:val="single" w:sz="4" w:space="0" w:color="000000"/>
              <w:bottom w:val="single" w:sz="4" w:space="0" w:color="000000"/>
            </w:tcBorders>
          </w:tcPr>
          <w:p w:rsidR="00C254FB" w:rsidRPr="00FF0FB0" w:rsidRDefault="00FF0FB0" w:rsidP="00FF0FB0">
            <w:pPr>
              <w:tabs>
                <w:tab w:val="left" w:pos="0"/>
              </w:tabs>
              <w:snapToGrid w:val="0"/>
              <w:rPr>
                <w:bCs/>
                <w:sz w:val="20"/>
                <w:szCs w:val="20"/>
              </w:rPr>
            </w:pPr>
            <w:r>
              <w:rPr>
                <w:bCs/>
                <w:sz w:val="20"/>
                <w:szCs w:val="20"/>
              </w:rPr>
              <w:t>кв. м</w:t>
            </w:r>
          </w:p>
        </w:tc>
        <w:tc>
          <w:tcPr>
            <w:tcW w:w="1843"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uppressAutoHyphens/>
              <w:snapToGrid w:val="0"/>
              <w:jc w:val="center"/>
              <w:rPr>
                <w:sz w:val="20"/>
                <w:szCs w:val="20"/>
              </w:rPr>
            </w:pPr>
            <w:r w:rsidRPr="00FF0FB0">
              <w:rPr>
                <w:sz w:val="20"/>
                <w:szCs w:val="20"/>
              </w:rPr>
              <w:t>42665</w:t>
            </w:r>
          </w:p>
        </w:tc>
        <w:tc>
          <w:tcPr>
            <w:tcW w:w="1417"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sz w:val="20"/>
                <w:szCs w:val="20"/>
              </w:rPr>
            </w:pPr>
          </w:p>
        </w:tc>
        <w:tc>
          <w:tcPr>
            <w:tcW w:w="1418"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sz w:val="20"/>
                <w:szCs w:val="20"/>
              </w:rPr>
            </w:pPr>
          </w:p>
        </w:tc>
      </w:tr>
      <w:tr w:rsidR="00C254FB" w:rsidRPr="00FF0FB0" w:rsidTr="00FF0FB0">
        <w:trPr>
          <w:trHeight w:val="58"/>
        </w:trPr>
        <w:tc>
          <w:tcPr>
            <w:tcW w:w="2421" w:type="dxa"/>
            <w:tcBorders>
              <w:top w:val="single" w:sz="4" w:space="0" w:color="000000"/>
              <w:left w:val="single" w:sz="4" w:space="0" w:color="000000"/>
              <w:bottom w:val="single" w:sz="4" w:space="0" w:color="000000"/>
            </w:tcBorders>
          </w:tcPr>
          <w:p w:rsidR="00C254FB" w:rsidRPr="00FF0FB0" w:rsidRDefault="00700CF1" w:rsidP="00FF0FB0">
            <w:pPr>
              <w:tabs>
                <w:tab w:val="left" w:pos="0"/>
              </w:tabs>
              <w:snapToGrid w:val="0"/>
              <w:rPr>
                <w:bCs/>
                <w:sz w:val="20"/>
                <w:szCs w:val="20"/>
              </w:rPr>
            </w:pPr>
            <w:r w:rsidRPr="00FF0FB0">
              <w:rPr>
                <w:bCs/>
                <w:sz w:val="20"/>
                <w:szCs w:val="20"/>
              </w:rPr>
              <w:t>Количество жителей</w:t>
            </w:r>
          </w:p>
        </w:tc>
        <w:tc>
          <w:tcPr>
            <w:tcW w:w="1134" w:type="dxa"/>
            <w:tcBorders>
              <w:top w:val="single" w:sz="4" w:space="0" w:color="000000"/>
              <w:left w:val="single" w:sz="4" w:space="0" w:color="000000"/>
              <w:bottom w:val="single" w:sz="4" w:space="0" w:color="000000"/>
            </w:tcBorders>
          </w:tcPr>
          <w:p w:rsidR="00C254FB" w:rsidRPr="00FF0FB0" w:rsidRDefault="00C254FB" w:rsidP="00FF0FB0">
            <w:pPr>
              <w:tabs>
                <w:tab w:val="left" w:pos="0"/>
              </w:tabs>
              <w:snapToGrid w:val="0"/>
              <w:rPr>
                <w:sz w:val="20"/>
                <w:szCs w:val="20"/>
              </w:rPr>
            </w:pPr>
            <w:r w:rsidRPr="00FF0FB0">
              <w:rPr>
                <w:sz w:val="20"/>
                <w:szCs w:val="20"/>
              </w:rPr>
              <w:t>Чел.</w:t>
            </w:r>
          </w:p>
        </w:tc>
        <w:tc>
          <w:tcPr>
            <w:tcW w:w="1843"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uppressAutoHyphens/>
              <w:snapToGrid w:val="0"/>
              <w:jc w:val="center"/>
              <w:rPr>
                <w:sz w:val="20"/>
                <w:szCs w:val="20"/>
              </w:rPr>
            </w:pPr>
            <w:r w:rsidRPr="00FF0FB0">
              <w:rPr>
                <w:sz w:val="20"/>
                <w:szCs w:val="20"/>
              </w:rPr>
              <w:t>1219</w:t>
            </w:r>
          </w:p>
        </w:tc>
        <w:tc>
          <w:tcPr>
            <w:tcW w:w="1417"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color w:val="FF0000"/>
                <w:sz w:val="20"/>
                <w:szCs w:val="20"/>
              </w:rPr>
            </w:pPr>
          </w:p>
        </w:tc>
        <w:tc>
          <w:tcPr>
            <w:tcW w:w="1418" w:type="dxa"/>
            <w:tcBorders>
              <w:top w:val="single" w:sz="4" w:space="0" w:color="000000"/>
              <w:left w:val="single" w:sz="4" w:space="0" w:color="000000"/>
              <w:bottom w:val="single" w:sz="4" w:space="0" w:color="000000"/>
            </w:tcBorders>
          </w:tcPr>
          <w:p w:rsidR="00C254FB" w:rsidRPr="00FF0FB0" w:rsidRDefault="00C254FB" w:rsidP="00FF0FB0">
            <w:pPr>
              <w:tabs>
                <w:tab w:val="left" w:pos="0"/>
              </w:tabs>
              <w:suppressAutoHyphens/>
              <w:snapToGrid w:val="0"/>
              <w:jc w:val="center"/>
              <w:rPr>
                <w:color w:val="FF0000"/>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C254FB" w:rsidRPr="00FF0FB0" w:rsidRDefault="00C254FB" w:rsidP="00FF0FB0">
            <w:pPr>
              <w:tabs>
                <w:tab w:val="left" w:pos="0"/>
              </w:tabs>
              <w:snapToGrid w:val="0"/>
              <w:jc w:val="center"/>
              <w:rPr>
                <w:bCs/>
                <w:sz w:val="20"/>
                <w:szCs w:val="20"/>
              </w:rPr>
            </w:pPr>
          </w:p>
        </w:tc>
      </w:tr>
      <w:tr w:rsidR="00C254FB" w:rsidRPr="00FF0FB0" w:rsidTr="00FF0FB0">
        <w:trPr>
          <w:trHeight w:val="58"/>
        </w:trPr>
        <w:tc>
          <w:tcPr>
            <w:tcW w:w="2421" w:type="dxa"/>
            <w:tcBorders>
              <w:top w:val="single" w:sz="4" w:space="0" w:color="000000"/>
              <w:left w:val="single" w:sz="4" w:space="0" w:color="000000"/>
              <w:bottom w:val="single" w:sz="4" w:space="0" w:color="auto"/>
            </w:tcBorders>
          </w:tcPr>
          <w:p w:rsidR="00C254FB" w:rsidRPr="00FF0FB0" w:rsidRDefault="00C254FB" w:rsidP="00FF0FB0">
            <w:pPr>
              <w:tabs>
                <w:tab w:val="left" w:pos="0"/>
              </w:tabs>
              <w:rPr>
                <w:bCs/>
                <w:sz w:val="20"/>
                <w:szCs w:val="20"/>
              </w:rPr>
            </w:pPr>
            <w:r w:rsidRPr="00FF0FB0">
              <w:rPr>
                <w:bCs/>
                <w:sz w:val="20"/>
                <w:szCs w:val="20"/>
              </w:rPr>
              <w:t>Автостоянка</w:t>
            </w:r>
          </w:p>
        </w:tc>
        <w:tc>
          <w:tcPr>
            <w:tcW w:w="1134" w:type="dxa"/>
            <w:tcBorders>
              <w:top w:val="single" w:sz="4" w:space="0" w:color="000000"/>
              <w:left w:val="single" w:sz="4" w:space="0" w:color="000000"/>
              <w:bottom w:val="single" w:sz="4" w:space="0" w:color="auto"/>
            </w:tcBorders>
          </w:tcPr>
          <w:p w:rsidR="00C254FB" w:rsidRPr="00FF0FB0" w:rsidRDefault="00C254FB" w:rsidP="00FF0FB0">
            <w:pPr>
              <w:tabs>
                <w:tab w:val="left" w:pos="0"/>
              </w:tabs>
              <w:snapToGrid w:val="0"/>
              <w:rPr>
                <w:sz w:val="20"/>
                <w:szCs w:val="20"/>
              </w:rPr>
            </w:pPr>
            <w:r w:rsidRPr="00FF0FB0">
              <w:rPr>
                <w:sz w:val="20"/>
                <w:szCs w:val="20"/>
              </w:rPr>
              <w:t>Маш./</w:t>
            </w:r>
          </w:p>
          <w:p w:rsidR="00C254FB" w:rsidRPr="00FF0FB0" w:rsidRDefault="00C254FB" w:rsidP="00FF0FB0">
            <w:pPr>
              <w:tabs>
                <w:tab w:val="left" w:pos="0"/>
              </w:tabs>
              <w:snapToGrid w:val="0"/>
              <w:rPr>
                <w:sz w:val="20"/>
                <w:szCs w:val="20"/>
              </w:rPr>
            </w:pPr>
            <w:r w:rsidRPr="00FF0FB0">
              <w:rPr>
                <w:sz w:val="20"/>
                <w:szCs w:val="20"/>
              </w:rPr>
              <w:t>мест</w:t>
            </w:r>
          </w:p>
        </w:tc>
        <w:tc>
          <w:tcPr>
            <w:tcW w:w="1843" w:type="dxa"/>
            <w:tcBorders>
              <w:top w:val="single" w:sz="4" w:space="0" w:color="000000"/>
              <w:left w:val="single" w:sz="4" w:space="0" w:color="000000"/>
              <w:bottom w:val="single" w:sz="4" w:space="0" w:color="auto"/>
              <w:right w:val="single" w:sz="4" w:space="0" w:color="000000"/>
            </w:tcBorders>
          </w:tcPr>
          <w:p w:rsidR="00C254FB" w:rsidRPr="00FF0FB0" w:rsidRDefault="00C254FB" w:rsidP="00FF0FB0">
            <w:pPr>
              <w:tabs>
                <w:tab w:val="left" w:pos="0"/>
              </w:tabs>
              <w:snapToGrid w:val="0"/>
              <w:jc w:val="center"/>
              <w:rPr>
                <w:bCs/>
                <w:sz w:val="20"/>
                <w:szCs w:val="20"/>
              </w:rPr>
            </w:pPr>
            <w:r w:rsidRPr="00FF0FB0">
              <w:rPr>
                <w:bCs/>
                <w:sz w:val="20"/>
                <w:szCs w:val="20"/>
              </w:rPr>
              <w:t>147 (гостевые)</w:t>
            </w:r>
          </w:p>
        </w:tc>
        <w:tc>
          <w:tcPr>
            <w:tcW w:w="1417" w:type="dxa"/>
            <w:tcBorders>
              <w:top w:val="single" w:sz="4" w:space="0" w:color="000000"/>
              <w:left w:val="single" w:sz="4" w:space="0" w:color="000000"/>
              <w:bottom w:val="single" w:sz="4" w:space="0" w:color="auto"/>
              <w:right w:val="single" w:sz="4" w:space="0" w:color="000000"/>
            </w:tcBorders>
          </w:tcPr>
          <w:p w:rsidR="00C254FB" w:rsidRPr="00FF0FB0" w:rsidRDefault="00C254FB" w:rsidP="00FF0FB0">
            <w:pPr>
              <w:tabs>
                <w:tab w:val="left" w:pos="0"/>
              </w:tabs>
              <w:snapToGrid w:val="0"/>
              <w:jc w:val="center"/>
              <w:rPr>
                <w:bCs/>
                <w:sz w:val="20"/>
                <w:szCs w:val="20"/>
              </w:rPr>
            </w:pPr>
            <w:r w:rsidRPr="00FF0FB0">
              <w:rPr>
                <w:bCs/>
                <w:sz w:val="20"/>
                <w:szCs w:val="20"/>
              </w:rPr>
              <w:t>120</w:t>
            </w:r>
          </w:p>
        </w:tc>
        <w:tc>
          <w:tcPr>
            <w:tcW w:w="1418" w:type="dxa"/>
            <w:tcBorders>
              <w:top w:val="single" w:sz="4" w:space="0" w:color="000000"/>
              <w:left w:val="single" w:sz="4" w:space="0" w:color="000000"/>
              <w:bottom w:val="single" w:sz="4" w:space="0" w:color="auto"/>
              <w:right w:val="single" w:sz="4" w:space="0" w:color="000000"/>
            </w:tcBorders>
          </w:tcPr>
          <w:p w:rsidR="00C254FB" w:rsidRPr="00FF0FB0" w:rsidRDefault="00C254FB" w:rsidP="00FF0FB0">
            <w:pPr>
              <w:tabs>
                <w:tab w:val="left" w:pos="0"/>
              </w:tabs>
              <w:snapToGrid w:val="0"/>
              <w:jc w:val="center"/>
              <w:rPr>
                <w:bCs/>
                <w:sz w:val="20"/>
                <w:szCs w:val="20"/>
              </w:rPr>
            </w:pPr>
            <w:r w:rsidRPr="00FF0FB0">
              <w:rPr>
                <w:bCs/>
                <w:sz w:val="20"/>
                <w:szCs w:val="20"/>
              </w:rPr>
              <w:t>94</w:t>
            </w:r>
          </w:p>
        </w:tc>
        <w:tc>
          <w:tcPr>
            <w:tcW w:w="1417" w:type="dxa"/>
            <w:tcBorders>
              <w:top w:val="single" w:sz="4" w:space="0" w:color="000000"/>
              <w:left w:val="single" w:sz="4" w:space="0" w:color="000000"/>
              <w:bottom w:val="single" w:sz="4" w:space="0" w:color="auto"/>
              <w:right w:val="single" w:sz="4" w:space="0" w:color="000000"/>
            </w:tcBorders>
          </w:tcPr>
          <w:p w:rsidR="00C254FB" w:rsidRPr="00FF0FB0" w:rsidRDefault="00C254FB" w:rsidP="00FF0FB0">
            <w:pPr>
              <w:tabs>
                <w:tab w:val="left" w:pos="0"/>
              </w:tabs>
              <w:snapToGrid w:val="0"/>
              <w:jc w:val="center"/>
              <w:rPr>
                <w:bCs/>
                <w:sz w:val="20"/>
                <w:szCs w:val="20"/>
              </w:rPr>
            </w:pPr>
          </w:p>
        </w:tc>
      </w:tr>
    </w:tbl>
    <w:p w:rsidR="00C254FB" w:rsidRPr="007D429B" w:rsidRDefault="00C254FB" w:rsidP="007006B6">
      <w:pPr>
        <w:tabs>
          <w:tab w:val="left" w:pos="0"/>
          <w:tab w:val="left" w:pos="709"/>
        </w:tabs>
        <w:ind w:firstLine="709"/>
        <w:jc w:val="both"/>
        <w:rPr>
          <w:sz w:val="28"/>
          <w:szCs w:val="28"/>
        </w:rPr>
      </w:pPr>
    </w:p>
    <w:p w:rsidR="00C254FB" w:rsidRPr="007D429B" w:rsidRDefault="00C254FB" w:rsidP="007006B6">
      <w:pPr>
        <w:tabs>
          <w:tab w:val="left" w:pos="0"/>
          <w:tab w:val="left" w:pos="709"/>
        </w:tabs>
        <w:ind w:firstLine="709"/>
        <w:jc w:val="both"/>
        <w:rPr>
          <w:sz w:val="28"/>
          <w:szCs w:val="28"/>
        </w:rPr>
      </w:pPr>
      <w:r w:rsidRPr="007D429B">
        <w:rPr>
          <w:sz w:val="28"/>
          <w:szCs w:val="28"/>
        </w:rPr>
        <w:t xml:space="preserve">Реконструкция сложившейся жилой застройки выполнена в соответствии с нормативными требованиями по проектированию СП 42.13330.2011 </w:t>
      </w:r>
      <w:r w:rsidR="007006B6" w:rsidRPr="00FF0FB0">
        <w:rPr>
          <w:spacing w:val="-4"/>
          <w:sz w:val="28"/>
          <w:szCs w:val="28"/>
        </w:rPr>
        <w:t>"</w:t>
      </w:r>
      <w:r w:rsidRPr="00FF0FB0">
        <w:rPr>
          <w:spacing w:val="-4"/>
          <w:sz w:val="28"/>
          <w:szCs w:val="28"/>
        </w:rPr>
        <w:t>Градостроительство. Планировка и застройка городских и сельских поселений</w:t>
      </w:r>
      <w:r w:rsidR="007006B6" w:rsidRPr="00FF0FB0">
        <w:rPr>
          <w:spacing w:val="-4"/>
          <w:sz w:val="28"/>
          <w:szCs w:val="28"/>
        </w:rPr>
        <w:t>"</w:t>
      </w:r>
      <w:r w:rsidRPr="00FF0FB0">
        <w:rPr>
          <w:spacing w:val="-4"/>
          <w:sz w:val="28"/>
          <w:szCs w:val="28"/>
        </w:rPr>
        <w:t>.</w:t>
      </w:r>
      <w:r w:rsidRPr="007D429B">
        <w:rPr>
          <w:sz w:val="28"/>
          <w:szCs w:val="28"/>
        </w:rPr>
        <w:t xml:space="preserve"> При реконструкции учтена нормативная продолжительность инсоляции и освещ</w:t>
      </w:r>
      <w:r w:rsidR="007D429B" w:rsidRPr="007D429B">
        <w:rPr>
          <w:sz w:val="28"/>
          <w:szCs w:val="28"/>
        </w:rPr>
        <w:t>е</w:t>
      </w:r>
      <w:r w:rsidRPr="007D429B">
        <w:rPr>
          <w:sz w:val="28"/>
          <w:szCs w:val="28"/>
        </w:rPr>
        <w:t>нность территории. Дворовая территория хорошо освещается, площадь</w:t>
      </w:r>
      <w:r w:rsidR="00FF0FB0">
        <w:rPr>
          <w:sz w:val="28"/>
          <w:szCs w:val="28"/>
        </w:rPr>
        <w:t>,</w:t>
      </w:r>
      <w:r w:rsidRPr="007D429B">
        <w:rPr>
          <w:sz w:val="28"/>
          <w:szCs w:val="28"/>
        </w:rPr>
        <w:t xml:space="preserve"> </w:t>
      </w:r>
      <w:r w:rsidRPr="00FF0FB0">
        <w:rPr>
          <w:spacing w:val="-4"/>
          <w:sz w:val="28"/>
          <w:szCs w:val="28"/>
        </w:rPr>
        <w:t>занимаемая площадками различного назначения</w:t>
      </w:r>
      <w:r w:rsidR="00FF0FB0" w:rsidRPr="00FF0FB0">
        <w:rPr>
          <w:spacing w:val="-4"/>
          <w:sz w:val="28"/>
          <w:szCs w:val="28"/>
        </w:rPr>
        <w:t>,</w:t>
      </w:r>
      <w:r w:rsidRPr="00FF0FB0">
        <w:rPr>
          <w:spacing w:val="-4"/>
          <w:sz w:val="28"/>
          <w:szCs w:val="28"/>
        </w:rPr>
        <w:t xml:space="preserve"> соответствует нормам (не менее</w:t>
      </w:r>
      <w:r w:rsidRPr="007D429B">
        <w:rPr>
          <w:sz w:val="28"/>
          <w:szCs w:val="28"/>
        </w:rPr>
        <w:t xml:space="preserve"> 10% общей площади территории).</w:t>
      </w:r>
    </w:p>
    <w:p w:rsidR="00C254FB" w:rsidRPr="007D429B" w:rsidRDefault="00C254FB" w:rsidP="00700CF1">
      <w:pPr>
        <w:tabs>
          <w:tab w:val="left" w:pos="0"/>
          <w:tab w:val="left" w:pos="709"/>
        </w:tabs>
        <w:jc w:val="center"/>
        <w:rPr>
          <w:sz w:val="28"/>
          <w:szCs w:val="28"/>
        </w:rPr>
      </w:pPr>
      <w:r w:rsidRPr="007D429B">
        <w:rPr>
          <w:sz w:val="28"/>
          <w:szCs w:val="28"/>
        </w:rPr>
        <w:lastRenderedPageBreak/>
        <w:t>Технико-экономические показатели потребности</w:t>
      </w:r>
    </w:p>
    <w:p w:rsidR="00C254FB" w:rsidRPr="007D429B" w:rsidRDefault="00C254FB" w:rsidP="00700CF1">
      <w:pPr>
        <w:tabs>
          <w:tab w:val="left" w:pos="0"/>
          <w:tab w:val="left" w:pos="709"/>
        </w:tabs>
        <w:jc w:val="center"/>
        <w:rPr>
          <w:sz w:val="28"/>
          <w:szCs w:val="28"/>
        </w:rPr>
      </w:pPr>
      <w:r w:rsidRPr="007D429B">
        <w:rPr>
          <w:sz w:val="28"/>
          <w:szCs w:val="28"/>
        </w:rPr>
        <w:t>социального, культурно-бытового, торгового назначения</w:t>
      </w:r>
    </w:p>
    <w:p w:rsidR="00700CF1" w:rsidRPr="007D429B" w:rsidRDefault="00700CF1" w:rsidP="00700CF1">
      <w:pPr>
        <w:tabs>
          <w:tab w:val="left" w:pos="0"/>
          <w:tab w:val="left" w:pos="709"/>
        </w:tabs>
        <w:jc w:val="center"/>
        <w:rPr>
          <w:sz w:val="28"/>
          <w:szCs w:val="28"/>
        </w:rPr>
      </w:pPr>
    </w:p>
    <w:p w:rsidR="00700CF1" w:rsidRPr="007D429B" w:rsidRDefault="00700CF1" w:rsidP="00700CF1">
      <w:pPr>
        <w:tabs>
          <w:tab w:val="left" w:pos="0"/>
          <w:tab w:val="left" w:pos="709"/>
        </w:tabs>
        <w:ind w:firstLine="709"/>
        <w:jc w:val="both"/>
        <w:rPr>
          <w:sz w:val="28"/>
          <w:szCs w:val="28"/>
        </w:rPr>
      </w:pPr>
      <w:r w:rsidRPr="007D429B">
        <w:rPr>
          <w:sz w:val="28"/>
          <w:szCs w:val="28"/>
        </w:rPr>
        <w:t>Технико-экономические показатели потребности социального, культурно-бытового, торгового назначения представлены в таблице 3.</w:t>
      </w:r>
    </w:p>
    <w:p w:rsidR="00700CF1" w:rsidRPr="007D429B" w:rsidRDefault="00700CF1" w:rsidP="00700CF1">
      <w:pPr>
        <w:tabs>
          <w:tab w:val="left" w:pos="0"/>
          <w:tab w:val="left" w:pos="709"/>
        </w:tabs>
        <w:jc w:val="both"/>
        <w:rPr>
          <w:sz w:val="28"/>
          <w:szCs w:val="28"/>
        </w:rPr>
      </w:pPr>
    </w:p>
    <w:tbl>
      <w:tblPr>
        <w:tblpPr w:leftFromText="180" w:rightFromText="180" w:vertAnchor="text" w:horzAnchor="margin" w:tblpY="505"/>
        <w:tblW w:w="9606" w:type="dxa"/>
        <w:tblLayout w:type="fixed"/>
        <w:tblLook w:val="0000" w:firstRow="0" w:lastRow="0" w:firstColumn="0" w:lastColumn="0" w:noHBand="0" w:noVBand="0"/>
      </w:tblPr>
      <w:tblGrid>
        <w:gridCol w:w="1668"/>
        <w:gridCol w:w="1275"/>
        <w:gridCol w:w="1134"/>
        <w:gridCol w:w="1276"/>
        <w:gridCol w:w="1276"/>
        <w:gridCol w:w="850"/>
        <w:gridCol w:w="1134"/>
        <w:gridCol w:w="993"/>
      </w:tblGrid>
      <w:tr w:rsidR="00C9014D" w:rsidRPr="00FF0FB0" w:rsidTr="00C9014D">
        <w:trPr>
          <w:trHeight w:val="280"/>
        </w:trPr>
        <w:tc>
          <w:tcPr>
            <w:tcW w:w="1668" w:type="dxa"/>
            <w:vMerge w:val="restart"/>
            <w:tcBorders>
              <w:top w:val="single" w:sz="4" w:space="0" w:color="000000"/>
              <w:left w:val="single" w:sz="4" w:space="0" w:color="000000"/>
            </w:tcBorders>
            <w:vAlign w:val="center"/>
          </w:tcPr>
          <w:p w:rsidR="00C9014D" w:rsidRPr="00FF0FB0" w:rsidRDefault="00C9014D" w:rsidP="00C9014D">
            <w:pPr>
              <w:tabs>
                <w:tab w:val="left" w:pos="0"/>
              </w:tabs>
              <w:snapToGrid w:val="0"/>
              <w:jc w:val="center"/>
              <w:rPr>
                <w:sz w:val="20"/>
                <w:szCs w:val="20"/>
              </w:rPr>
            </w:pPr>
            <w:r w:rsidRPr="00FF0FB0">
              <w:rPr>
                <w:sz w:val="20"/>
                <w:szCs w:val="20"/>
              </w:rPr>
              <w:t>Численность населения</w:t>
            </w:r>
          </w:p>
        </w:tc>
        <w:tc>
          <w:tcPr>
            <w:tcW w:w="7938" w:type="dxa"/>
            <w:gridSpan w:val="7"/>
            <w:tcBorders>
              <w:top w:val="single" w:sz="4" w:space="0" w:color="000000"/>
              <w:left w:val="single" w:sz="4" w:space="0" w:color="000000"/>
              <w:right w:val="single" w:sz="4" w:space="0" w:color="000000"/>
            </w:tcBorders>
            <w:vAlign w:val="center"/>
          </w:tcPr>
          <w:p w:rsidR="00C9014D" w:rsidRPr="00FF0FB0" w:rsidRDefault="00C9014D" w:rsidP="00C9014D">
            <w:pPr>
              <w:tabs>
                <w:tab w:val="left" w:pos="0"/>
              </w:tabs>
              <w:snapToGrid w:val="0"/>
              <w:jc w:val="center"/>
              <w:rPr>
                <w:sz w:val="20"/>
                <w:szCs w:val="20"/>
              </w:rPr>
            </w:pPr>
            <w:r w:rsidRPr="00FF0FB0">
              <w:rPr>
                <w:sz w:val="20"/>
                <w:szCs w:val="20"/>
              </w:rPr>
              <w:t>Количество</w:t>
            </w:r>
          </w:p>
        </w:tc>
      </w:tr>
      <w:tr w:rsidR="00C9014D" w:rsidRPr="00FF0FB0" w:rsidTr="00C9014D">
        <w:trPr>
          <w:cantSplit/>
          <w:trHeight w:val="386"/>
        </w:trPr>
        <w:tc>
          <w:tcPr>
            <w:tcW w:w="1668" w:type="dxa"/>
            <w:vMerge/>
            <w:tcBorders>
              <w:left w:val="single" w:sz="4" w:space="0" w:color="000000"/>
            </w:tcBorders>
            <w:vAlign w:val="center"/>
          </w:tcPr>
          <w:p w:rsidR="00C9014D" w:rsidRPr="00FF0FB0" w:rsidRDefault="00C9014D" w:rsidP="00C9014D">
            <w:pPr>
              <w:tabs>
                <w:tab w:val="left" w:pos="0"/>
              </w:tabs>
              <w:snapToGrid w:val="0"/>
              <w:jc w:val="center"/>
              <w:rPr>
                <w:sz w:val="20"/>
                <w:szCs w:val="20"/>
              </w:rPr>
            </w:pPr>
          </w:p>
        </w:tc>
        <w:tc>
          <w:tcPr>
            <w:tcW w:w="1275" w:type="dxa"/>
            <w:vMerge w:val="restart"/>
            <w:tcBorders>
              <w:top w:val="single" w:sz="4" w:space="0" w:color="000000"/>
              <w:left w:val="single" w:sz="4" w:space="0" w:color="000000"/>
              <w:right w:val="single" w:sz="4" w:space="0" w:color="000000"/>
            </w:tcBorders>
            <w:vAlign w:val="center"/>
          </w:tcPr>
          <w:p w:rsidR="00C9014D" w:rsidRPr="00FF0FB0" w:rsidRDefault="00C9014D" w:rsidP="00C9014D">
            <w:pPr>
              <w:tabs>
                <w:tab w:val="left" w:pos="0"/>
              </w:tabs>
              <w:jc w:val="center"/>
              <w:rPr>
                <w:sz w:val="20"/>
                <w:szCs w:val="20"/>
              </w:rPr>
            </w:pPr>
            <w:r w:rsidRPr="00FF0FB0">
              <w:rPr>
                <w:sz w:val="20"/>
                <w:szCs w:val="20"/>
              </w:rPr>
              <w:t>Детские</w:t>
            </w:r>
          </w:p>
          <w:p w:rsidR="00C9014D" w:rsidRPr="00FF0FB0" w:rsidRDefault="00C9014D" w:rsidP="00C9014D">
            <w:pPr>
              <w:tabs>
                <w:tab w:val="left" w:pos="0"/>
              </w:tabs>
              <w:jc w:val="center"/>
              <w:rPr>
                <w:sz w:val="20"/>
                <w:szCs w:val="20"/>
              </w:rPr>
            </w:pPr>
            <w:r w:rsidRPr="007E2D06">
              <w:rPr>
                <w:spacing w:val="-4"/>
                <w:sz w:val="20"/>
                <w:szCs w:val="20"/>
              </w:rPr>
              <w:t xml:space="preserve">дошкольные </w:t>
            </w:r>
            <w:r w:rsidRPr="00FF0FB0">
              <w:rPr>
                <w:sz w:val="20"/>
                <w:szCs w:val="20"/>
              </w:rPr>
              <w:t>учреждения</w:t>
            </w:r>
          </w:p>
        </w:tc>
        <w:tc>
          <w:tcPr>
            <w:tcW w:w="1134" w:type="dxa"/>
            <w:vMerge w:val="restart"/>
            <w:tcBorders>
              <w:top w:val="single" w:sz="4" w:space="0" w:color="000000"/>
              <w:left w:val="single" w:sz="4" w:space="0" w:color="000000"/>
              <w:right w:val="single" w:sz="4" w:space="0" w:color="000000"/>
            </w:tcBorders>
            <w:vAlign w:val="center"/>
          </w:tcPr>
          <w:p w:rsidR="00C9014D" w:rsidRPr="00FF0FB0" w:rsidRDefault="00C9014D" w:rsidP="00C9014D">
            <w:pPr>
              <w:tabs>
                <w:tab w:val="left" w:pos="0"/>
              </w:tabs>
              <w:jc w:val="center"/>
              <w:rPr>
                <w:sz w:val="20"/>
                <w:szCs w:val="20"/>
              </w:rPr>
            </w:pPr>
            <w:r w:rsidRPr="00FF0FB0">
              <w:rPr>
                <w:sz w:val="20"/>
                <w:szCs w:val="20"/>
              </w:rPr>
              <w:t>Обще</w:t>
            </w:r>
            <w:r>
              <w:rPr>
                <w:sz w:val="20"/>
                <w:szCs w:val="20"/>
              </w:rPr>
              <w:t>-об</w:t>
            </w:r>
            <w:r w:rsidRPr="00FF0FB0">
              <w:rPr>
                <w:sz w:val="20"/>
                <w:szCs w:val="20"/>
              </w:rPr>
              <w:t>разова</w:t>
            </w:r>
            <w:r>
              <w:rPr>
                <w:sz w:val="20"/>
                <w:szCs w:val="20"/>
              </w:rPr>
              <w:t>-</w:t>
            </w:r>
            <w:r w:rsidRPr="00FF0FB0">
              <w:rPr>
                <w:sz w:val="20"/>
                <w:szCs w:val="20"/>
              </w:rPr>
              <w:t>тельные школы</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C9014D" w:rsidRPr="00FF0FB0" w:rsidRDefault="00C9014D" w:rsidP="00C9014D">
            <w:pPr>
              <w:tabs>
                <w:tab w:val="left" w:pos="0"/>
              </w:tabs>
              <w:jc w:val="center"/>
              <w:rPr>
                <w:sz w:val="20"/>
                <w:szCs w:val="20"/>
              </w:rPr>
            </w:pPr>
            <w:r w:rsidRPr="00FF0FB0">
              <w:rPr>
                <w:sz w:val="20"/>
                <w:szCs w:val="20"/>
              </w:rPr>
              <w:t>Торговля</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C9014D" w:rsidRPr="00FF0FB0" w:rsidRDefault="00C9014D" w:rsidP="00C9014D">
            <w:pPr>
              <w:tabs>
                <w:tab w:val="left" w:pos="0"/>
              </w:tabs>
              <w:jc w:val="center"/>
              <w:rPr>
                <w:sz w:val="20"/>
                <w:szCs w:val="20"/>
              </w:rPr>
            </w:pPr>
            <w:r w:rsidRPr="00FF0FB0">
              <w:rPr>
                <w:sz w:val="20"/>
                <w:szCs w:val="20"/>
              </w:rPr>
              <w:t>Общественное питание</w:t>
            </w:r>
          </w:p>
        </w:tc>
        <w:tc>
          <w:tcPr>
            <w:tcW w:w="993" w:type="dxa"/>
            <w:vMerge w:val="restart"/>
            <w:tcBorders>
              <w:top w:val="single" w:sz="4" w:space="0" w:color="000000"/>
              <w:left w:val="single" w:sz="4" w:space="0" w:color="000000"/>
              <w:right w:val="single" w:sz="4" w:space="0" w:color="000000"/>
            </w:tcBorders>
            <w:vAlign w:val="center"/>
          </w:tcPr>
          <w:p w:rsidR="00C9014D" w:rsidRPr="00FF0FB0" w:rsidRDefault="00C9014D" w:rsidP="00C9014D">
            <w:pPr>
              <w:tabs>
                <w:tab w:val="left" w:pos="0"/>
              </w:tabs>
              <w:snapToGrid w:val="0"/>
              <w:jc w:val="center"/>
              <w:rPr>
                <w:sz w:val="20"/>
                <w:szCs w:val="20"/>
              </w:rPr>
            </w:pPr>
            <w:r w:rsidRPr="00FF0FB0">
              <w:rPr>
                <w:sz w:val="20"/>
                <w:szCs w:val="20"/>
              </w:rPr>
              <w:t>Бытовое</w:t>
            </w:r>
          </w:p>
          <w:p w:rsidR="00C9014D" w:rsidRPr="00FF0FB0" w:rsidRDefault="00C9014D" w:rsidP="00C9014D">
            <w:pPr>
              <w:tabs>
                <w:tab w:val="left" w:pos="0"/>
              </w:tabs>
              <w:snapToGrid w:val="0"/>
              <w:jc w:val="center"/>
              <w:rPr>
                <w:sz w:val="20"/>
                <w:szCs w:val="20"/>
              </w:rPr>
            </w:pPr>
            <w:r>
              <w:rPr>
                <w:sz w:val="20"/>
                <w:szCs w:val="20"/>
              </w:rPr>
              <w:t>обслужи-</w:t>
            </w:r>
            <w:r w:rsidRPr="00FF0FB0">
              <w:rPr>
                <w:sz w:val="20"/>
                <w:szCs w:val="20"/>
              </w:rPr>
              <w:t>вание</w:t>
            </w:r>
          </w:p>
        </w:tc>
      </w:tr>
      <w:tr w:rsidR="00C9014D" w:rsidRPr="00FF0FB0" w:rsidTr="00C9014D">
        <w:trPr>
          <w:cantSplit/>
          <w:trHeight w:val="84"/>
        </w:trPr>
        <w:tc>
          <w:tcPr>
            <w:tcW w:w="1668" w:type="dxa"/>
            <w:vMerge/>
            <w:tcBorders>
              <w:left w:val="single" w:sz="4" w:space="0" w:color="000000"/>
              <w:bottom w:val="single" w:sz="4" w:space="0" w:color="000000"/>
            </w:tcBorders>
            <w:vAlign w:val="center"/>
          </w:tcPr>
          <w:p w:rsidR="00C9014D" w:rsidRPr="00FF0FB0" w:rsidRDefault="00C9014D" w:rsidP="00C9014D">
            <w:pPr>
              <w:tabs>
                <w:tab w:val="left" w:pos="0"/>
              </w:tabs>
              <w:snapToGrid w:val="0"/>
              <w:jc w:val="center"/>
              <w:rPr>
                <w:sz w:val="20"/>
                <w:szCs w:val="20"/>
              </w:rPr>
            </w:pPr>
          </w:p>
        </w:tc>
        <w:tc>
          <w:tcPr>
            <w:tcW w:w="1275" w:type="dxa"/>
            <w:vMerge/>
            <w:tcBorders>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jc w:val="center"/>
              <w:rPr>
                <w:sz w:val="20"/>
                <w:szCs w:val="20"/>
              </w:rPr>
            </w:pPr>
          </w:p>
        </w:tc>
        <w:tc>
          <w:tcPr>
            <w:tcW w:w="1134" w:type="dxa"/>
            <w:vMerge/>
            <w:tcBorders>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C9014D" w:rsidRPr="00FF0FB0" w:rsidRDefault="00C9014D" w:rsidP="00C9014D">
            <w:pPr>
              <w:tabs>
                <w:tab w:val="left" w:pos="0"/>
              </w:tabs>
              <w:jc w:val="center"/>
              <w:rPr>
                <w:sz w:val="20"/>
                <w:szCs w:val="20"/>
              </w:rPr>
            </w:pPr>
            <w:r w:rsidRPr="00FF0FB0">
              <w:rPr>
                <w:sz w:val="20"/>
                <w:szCs w:val="20"/>
              </w:rPr>
              <w:t>Продо</w:t>
            </w:r>
            <w:r>
              <w:rPr>
                <w:sz w:val="20"/>
                <w:szCs w:val="20"/>
              </w:rPr>
              <w:t>-</w:t>
            </w:r>
            <w:r w:rsidRPr="00FF0FB0">
              <w:rPr>
                <w:sz w:val="20"/>
                <w:szCs w:val="20"/>
              </w:rPr>
              <w:t>вольствен</w:t>
            </w:r>
            <w:r>
              <w:rPr>
                <w:sz w:val="20"/>
                <w:szCs w:val="20"/>
              </w:rPr>
              <w:t>-</w:t>
            </w:r>
            <w:r w:rsidRPr="00FF0FB0">
              <w:rPr>
                <w:sz w:val="20"/>
                <w:szCs w:val="20"/>
              </w:rPr>
              <w:t>ные товары</w:t>
            </w:r>
          </w:p>
        </w:tc>
        <w:tc>
          <w:tcPr>
            <w:tcW w:w="1276" w:type="dxa"/>
            <w:tcBorders>
              <w:top w:val="single" w:sz="4" w:space="0" w:color="000000"/>
              <w:left w:val="single" w:sz="4" w:space="0" w:color="000000"/>
            </w:tcBorders>
            <w:vAlign w:val="center"/>
          </w:tcPr>
          <w:p w:rsidR="00C9014D" w:rsidRPr="00FF0FB0" w:rsidRDefault="00C9014D" w:rsidP="00C9014D">
            <w:pPr>
              <w:tabs>
                <w:tab w:val="left" w:pos="0"/>
              </w:tabs>
              <w:jc w:val="center"/>
              <w:rPr>
                <w:sz w:val="20"/>
                <w:szCs w:val="20"/>
              </w:rPr>
            </w:pPr>
            <w:r w:rsidRPr="00FF0FB0">
              <w:rPr>
                <w:sz w:val="20"/>
                <w:szCs w:val="20"/>
              </w:rPr>
              <w:t>Непродо</w:t>
            </w:r>
            <w:r>
              <w:rPr>
                <w:sz w:val="20"/>
                <w:szCs w:val="20"/>
              </w:rPr>
              <w:t>-</w:t>
            </w:r>
            <w:r w:rsidRPr="00FF0FB0">
              <w:rPr>
                <w:sz w:val="20"/>
                <w:szCs w:val="20"/>
              </w:rPr>
              <w:t>вольствен</w:t>
            </w:r>
            <w:r>
              <w:rPr>
                <w:sz w:val="20"/>
                <w:szCs w:val="20"/>
              </w:rPr>
              <w:t>-</w:t>
            </w:r>
            <w:r w:rsidRPr="00FF0FB0">
              <w:rPr>
                <w:sz w:val="20"/>
                <w:szCs w:val="20"/>
              </w:rPr>
              <w:t>ные</w:t>
            </w:r>
            <w:r>
              <w:rPr>
                <w:sz w:val="20"/>
                <w:szCs w:val="20"/>
              </w:rPr>
              <w:t xml:space="preserve"> </w:t>
            </w:r>
            <w:r w:rsidRPr="00FF0FB0">
              <w:rPr>
                <w:sz w:val="20"/>
                <w:szCs w:val="20"/>
              </w:rPr>
              <w:t>товары</w:t>
            </w:r>
          </w:p>
        </w:tc>
        <w:tc>
          <w:tcPr>
            <w:tcW w:w="850" w:type="dxa"/>
            <w:tcBorders>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jc w:val="center"/>
              <w:rPr>
                <w:sz w:val="20"/>
                <w:szCs w:val="20"/>
              </w:rPr>
            </w:pPr>
            <w:r w:rsidRPr="00FF0FB0">
              <w:rPr>
                <w:sz w:val="20"/>
                <w:szCs w:val="20"/>
              </w:rPr>
              <w:t>Кафе</w:t>
            </w:r>
          </w:p>
        </w:tc>
        <w:tc>
          <w:tcPr>
            <w:tcW w:w="1134" w:type="dxa"/>
            <w:tcBorders>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jc w:val="center"/>
              <w:rPr>
                <w:sz w:val="20"/>
                <w:szCs w:val="20"/>
              </w:rPr>
            </w:pPr>
            <w:r w:rsidRPr="00FF0FB0">
              <w:rPr>
                <w:sz w:val="20"/>
                <w:szCs w:val="20"/>
              </w:rPr>
              <w:t>Магазин кулинарии</w:t>
            </w:r>
          </w:p>
        </w:tc>
        <w:tc>
          <w:tcPr>
            <w:tcW w:w="993" w:type="dxa"/>
            <w:vMerge/>
            <w:tcBorders>
              <w:left w:val="single" w:sz="4" w:space="0" w:color="000000"/>
              <w:bottom w:val="single" w:sz="4" w:space="0" w:color="000000"/>
              <w:right w:val="single" w:sz="4" w:space="0" w:color="000000"/>
            </w:tcBorders>
            <w:textDirection w:val="btLr"/>
            <w:vAlign w:val="center"/>
          </w:tcPr>
          <w:p w:rsidR="00C9014D" w:rsidRPr="00FF0FB0" w:rsidRDefault="00C9014D" w:rsidP="00C9014D">
            <w:pPr>
              <w:tabs>
                <w:tab w:val="left" w:pos="0"/>
              </w:tabs>
              <w:snapToGrid w:val="0"/>
              <w:ind w:left="113"/>
              <w:jc w:val="center"/>
              <w:rPr>
                <w:sz w:val="20"/>
                <w:szCs w:val="20"/>
              </w:rPr>
            </w:pPr>
          </w:p>
        </w:tc>
      </w:tr>
      <w:tr w:rsidR="00C9014D" w:rsidRPr="00FF0FB0" w:rsidTr="00C9014D">
        <w:trPr>
          <w:cantSplit/>
          <w:trHeight w:val="141"/>
        </w:trPr>
        <w:tc>
          <w:tcPr>
            <w:tcW w:w="1668" w:type="dxa"/>
            <w:tcBorders>
              <w:left w:val="single" w:sz="4" w:space="0" w:color="000000"/>
              <w:bottom w:val="single" w:sz="4" w:space="0" w:color="000000"/>
            </w:tcBorders>
            <w:vAlign w:val="center"/>
          </w:tcPr>
          <w:p w:rsidR="00C9014D" w:rsidRPr="00FF0FB0" w:rsidRDefault="00C9014D" w:rsidP="00C9014D">
            <w:pPr>
              <w:tabs>
                <w:tab w:val="left" w:pos="0"/>
              </w:tabs>
              <w:snapToGrid w:val="0"/>
              <w:jc w:val="center"/>
              <w:rPr>
                <w:sz w:val="20"/>
                <w:szCs w:val="20"/>
              </w:rPr>
            </w:pPr>
            <w:r w:rsidRPr="00FF0FB0">
              <w:rPr>
                <w:sz w:val="20"/>
                <w:szCs w:val="20"/>
              </w:rPr>
              <w:t>1</w:t>
            </w:r>
          </w:p>
        </w:tc>
        <w:tc>
          <w:tcPr>
            <w:tcW w:w="1275" w:type="dxa"/>
            <w:tcBorders>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jc w:val="center"/>
              <w:rPr>
                <w:sz w:val="20"/>
                <w:szCs w:val="20"/>
              </w:rPr>
            </w:pPr>
            <w:r w:rsidRPr="00FF0FB0">
              <w:rPr>
                <w:sz w:val="20"/>
                <w:szCs w:val="20"/>
              </w:rPr>
              <w:t>2</w:t>
            </w:r>
          </w:p>
        </w:tc>
        <w:tc>
          <w:tcPr>
            <w:tcW w:w="1134" w:type="dxa"/>
            <w:tcBorders>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jc w:val="center"/>
              <w:rPr>
                <w:sz w:val="20"/>
                <w:szCs w:val="20"/>
              </w:rPr>
            </w:pPr>
            <w:r w:rsidRPr="00FF0FB0">
              <w:rPr>
                <w:sz w:val="20"/>
                <w:szCs w:val="20"/>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C9014D" w:rsidRPr="00FF0FB0" w:rsidRDefault="00C9014D" w:rsidP="00C9014D">
            <w:pPr>
              <w:tabs>
                <w:tab w:val="left" w:pos="0"/>
              </w:tabs>
              <w:jc w:val="center"/>
              <w:rPr>
                <w:sz w:val="20"/>
                <w:szCs w:val="20"/>
              </w:rPr>
            </w:pPr>
            <w:r w:rsidRPr="00FF0FB0">
              <w:rPr>
                <w:sz w:val="20"/>
                <w:szCs w:val="20"/>
              </w:rPr>
              <w:t>4</w:t>
            </w:r>
          </w:p>
        </w:tc>
        <w:tc>
          <w:tcPr>
            <w:tcW w:w="1276" w:type="dxa"/>
            <w:tcBorders>
              <w:top w:val="single" w:sz="4" w:space="0" w:color="000000"/>
              <w:left w:val="single" w:sz="4" w:space="0" w:color="000000"/>
            </w:tcBorders>
            <w:vAlign w:val="center"/>
          </w:tcPr>
          <w:p w:rsidR="00C9014D" w:rsidRPr="00FF0FB0" w:rsidRDefault="00C9014D" w:rsidP="00C9014D">
            <w:pPr>
              <w:tabs>
                <w:tab w:val="left" w:pos="0"/>
              </w:tabs>
              <w:jc w:val="center"/>
              <w:rPr>
                <w:sz w:val="20"/>
                <w:szCs w:val="20"/>
              </w:rPr>
            </w:pPr>
            <w:r w:rsidRPr="00FF0FB0">
              <w:rPr>
                <w:sz w:val="20"/>
                <w:szCs w:val="20"/>
              </w:rPr>
              <w:t>5</w:t>
            </w:r>
          </w:p>
        </w:tc>
        <w:tc>
          <w:tcPr>
            <w:tcW w:w="850" w:type="dxa"/>
            <w:tcBorders>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jc w:val="center"/>
              <w:rPr>
                <w:sz w:val="20"/>
                <w:szCs w:val="20"/>
              </w:rPr>
            </w:pPr>
            <w:r w:rsidRPr="00FF0FB0">
              <w:rPr>
                <w:sz w:val="20"/>
                <w:szCs w:val="20"/>
              </w:rPr>
              <w:t>6</w:t>
            </w:r>
          </w:p>
        </w:tc>
        <w:tc>
          <w:tcPr>
            <w:tcW w:w="1134" w:type="dxa"/>
            <w:tcBorders>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jc w:val="center"/>
              <w:rPr>
                <w:sz w:val="20"/>
                <w:szCs w:val="20"/>
              </w:rPr>
            </w:pPr>
            <w:r w:rsidRPr="00FF0FB0">
              <w:rPr>
                <w:sz w:val="20"/>
                <w:szCs w:val="20"/>
              </w:rPr>
              <w:t>7</w:t>
            </w:r>
          </w:p>
        </w:tc>
        <w:tc>
          <w:tcPr>
            <w:tcW w:w="993" w:type="dxa"/>
            <w:tcBorders>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jc w:val="center"/>
              <w:rPr>
                <w:sz w:val="20"/>
                <w:szCs w:val="20"/>
              </w:rPr>
            </w:pPr>
            <w:r w:rsidRPr="00FF0FB0">
              <w:rPr>
                <w:sz w:val="20"/>
                <w:szCs w:val="20"/>
              </w:rPr>
              <w:t>8</w:t>
            </w:r>
          </w:p>
        </w:tc>
      </w:tr>
      <w:tr w:rsidR="00C9014D" w:rsidRPr="00FF0FB0" w:rsidTr="00C9014D">
        <w:trPr>
          <w:trHeight w:val="877"/>
        </w:trPr>
        <w:tc>
          <w:tcPr>
            <w:tcW w:w="1668" w:type="dxa"/>
            <w:tcBorders>
              <w:top w:val="single" w:sz="4" w:space="0" w:color="000000"/>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rPr>
                <w:bCs/>
                <w:sz w:val="20"/>
                <w:szCs w:val="20"/>
              </w:rPr>
            </w:pPr>
            <w:r w:rsidRPr="00FF0FB0">
              <w:rPr>
                <w:bCs/>
                <w:sz w:val="20"/>
                <w:szCs w:val="20"/>
              </w:rPr>
              <w:t>Многоэтажные жилые дома</w:t>
            </w:r>
          </w:p>
          <w:p w:rsidR="00C9014D" w:rsidRPr="00FF0FB0" w:rsidRDefault="00C9014D" w:rsidP="00C9014D">
            <w:pPr>
              <w:tabs>
                <w:tab w:val="left" w:pos="0"/>
              </w:tabs>
              <w:snapToGrid w:val="0"/>
              <w:rPr>
                <w:bCs/>
                <w:sz w:val="20"/>
                <w:szCs w:val="20"/>
              </w:rPr>
            </w:pPr>
            <w:r w:rsidRPr="00FF0FB0">
              <w:rPr>
                <w:bCs/>
                <w:sz w:val="20"/>
                <w:szCs w:val="20"/>
              </w:rPr>
              <w:t>на 1219 жителей</w:t>
            </w:r>
          </w:p>
        </w:tc>
        <w:tc>
          <w:tcPr>
            <w:tcW w:w="1275" w:type="dxa"/>
            <w:tcBorders>
              <w:top w:val="single" w:sz="4" w:space="0" w:color="000000"/>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rPr>
                <w:bCs/>
                <w:sz w:val="20"/>
                <w:szCs w:val="20"/>
              </w:rPr>
            </w:pPr>
            <w:r w:rsidRPr="00FF0FB0">
              <w:rPr>
                <w:bCs/>
                <w:sz w:val="20"/>
                <w:szCs w:val="20"/>
              </w:rPr>
              <w:t>122 мест</w:t>
            </w:r>
          </w:p>
        </w:tc>
        <w:tc>
          <w:tcPr>
            <w:tcW w:w="1134" w:type="dxa"/>
            <w:tcBorders>
              <w:top w:val="single" w:sz="4" w:space="0" w:color="000000"/>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rPr>
                <w:bCs/>
                <w:sz w:val="20"/>
                <w:szCs w:val="20"/>
              </w:rPr>
            </w:pPr>
            <w:r w:rsidRPr="00FF0FB0">
              <w:rPr>
                <w:bCs/>
                <w:sz w:val="20"/>
                <w:szCs w:val="20"/>
              </w:rPr>
              <w:t>97 мест</w:t>
            </w:r>
          </w:p>
        </w:tc>
        <w:tc>
          <w:tcPr>
            <w:tcW w:w="1276" w:type="dxa"/>
            <w:tcBorders>
              <w:top w:val="single" w:sz="4" w:space="0" w:color="000000"/>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rPr>
                <w:bCs/>
                <w:sz w:val="20"/>
                <w:szCs w:val="20"/>
                <w:vertAlign w:val="superscript"/>
              </w:rPr>
            </w:pPr>
            <w:r w:rsidRPr="00FF0FB0">
              <w:rPr>
                <w:bCs/>
                <w:sz w:val="20"/>
                <w:szCs w:val="20"/>
              </w:rPr>
              <w:t>85 кв. м</w:t>
            </w:r>
          </w:p>
        </w:tc>
        <w:tc>
          <w:tcPr>
            <w:tcW w:w="1276" w:type="dxa"/>
            <w:tcBorders>
              <w:top w:val="single" w:sz="4" w:space="0" w:color="000000"/>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rPr>
                <w:bCs/>
                <w:sz w:val="20"/>
                <w:szCs w:val="20"/>
                <w:vertAlign w:val="superscript"/>
              </w:rPr>
            </w:pPr>
            <w:r w:rsidRPr="00FF0FB0">
              <w:rPr>
                <w:bCs/>
                <w:sz w:val="20"/>
                <w:szCs w:val="20"/>
              </w:rPr>
              <w:t>36 кв. м</w:t>
            </w:r>
          </w:p>
        </w:tc>
        <w:tc>
          <w:tcPr>
            <w:tcW w:w="850" w:type="dxa"/>
            <w:tcBorders>
              <w:top w:val="single" w:sz="4" w:space="0" w:color="000000"/>
              <w:left w:val="single" w:sz="4" w:space="0" w:color="000000"/>
              <w:bottom w:val="single" w:sz="4" w:space="0" w:color="000000"/>
              <w:right w:val="single" w:sz="4" w:space="0" w:color="000000"/>
            </w:tcBorders>
            <w:vAlign w:val="center"/>
          </w:tcPr>
          <w:p w:rsidR="00C9014D" w:rsidRPr="00FF0FB0" w:rsidRDefault="00C9014D" w:rsidP="00C9014D">
            <w:pPr>
              <w:tabs>
                <w:tab w:val="left" w:pos="-108"/>
              </w:tabs>
              <w:snapToGrid w:val="0"/>
              <w:ind w:right="-108"/>
              <w:rPr>
                <w:bCs/>
                <w:sz w:val="20"/>
                <w:szCs w:val="20"/>
              </w:rPr>
            </w:pPr>
            <w:r w:rsidRPr="00FF0FB0">
              <w:rPr>
                <w:bCs/>
                <w:sz w:val="20"/>
                <w:szCs w:val="20"/>
              </w:rPr>
              <w:t>8 мест</w:t>
            </w:r>
          </w:p>
          <w:p w:rsidR="00C9014D" w:rsidRPr="007E2D06" w:rsidRDefault="00C9014D" w:rsidP="00C9014D">
            <w:pPr>
              <w:tabs>
                <w:tab w:val="left" w:pos="-108"/>
              </w:tabs>
              <w:snapToGrid w:val="0"/>
              <w:ind w:right="-108"/>
              <w:rPr>
                <w:bCs/>
                <w:spacing w:val="-6"/>
                <w:sz w:val="20"/>
                <w:szCs w:val="20"/>
                <w:vertAlign w:val="superscript"/>
              </w:rPr>
            </w:pPr>
            <w:r w:rsidRPr="007E2D06">
              <w:rPr>
                <w:bCs/>
                <w:spacing w:val="-6"/>
                <w:sz w:val="20"/>
                <w:szCs w:val="20"/>
              </w:rPr>
              <w:t>300 кв. м</w:t>
            </w:r>
          </w:p>
        </w:tc>
        <w:tc>
          <w:tcPr>
            <w:tcW w:w="1134" w:type="dxa"/>
            <w:tcBorders>
              <w:top w:val="single" w:sz="4" w:space="0" w:color="000000"/>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rPr>
                <w:bCs/>
                <w:sz w:val="20"/>
                <w:szCs w:val="20"/>
                <w:vertAlign w:val="superscript"/>
              </w:rPr>
            </w:pPr>
            <w:r w:rsidRPr="00FF0FB0">
              <w:rPr>
                <w:bCs/>
                <w:sz w:val="20"/>
                <w:szCs w:val="20"/>
              </w:rPr>
              <w:t>4 кв. м</w:t>
            </w:r>
          </w:p>
        </w:tc>
        <w:tc>
          <w:tcPr>
            <w:tcW w:w="993" w:type="dxa"/>
            <w:tcBorders>
              <w:top w:val="single" w:sz="4" w:space="0" w:color="000000"/>
              <w:left w:val="single" w:sz="4" w:space="0" w:color="000000"/>
              <w:bottom w:val="single" w:sz="4" w:space="0" w:color="000000"/>
              <w:right w:val="single" w:sz="4" w:space="0" w:color="000000"/>
            </w:tcBorders>
            <w:vAlign w:val="center"/>
          </w:tcPr>
          <w:p w:rsidR="00C9014D" w:rsidRPr="00FF0FB0" w:rsidRDefault="00C9014D" w:rsidP="00C9014D">
            <w:pPr>
              <w:tabs>
                <w:tab w:val="left" w:pos="0"/>
              </w:tabs>
              <w:snapToGrid w:val="0"/>
              <w:rPr>
                <w:bCs/>
                <w:sz w:val="20"/>
                <w:szCs w:val="20"/>
                <w:vertAlign w:val="superscript"/>
              </w:rPr>
            </w:pPr>
            <w:r w:rsidRPr="00FF0FB0">
              <w:rPr>
                <w:bCs/>
                <w:sz w:val="20"/>
                <w:szCs w:val="20"/>
              </w:rPr>
              <w:t>2,5 кв. м</w:t>
            </w:r>
          </w:p>
        </w:tc>
      </w:tr>
    </w:tbl>
    <w:p w:rsidR="00700CF1" w:rsidRPr="00FF0FB0" w:rsidRDefault="00700CF1" w:rsidP="00C9014D">
      <w:pPr>
        <w:tabs>
          <w:tab w:val="left" w:pos="426"/>
          <w:tab w:val="left" w:pos="709"/>
        </w:tabs>
        <w:ind w:left="1134" w:hanging="1134"/>
        <w:jc w:val="both"/>
        <w:rPr>
          <w:sz w:val="20"/>
          <w:szCs w:val="20"/>
        </w:rPr>
      </w:pPr>
      <w:r w:rsidRPr="00FF0FB0">
        <w:rPr>
          <w:sz w:val="20"/>
          <w:szCs w:val="20"/>
        </w:rPr>
        <w:t>Таблица 3 – Технико-экономические показатели потребности социального, культурно-бытового, торгового назначения</w:t>
      </w:r>
    </w:p>
    <w:p w:rsidR="00C254FB" w:rsidRPr="007D429B" w:rsidRDefault="00C254FB" w:rsidP="007006B6">
      <w:pPr>
        <w:tabs>
          <w:tab w:val="left" w:pos="0"/>
          <w:tab w:val="left" w:pos="709"/>
        </w:tabs>
        <w:ind w:firstLine="709"/>
        <w:jc w:val="both"/>
        <w:rPr>
          <w:sz w:val="28"/>
          <w:szCs w:val="28"/>
        </w:rPr>
      </w:pPr>
    </w:p>
    <w:p w:rsidR="00C254FB" w:rsidRPr="007D429B" w:rsidRDefault="00C254FB" w:rsidP="007006B6">
      <w:pPr>
        <w:tabs>
          <w:tab w:val="left" w:pos="0"/>
          <w:tab w:val="left" w:pos="709"/>
        </w:tabs>
        <w:ind w:firstLine="709"/>
        <w:jc w:val="both"/>
        <w:rPr>
          <w:sz w:val="28"/>
          <w:szCs w:val="28"/>
        </w:rPr>
      </w:pPr>
      <w:r w:rsidRPr="00C9014D">
        <w:rPr>
          <w:spacing w:val="-8"/>
          <w:sz w:val="28"/>
          <w:szCs w:val="28"/>
        </w:rPr>
        <w:t>Проектом планировки территории предусматривается возможность устройства</w:t>
      </w:r>
      <w:r w:rsidRPr="007D429B">
        <w:rPr>
          <w:sz w:val="28"/>
          <w:szCs w:val="28"/>
        </w:rPr>
        <w:t xml:space="preserve"> на первых этажах жилых домов</w:t>
      </w:r>
      <w:r w:rsidR="007D429B" w:rsidRPr="007D429B">
        <w:rPr>
          <w:sz w:val="28"/>
          <w:szCs w:val="28"/>
        </w:rPr>
        <w:t xml:space="preserve"> </w:t>
      </w:r>
      <w:r w:rsidRPr="007D429B">
        <w:rPr>
          <w:sz w:val="28"/>
          <w:szCs w:val="28"/>
        </w:rPr>
        <w:t>встроенных помещений общественного назначения для размещения различных предприятий обслуживания населения: офисы, предприятия торговли и общественного питания, детские сады и ясли, учреждения дополнительного образования для детей и взрослых, предприятия по организации досуга, спортивно-оздоровительные учреждения.</w:t>
      </w:r>
    </w:p>
    <w:p w:rsidR="00C254FB" w:rsidRPr="007D429B" w:rsidRDefault="00C254FB" w:rsidP="007006B6">
      <w:pPr>
        <w:tabs>
          <w:tab w:val="left" w:pos="0"/>
          <w:tab w:val="left" w:pos="709"/>
        </w:tabs>
        <w:ind w:firstLine="709"/>
        <w:jc w:val="both"/>
        <w:rPr>
          <w:sz w:val="28"/>
          <w:szCs w:val="28"/>
        </w:rPr>
      </w:pPr>
      <w:r w:rsidRPr="007D429B">
        <w:rPr>
          <w:sz w:val="28"/>
          <w:szCs w:val="28"/>
        </w:rPr>
        <w:t xml:space="preserve">Ближайшие дошкольные учреждения располагаются по адресу: </w:t>
      </w:r>
    </w:p>
    <w:p w:rsidR="00C254FB" w:rsidRPr="00C9014D" w:rsidRDefault="00380297" w:rsidP="007006B6">
      <w:pPr>
        <w:tabs>
          <w:tab w:val="left" w:pos="0"/>
          <w:tab w:val="left" w:pos="709"/>
        </w:tabs>
        <w:ind w:firstLine="709"/>
        <w:jc w:val="both"/>
        <w:rPr>
          <w:spacing w:val="-4"/>
          <w:sz w:val="28"/>
          <w:szCs w:val="28"/>
        </w:rPr>
      </w:pPr>
      <w:r w:rsidRPr="00C9014D">
        <w:rPr>
          <w:spacing w:val="-4"/>
          <w:sz w:val="28"/>
          <w:szCs w:val="28"/>
        </w:rPr>
        <w:t>детский сад</w:t>
      </w:r>
      <w:r w:rsidR="00C254FB" w:rsidRPr="00C9014D">
        <w:rPr>
          <w:spacing w:val="-4"/>
          <w:sz w:val="28"/>
          <w:szCs w:val="28"/>
        </w:rPr>
        <w:t xml:space="preserve"> № 113 </w:t>
      </w:r>
      <w:r w:rsidRPr="00C9014D">
        <w:rPr>
          <w:spacing w:val="-4"/>
          <w:sz w:val="28"/>
          <w:szCs w:val="28"/>
        </w:rPr>
        <w:t>"</w:t>
      </w:r>
      <w:r w:rsidR="00C254FB" w:rsidRPr="00C9014D">
        <w:rPr>
          <w:spacing w:val="-4"/>
          <w:sz w:val="28"/>
          <w:szCs w:val="28"/>
        </w:rPr>
        <w:t>Ветерок</w:t>
      </w:r>
      <w:r w:rsidRPr="00C9014D">
        <w:rPr>
          <w:spacing w:val="-4"/>
          <w:sz w:val="28"/>
          <w:szCs w:val="28"/>
        </w:rPr>
        <w:t>"</w:t>
      </w:r>
      <w:r w:rsidR="00C254FB" w:rsidRPr="00C9014D">
        <w:rPr>
          <w:spacing w:val="-4"/>
          <w:sz w:val="28"/>
          <w:szCs w:val="28"/>
        </w:rPr>
        <w:t xml:space="preserve"> – пешеходная доступность 8 минут (671 метр);</w:t>
      </w:r>
    </w:p>
    <w:p w:rsidR="00C254FB" w:rsidRPr="007D429B" w:rsidRDefault="00380297" w:rsidP="007006B6">
      <w:pPr>
        <w:tabs>
          <w:tab w:val="left" w:pos="0"/>
          <w:tab w:val="left" w:pos="709"/>
        </w:tabs>
        <w:ind w:firstLine="709"/>
        <w:jc w:val="both"/>
        <w:rPr>
          <w:sz w:val="28"/>
          <w:szCs w:val="28"/>
        </w:rPr>
      </w:pPr>
      <w:r w:rsidRPr="00C9014D">
        <w:rPr>
          <w:spacing w:val="-4"/>
          <w:sz w:val="28"/>
          <w:szCs w:val="28"/>
        </w:rPr>
        <w:t xml:space="preserve">детский сад </w:t>
      </w:r>
      <w:r w:rsidR="00C254FB" w:rsidRPr="00C9014D">
        <w:rPr>
          <w:spacing w:val="-4"/>
          <w:sz w:val="28"/>
          <w:szCs w:val="28"/>
        </w:rPr>
        <w:t xml:space="preserve">№ 117 </w:t>
      </w:r>
      <w:r w:rsidRPr="00C9014D">
        <w:rPr>
          <w:spacing w:val="-4"/>
          <w:sz w:val="28"/>
          <w:szCs w:val="28"/>
        </w:rPr>
        <w:t>"</w:t>
      </w:r>
      <w:r w:rsidR="00C254FB" w:rsidRPr="00C9014D">
        <w:rPr>
          <w:spacing w:val="-4"/>
          <w:sz w:val="28"/>
          <w:szCs w:val="28"/>
        </w:rPr>
        <w:t>Вес</w:t>
      </w:r>
      <w:r w:rsidR="007D429B" w:rsidRPr="00C9014D">
        <w:rPr>
          <w:spacing w:val="-4"/>
          <w:sz w:val="28"/>
          <w:szCs w:val="28"/>
        </w:rPr>
        <w:t>е</w:t>
      </w:r>
      <w:r w:rsidR="00C254FB" w:rsidRPr="00C9014D">
        <w:rPr>
          <w:spacing w:val="-4"/>
          <w:sz w:val="28"/>
          <w:szCs w:val="28"/>
        </w:rPr>
        <w:t>лые звоночки</w:t>
      </w:r>
      <w:r w:rsidRPr="00C9014D">
        <w:rPr>
          <w:spacing w:val="-4"/>
          <w:sz w:val="28"/>
          <w:szCs w:val="28"/>
        </w:rPr>
        <w:t>"</w:t>
      </w:r>
      <w:r w:rsidR="00C254FB" w:rsidRPr="00C9014D">
        <w:rPr>
          <w:spacing w:val="-4"/>
          <w:sz w:val="28"/>
          <w:szCs w:val="28"/>
        </w:rPr>
        <w:t xml:space="preserve"> – пешеходная доступность 5 минут</w:t>
      </w:r>
      <w:r w:rsidR="00C254FB" w:rsidRPr="007D429B">
        <w:rPr>
          <w:sz w:val="28"/>
          <w:szCs w:val="28"/>
        </w:rPr>
        <w:t xml:space="preserve"> (400 мет</w:t>
      </w:r>
      <w:r w:rsidRPr="007D429B">
        <w:rPr>
          <w:sz w:val="28"/>
          <w:szCs w:val="28"/>
        </w:rPr>
        <w:t>ров).</w:t>
      </w:r>
    </w:p>
    <w:p w:rsidR="00C254FB" w:rsidRPr="007D429B" w:rsidRDefault="00C254FB" w:rsidP="007006B6">
      <w:pPr>
        <w:tabs>
          <w:tab w:val="left" w:pos="0"/>
          <w:tab w:val="left" w:pos="709"/>
        </w:tabs>
        <w:ind w:firstLine="709"/>
        <w:jc w:val="both"/>
        <w:rPr>
          <w:sz w:val="28"/>
          <w:szCs w:val="28"/>
        </w:rPr>
      </w:pPr>
      <w:r w:rsidRPr="007D429B">
        <w:rPr>
          <w:sz w:val="28"/>
          <w:szCs w:val="28"/>
        </w:rPr>
        <w:t xml:space="preserve">Ближайшие общеобразовательные учреждения располагаются по адресу: </w:t>
      </w:r>
    </w:p>
    <w:p w:rsidR="00C254FB" w:rsidRPr="007D429B" w:rsidRDefault="00380297" w:rsidP="007006B6">
      <w:pPr>
        <w:tabs>
          <w:tab w:val="left" w:pos="0"/>
          <w:tab w:val="left" w:pos="709"/>
        </w:tabs>
        <w:ind w:firstLine="709"/>
        <w:jc w:val="both"/>
        <w:rPr>
          <w:sz w:val="28"/>
          <w:szCs w:val="28"/>
        </w:rPr>
      </w:pPr>
      <w:r w:rsidRPr="007D429B">
        <w:rPr>
          <w:sz w:val="28"/>
          <w:szCs w:val="28"/>
        </w:rPr>
        <w:t>ш</w:t>
      </w:r>
      <w:r w:rsidR="00C254FB" w:rsidRPr="007D429B">
        <w:rPr>
          <w:sz w:val="28"/>
          <w:szCs w:val="28"/>
        </w:rPr>
        <w:t>кола № 22 – пешеходная доступность 5 минут;</w:t>
      </w:r>
    </w:p>
    <w:p w:rsidR="00C254FB" w:rsidRPr="007D429B" w:rsidRDefault="00380297" w:rsidP="007006B6">
      <w:pPr>
        <w:tabs>
          <w:tab w:val="left" w:pos="0"/>
          <w:tab w:val="left" w:pos="709"/>
        </w:tabs>
        <w:ind w:firstLine="709"/>
        <w:jc w:val="both"/>
        <w:rPr>
          <w:sz w:val="28"/>
          <w:szCs w:val="28"/>
        </w:rPr>
      </w:pPr>
      <w:r w:rsidRPr="007D429B">
        <w:rPr>
          <w:sz w:val="28"/>
          <w:szCs w:val="28"/>
        </w:rPr>
        <w:t>ш</w:t>
      </w:r>
      <w:r w:rsidR="00C254FB" w:rsidRPr="007D429B">
        <w:rPr>
          <w:sz w:val="28"/>
          <w:szCs w:val="28"/>
        </w:rPr>
        <w:t>кола № 8 – пешеходная доступность 7</w:t>
      </w:r>
      <w:r w:rsidRPr="007D429B">
        <w:rPr>
          <w:sz w:val="28"/>
          <w:szCs w:val="28"/>
        </w:rPr>
        <w:t xml:space="preserve"> минут.</w:t>
      </w:r>
    </w:p>
    <w:p w:rsidR="00C254FB" w:rsidRPr="007D429B" w:rsidRDefault="00C254FB" w:rsidP="007006B6">
      <w:pPr>
        <w:tabs>
          <w:tab w:val="left" w:pos="0"/>
          <w:tab w:val="left" w:pos="709"/>
        </w:tabs>
        <w:ind w:firstLine="709"/>
        <w:jc w:val="both"/>
        <w:rPr>
          <w:sz w:val="28"/>
          <w:szCs w:val="28"/>
        </w:rPr>
      </w:pPr>
      <w:r w:rsidRPr="007D429B">
        <w:rPr>
          <w:sz w:val="28"/>
          <w:szCs w:val="28"/>
        </w:rPr>
        <w:t xml:space="preserve">Физкультурно-спортивные центры Дворец спорта профсоюзов и Дворец детского и юношеского творчества (бывш. Дворец пионеров) располагаются </w:t>
      </w:r>
      <w:r w:rsidR="00C9014D">
        <w:rPr>
          <w:sz w:val="28"/>
          <w:szCs w:val="28"/>
        </w:rPr>
        <w:br/>
      </w:r>
      <w:r w:rsidRPr="007D429B">
        <w:rPr>
          <w:sz w:val="28"/>
          <w:szCs w:val="28"/>
        </w:rPr>
        <w:t>в транспортной доступности.</w:t>
      </w:r>
      <w:r w:rsidR="007D429B" w:rsidRPr="007D429B">
        <w:rPr>
          <w:sz w:val="28"/>
          <w:szCs w:val="28"/>
        </w:rPr>
        <w:t xml:space="preserve"> </w:t>
      </w:r>
    </w:p>
    <w:p w:rsidR="00C254FB" w:rsidRPr="007D429B" w:rsidRDefault="00C254FB" w:rsidP="007006B6">
      <w:pPr>
        <w:tabs>
          <w:tab w:val="left" w:pos="0"/>
          <w:tab w:val="left" w:pos="709"/>
        </w:tabs>
        <w:ind w:firstLine="709"/>
        <w:jc w:val="both"/>
        <w:rPr>
          <w:sz w:val="28"/>
          <w:szCs w:val="28"/>
        </w:rPr>
      </w:pPr>
    </w:p>
    <w:p w:rsidR="00C254FB" w:rsidRPr="007D429B" w:rsidRDefault="00C254FB" w:rsidP="007006B6">
      <w:pPr>
        <w:tabs>
          <w:tab w:val="left" w:pos="0"/>
          <w:tab w:val="left" w:pos="709"/>
        </w:tabs>
        <w:jc w:val="center"/>
        <w:rPr>
          <w:sz w:val="28"/>
          <w:szCs w:val="28"/>
        </w:rPr>
      </w:pPr>
      <w:r w:rsidRPr="007D429B">
        <w:rPr>
          <w:sz w:val="28"/>
          <w:szCs w:val="28"/>
        </w:rPr>
        <w:t>Вертикальная планировка</w:t>
      </w:r>
    </w:p>
    <w:p w:rsidR="00C254FB" w:rsidRPr="007D429B" w:rsidRDefault="00C254FB" w:rsidP="007006B6">
      <w:pPr>
        <w:tabs>
          <w:tab w:val="left" w:pos="0"/>
          <w:tab w:val="left" w:pos="709"/>
        </w:tabs>
        <w:ind w:firstLine="709"/>
        <w:jc w:val="center"/>
        <w:rPr>
          <w:sz w:val="28"/>
          <w:szCs w:val="28"/>
        </w:rPr>
      </w:pPr>
    </w:p>
    <w:p w:rsidR="00C254FB" w:rsidRPr="007D429B" w:rsidRDefault="00C254FB" w:rsidP="007006B6">
      <w:pPr>
        <w:tabs>
          <w:tab w:val="left" w:pos="0"/>
          <w:tab w:val="left" w:pos="709"/>
        </w:tabs>
        <w:ind w:firstLine="709"/>
        <w:jc w:val="both"/>
        <w:rPr>
          <w:color w:val="FF0000"/>
          <w:sz w:val="28"/>
          <w:szCs w:val="28"/>
        </w:rPr>
      </w:pPr>
      <w:r w:rsidRPr="007D429B">
        <w:rPr>
          <w:sz w:val="28"/>
          <w:szCs w:val="28"/>
        </w:rPr>
        <w:t xml:space="preserve">Естественный рельеф местности данной жилой застройки плоский, </w:t>
      </w:r>
      <w:r w:rsidR="00C9014D">
        <w:rPr>
          <w:sz w:val="28"/>
          <w:szCs w:val="28"/>
        </w:rPr>
        <w:br/>
      </w:r>
      <w:r w:rsidRPr="007D429B">
        <w:rPr>
          <w:sz w:val="28"/>
          <w:szCs w:val="28"/>
        </w:rPr>
        <w:t>с малозаметным уклоном. Отвед</w:t>
      </w:r>
      <w:r w:rsidR="007D429B" w:rsidRPr="007D429B">
        <w:rPr>
          <w:sz w:val="28"/>
          <w:szCs w:val="28"/>
        </w:rPr>
        <w:t>е</w:t>
      </w:r>
      <w:r w:rsidRPr="007D429B">
        <w:rPr>
          <w:sz w:val="28"/>
          <w:szCs w:val="28"/>
        </w:rPr>
        <w:t xml:space="preserve">нный участок ограничен красными линиями прилегающих улиц и проспектов. Территория квартала имеет слабый естественный уклон от </w:t>
      </w:r>
      <w:r w:rsidR="007006B6" w:rsidRPr="007D429B">
        <w:rPr>
          <w:sz w:val="28"/>
          <w:szCs w:val="28"/>
        </w:rPr>
        <w:t>просп.</w:t>
      </w:r>
      <w:r w:rsidRPr="007D429B">
        <w:rPr>
          <w:sz w:val="28"/>
          <w:szCs w:val="28"/>
        </w:rPr>
        <w:t xml:space="preserve"> Обводный канал до </w:t>
      </w:r>
      <w:r w:rsidR="007006B6" w:rsidRPr="007D429B">
        <w:rPr>
          <w:sz w:val="28"/>
          <w:szCs w:val="28"/>
        </w:rPr>
        <w:t>просп.</w:t>
      </w:r>
      <w:r w:rsidRPr="007D429B">
        <w:rPr>
          <w:sz w:val="28"/>
          <w:szCs w:val="28"/>
        </w:rPr>
        <w:t xml:space="preserve"> Советских </w:t>
      </w:r>
      <w:r w:rsidR="00380297" w:rsidRPr="007D429B">
        <w:rPr>
          <w:sz w:val="28"/>
          <w:szCs w:val="28"/>
        </w:rPr>
        <w:t>к</w:t>
      </w:r>
      <w:r w:rsidRPr="007D429B">
        <w:rPr>
          <w:sz w:val="28"/>
          <w:szCs w:val="28"/>
        </w:rPr>
        <w:t xml:space="preserve">осмонавтов. Вертикальная планировка существующей застройки основана </w:t>
      </w:r>
      <w:r w:rsidR="00C9014D">
        <w:rPr>
          <w:sz w:val="28"/>
          <w:szCs w:val="28"/>
        </w:rPr>
        <w:br/>
      </w:r>
      <w:r w:rsidRPr="007D429B">
        <w:rPr>
          <w:sz w:val="28"/>
          <w:szCs w:val="28"/>
        </w:rPr>
        <w:t>на сохранении опорных точек, которыми являются высотные отметки проезжей части улиц и проспектов, определяющие взаимное высотное расположение всех зданий. Проектируемые отметки по углам зданий приняты с уч</w:t>
      </w:r>
      <w:r w:rsidR="007D429B" w:rsidRPr="007D429B">
        <w:rPr>
          <w:sz w:val="28"/>
          <w:szCs w:val="28"/>
        </w:rPr>
        <w:t>е</w:t>
      </w:r>
      <w:r w:rsidRPr="007D429B">
        <w:rPr>
          <w:sz w:val="28"/>
          <w:szCs w:val="28"/>
        </w:rPr>
        <w:t xml:space="preserve">том привязки водосборных лотков прилегающих проездов, обеспечивая сток поверхностных </w:t>
      </w:r>
      <w:r w:rsidRPr="007D429B">
        <w:rPr>
          <w:sz w:val="28"/>
          <w:szCs w:val="28"/>
        </w:rPr>
        <w:lastRenderedPageBreak/>
        <w:t xml:space="preserve">вод от зданий к проездам с уклоном от здания 20‰. Рабочие отметки </w:t>
      </w:r>
      <w:r w:rsidR="00C9014D">
        <w:rPr>
          <w:sz w:val="28"/>
          <w:szCs w:val="28"/>
        </w:rPr>
        <w:br/>
      </w:r>
      <w:r w:rsidRPr="007D429B">
        <w:rPr>
          <w:sz w:val="28"/>
          <w:szCs w:val="28"/>
        </w:rPr>
        <w:t xml:space="preserve">не превышают 0,40 м от отметок улицы. Высотные отметки проектируемых зданий приняты в соответствии с отметками существующей застройки и проезжей части окружающих улиц и проспектов. </w:t>
      </w:r>
    </w:p>
    <w:p w:rsidR="00C254FB" w:rsidRPr="007D429B" w:rsidRDefault="00C254FB" w:rsidP="007006B6">
      <w:pPr>
        <w:tabs>
          <w:tab w:val="left" w:pos="0"/>
          <w:tab w:val="left" w:pos="709"/>
        </w:tabs>
        <w:ind w:firstLine="709"/>
        <w:jc w:val="both"/>
        <w:rPr>
          <w:sz w:val="28"/>
          <w:szCs w:val="28"/>
        </w:rPr>
      </w:pPr>
      <w:r w:rsidRPr="00C9014D">
        <w:rPr>
          <w:spacing w:val="-6"/>
          <w:sz w:val="28"/>
          <w:szCs w:val="28"/>
        </w:rPr>
        <w:t>Центральная часть квартала имеет повышенные отметки относительно улиц.</w:t>
      </w:r>
      <w:r w:rsidRPr="007D429B">
        <w:rPr>
          <w:sz w:val="28"/>
          <w:szCs w:val="28"/>
        </w:rPr>
        <w:t xml:space="preserve"> Это облегчает отвод поверхностных вод с отвед</w:t>
      </w:r>
      <w:r w:rsidR="007D429B" w:rsidRPr="007D429B">
        <w:rPr>
          <w:sz w:val="28"/>
          <w:szCs w:val="28"/>
        </w:rPr>
        <w:t>е</w:t>
      </w:r>
      <w:r w:rsidRPr="007D429B">
        <w:rPr>
          <w:sz w:val="28"/>
          <w:szCs w:val="28"/>
        </w:rPr>
        <w:t xml:space="preserve">нного участка посредством </w:t>
      </w:r>
      <w:r w:rsidRPr="00C9014D">
        <w:rPr>
          <w:spacing w:val="-4"/>
          <w:sz w:val="28"/>
          <w:szCs w:val="28"/>
        </w:rPr>
        <w:t>ливневой канализации с устройством дополнительных дождепри</w:t>
      </w:r>
      <w:r w:rsidR="007D429B" w:rsidRPr="00C9014D">
        <w:rPr>
          <w:spacing w:val="-4"/>
          <w:sz w:val="28"/>
          <w:szCs w:val="28"/>
        </w:rPr>
        <w:t>е</w:t>
      </w:r>
      <w:r w:rsidRPr="00C9014D">
        <w:rPr>
          <w:spacing w:val="-4"/>
          <w:sz w:val="28"/>
          <w:szCs w:val="28"/>
        </w:rPr>
        <w:t>мных колодцев</w:t>
      </w:r>
      <w:r w:rsidRPr="007D429B">
        <w:rPr>
          <w:sz w:val="28"/>
          <w:szCs w:val="28"/>
        </w:rPr>
        <w:t xml:space="preserve"> или лотков.</w:t>
      </w:r>
    </w:p>
    <w:p w:rsidR="00C254FB" w:rsidRPr="007D429B" w:rsidRDefault="00C254FB" w:rsidP="007006B6">
      <w:pPr>
        <w:tabs>
          <w:tab w:val="left" w:pos="0"/>
          <w:tab w:val="left" w:pos="709"/>
        </w:tabs>
        <w:ind w:firstLine="709"/>
        <w:jc w:val="both"/>
        <w:rPr>
          <w:sz w:val="28"/>
          <w:szCs w:val="28"/>
        </w:rPr>
      </w:pPr>
      <w:r w:rsidRPr="007D429B">
        <w:rPr>
          <w:sz w:val="28"/>
          <w:szCs w:val="28"/>
        </w:rPr>
        <w:t>Проектом планировки предусматривается устройство встроенно-пристроенной подземной автостоянки, при этом в процессе производства работ образуется большой объем выемки грунта. Рекомендуется плодородную часть грунта складировать поблизости и использовать для озеленения. Подземная автостоянка полностью заглублена, на е</w:t>
      </w:r>
      <w:r w:rsidR="007D429B" w:rsidRPr="007D429B">
        <w:rPr>
          <w:sz w:val="28"/>
          <w:szCs w:val="28"/>
        </w:rPr>
        <w:t>е</w:t>
      </w:r>
      <w:r w:rsidRPr="007D429B">
        <w:rPr>
          <w:sz w:val="28"/>
          <w:szCs w:val="28"/>
        </w:rPr>
        <w:t xml:space="preserve"> инверсионной кровле размещаются </w:t>
      </w:r>
      <w:r w:rsidRPr="00C9014D">
        <w:rPr>
          <w:spacing w:val="-4"/>
          <w:sz w:val="28"/>
          <w:szCs w:val="28"/>
        </w:rPr>
        <w:t>элементы благоустройства: площадки различного назначения, тротуары, проезды.</w:t>
      </w:r>
    </w:p>
    <w:p w:rsidR="00C254FB" w:rsidRPr="007D429B" w:rsidRDefault="00C254FB" w:rsidP="007006B6">
      <w:pPr>
        <w:tabs>
          <w:tab w:val="left" w:pos="0"/>
        </w:tabs>
        <w:jc w:val="center"/>
        <w:rPr>
          <w:bCs/>
          <w:color w:val="FF0000"/>
          <w:sz w:val="28"/>
          <w:szCs w:val="28"/>
        </w:rPr>
      </w:pPr>
    </w:p>
    <w:p w:rsidR="00C254FB" w:rsidRPr="007D429B" w:rsidRDefault="00C254FB" w:rsidP="00380297">
      <w:pPr>
        <w:keepNext/>
        <w:tabs>
          <w:tab w:val="left" w:pos="0"/>
        </w:tabs>
        <w:jc w:val="center"/>
        <w:rPr>
          <w:bCs/>
          <w:sz w:val="28"/>
          <w:szCs w:val="28"/>
        </w:rPr>
      </w:pPr>
      <w:r w:rsidRPr="007D429B">
        <w:rPr>
          <w:bCs/>
          <w:sz w:val="28"/>
          <w:szCs w:val="28"/>
        </w:rPr>
        <w:t xml:space="preserve">Расчетные показатели автостоянок </w:t>
      </w:r>
    </w:p>
    <w:p w:rsidR="00C254FB" w:rsidRPr="007D429B" w:rsidRDefault="00C254FB" w:rsidP="00380297">
      <w:pPr>
        <w:keepNext/>
        <w:tabs>
          <w:tab w:val="left" w:pos="0"/>
        </w:tabs>
        <w:jc w:val="center"/>
        <w:rPr>
          <w:bCs/>
          <w:sz w:val="28"/>
          <w:szCs w:val="28"/>
        </w:rPr>
      </w:pPr>
    </w:p>
    <w:p w:rsidR="00380297" w:rsidRPr="007D429B" w:rsidRDefault="00380297" w:rsidP="00380297">
      <w:pPr>
        <w:keepNext/>
        <w:tabs>
          <w:tab w:val="left" w:pos="0"/>
        </w:tabs>
        <w:ind w:firstLine="709"/>
        <w:jc w:val="both"/>
        <w:rPr>
          <w:bCs/>
          <w:sz w:val="28"/>
          <w:szCs w:val="28"/>
        </w:rPr>
      </w:pPr>
      <w:r w:rsidRPr="007D429B">
        <w:rPr>
          <w:bCs/>
          <w:sz w:val="28"/>
          <w:szCs w:val="28"/>
        </w:rPr>
        <w:t xml:space="preserve">Расчетные показатели автостоянок </w:t>
      </w:r>
      <w:r w:rsidRPr="007D429B">
        <w:rPr>
          <w:sz w:val="28"/>
          <w:szCs w:val="28"/>
        </w:rPr>
        <w:t>представлены в таблице 4.</w:t>
      </w:r>
    </w:p>
    <w:p w:rsidR="00380297" w:rsidRPr="007D429B" w:rsidRDefault="00380297" w:rsidP="00380297">
      <w:pPr>
        <w:keepNext/>
        <w:tabs>
          <w:tab w:val="left" w:pos="0"/>
        </w:tabs>
        <w:jc w:val="both"/>
        <w:rPr>
          <w:sz w:val="28"/>
          <w:szCs w:val="28"/>
        </w:rPr>
      </w:pPr>
    </w:p>
    <w:p w:rsidR="00380297" w:rsidRPr="00C9014D" w:rsidRDefault="00380297" w:rsidP="00380297">
      <w:pPr>
        <w:keepNext/>
        <w:tabs>
          <w:tab w:val="left" w:pos="0"/>
        </w:tabs>
        <w:jc w:val="both"/>
        <w:rPr>
          <w:bCs/>
          <w:sz w:val="20"/>
          <w:szCs w:val="20"/>
        </w:rPr>
      </w:pPr>
      <w:r w:rsidRPr="00C9014D">
        <w:rPr>
          <w:sz w:val="20"/>
          <w:szCs w:val="20"/>
        </w:rPr>
        <w:t xml:space="preserve">Таблица 4 – </w:t>
      </w:r>
      <w:r w:rsidRPr="00C9014D">
        <w:rPr>
          <w:bCs/>
          <w:sz w:val="20"/>
          <w:szCs w:val="20"/>
        </w:rPr>
        <w:t>Расчетные показатели автостоянок</w:t>
      </w:r>
    </w:p>
    <w:tbl>
      <w:tblPr>
        <w:tblW w:w="0" w:type="auto"/>
        <w:tblLayout w:type="fixed"/>
        <w:tblLook w:val="0000" w:firstRow="0" w:lastRow="0" w:firstColumn="0" w:lastColumn="0" w:noHBand="0" w:noVBand="0"/>
      </w:tblPr>
      <w:tblGrid>
        <w:gridCol w:w="2660"/>
        <w:gridCol w:w="1276"/>
        <w:gridCol w:w="1134"/>
        <w:gridCol w:w="1417"/>
        <w:gridCol w:w="1319"/>
        <w:gridCol w:w="1941"/>
      </w:tblGrid>
      <w:tr w:rsidR="00C254FB" w:rsidRPr="00C9014D" w:rsidTr="00C9014D">
        <w:trPr>
          <w:trHeight w:val="58"/>
        </w:trPr>
        <w:tc>
          <w:tcPr>
            <w:tcW w:w="2660" w:type="dxa"/>
            <w:vMerge w:val="restart"/>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napToGrid w:val="0"/>
              <w:jc w:val="center"/>
              <w:rPr>
                <w:sz w:val="20"/>
                <w:szCs w:val="20"/>
              </w:rPr>
            </w:pPr>
            <w:r w:rsidRPr="00C9014D">
              <w:rPr>
                <w:sz w:val="20"/>
                <w:szCs w:val="20"/>
              </w:rPr>
              <w:t>Наименование</w:t>
            </w:r>
          </w:p>
        </w:tc>
        <w:tc>
          <w:tcPr>
            <w:tcW w:w="1276" w:type="dxa"/>
            <w:vMerge w:val="restart"/>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jc w:val="center"/>
              <w:rPr>
                <w:sz w:val="20"/>
                <w:szCs w:val="20"/>
              </w:rPr>
            </w:pPr>
            <w:r w:rsidRPr="00C9014D">
              <w:rPr>
                <w:sz w:val="20"/>
                <w:szCs w:val="20"/>
              </w:rPr>
              <w:t>Расчетная</w:t>
            </w:r>
          </w:p>
          <w:p w:rsidR="00C254FB" w:rsidRPr="00C9014D" w:rsidRDefault="00C254FB" w:rsidP="00C9014D">
            <w:pPr>
              <w:tabs>
                <w:tab w:val="left" w:pos="0"/>
              </w:tabs>
              <w:jc w:val="center"/>
              <w:rPr>
                <w:sz w:val="20"/>
                <w:szCs w:val="20"/>
              </w:rPr>
            </w:pPr>
            <w:r w:rsidRPr="00C9014D">
              <w:rPr>
                <w:sz w:val="20"/>
                <w:szCs w:val="20"/>
              </w:rPr>
              <w:t>единица</w:t>
            </w:r>
          </w:p>
        </w:tc>
        <w:tc>
          <w:tcPr>
            <w:tcW w:w="1134" w:type="dxa"/>
            <w:vMerge w:val="restart"/>
            <w:tcBorders>
              <w:top w:val="single" w:sz="4" w:space="0" w:color="000000"/>
              <w:left w:val="single" w:sz="4" w:space="0" w:color="000000"/>
              <w:bottom w:val="single" w:sz="4" w:space="0" w:color="000000"/>
            </w:tcBorders>
            <w:vAlign w:val="center"/>
          </w:tcPr>
          <w:p w:rsidR="00C254FB" w:rsidRPr="00C9014D" w:rsidRDefault="00C9014D" w:rsidP="00C9014D">
            <w:pPr>
              <w:tabs>
                <w:tab w:val="left" w:pos="0"/>
              </w:tabs>
              <w:snapToGrid w:val="0"/>
              <w:jc w:val="center"/>
              <w:rPr>
                <w:sz w:val="20"/>
                <w:szCs w:val="20"/>
              </w:rPr>
            </w:pPr>
            <w:r>
              <w:rPr>
                <w:sz w:val="20"/>
                <w:szCs w:val="20"/>
              </w:rPr>
              <w:t>Радиус обслужи-вания, м</w:t>
            </w:r>
          </w:p>
        </w:tc>
        <w:tc>
          <w:tcPr>
            <w:tcW w:w="2736" w:type="dxa"/>
            <w:gridSpan w:val="2"/>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napToGrid w:val="0"/>
              <w:jc w:val="center"/>
              <w:rPr>
                <w:sz w:val="20"/>
                <w:szCs w:val="20"/>
              </w:rPr>
            </w:pPr>
            <w:r w:rsidRPr="00C9014D">
              <w:rPr>
                <w:sz w:val="20"/>
                <w:szCs w:val="20"/>
              </w:rPr>
              <w:t>Количество, м/м</w:t>
            </w:r>
          </w:p>
        </w:tc>
        <w:tc>
          <w:tcPr>
            <w:tcW w:w="1941" w:type="dxa"/>
            <w:vMerge w:val="restart"/>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napToGrid w:val="0"/>
              <w:jc w:val="center"/>
              <w:rPr>
                <w:sz w:val="20"/>
                <w:szCs w:val="20"/>
              </w:rPr>
            </w:pPr>
            <w:r w:rsidRPr="00C9014D">
              <w:rPr>
                <w:sz w:val="20"/>
                <w:szCs w:val="20"/>
              </w:rPr>
              <w:t>Примечание</w:t>
            </w:r>
          </w:p>
        </w:tc>
      </w:tr>
      <w:tr w:rsidR="00C254FB" w:rsidRPr="00C9014D" w:rsidTr="00C9014D">
        <w:trPr>
          <w:trHeight w:val="58"/>
        </w:trPr>
        <w:tc>
          <w:tcPr>
            <w:tcW w:w="2660" w:type="dxa"/>
            <w:vMerge/>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napToGrid w:val="0"/>
              <w:jc w:val="center"/>
              <w:rPr>
                <w:sz w:val="20"/>
                <w:szCs w:val="20"/>
              </w:rPr>
            </w:pPr>
          </w:p>
        </w:tc>
        <w:tc>
          <w:tcPr>
            <w:tcW w:w="1276" w:type="dxa"/>
            <w:vMerge/>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napToGrid w:val="0"/>
              <w:jc w:val="center"/>
              <w:rPr>
                <w:sz w:val="20"/>
                <w:szCs w:val="20"/>
              </w:rPr>
            </w:pPr>
          </w:p>
        </w:tc>
        <w:tc>
          <w:tcPr>
            <w:tcW w:w="1134" w:type="dxa"/>
            <w:vMerge/>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napToGrid w:val="0"/>
              <w:jc w:val="center"/>
              <w:rPr>
                <w:sz w:val="20"/>
                <w:szCs w:val="20"/>
              </w:rPr>
            </w:pPr>
          </w:p>
        </w:tc>
        <w:tc>
          <w:tcPr>
            <w:tcW w:w="1417" w:type="dxa"/>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napToGrid w:val="0"/>
              <w:jc w:val="center"/>
              <w:rPr>
                <w:sz w:val="20"/>
                <w:szCs w:val="20"/>
              </w:rPr>
            </w:pPr>
            <w:r w:rsidRPr="00C9014D">
              <w:rPr>
                <w:sz w:val="20"/>
                <w:szCs w:val="20"/>
              </w:rPr>
              <w:t>нормативное</w:t>
            </w:r>
          </w:p>
        </w:tc>
        <w:tc>
          <w:tcPr>
            <w:tcW w:w="1319" w:type="dxa"/>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napToGrid w:val="0"/>
              <w:jc w:val="center"/>
              <w:rPr>
                <w:sz w:val="20"/>
                <w:szCs w:val="20"/>
              </w:rPr>
            </w:pPr>
            <w:r w:rsidRPr="00C9014D">
              <w:rPr>
                <w:sz w:val="20"/>
                <w:szCs w:val="20"/>
              </w:rPr>
              <w:t>по проекту</w:t>
            </w:r>
          </w:p>
        </w:tc>
        <w:tc>
          <w:tcPr>
            <w:tcW w:w="1941" w:type="dxa"/>
            <w:vMerge/>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napToGrid w:val="0"/>
              <w:jc w:val="center"/>
              <w:rPr>
                <w:sz w:val="20"/>
                <w:szCs w:val="20"/>
              </w:rPr>
            </w:pPr>
          </w:p>
        </w:tc>
      </w:tr>
      <w:tr w:rsidR="00380297" w:rsidRPr="00C9014D" w:rsidTr="00C9014D">
        <w:trPr>
          <w:trHeight w:val="225"/>
        </w:trPr>
        <w:tc>
          <w:tcPr>
            <w:tcW w:w="2660" w:type="dxa"/>
            <w:tcBorders>
              <w:top w:val="single" w:sz="4" w:space="0" w:color="000000"/>
              <w:left w:val="single" w:sz="4" w:space="0" w:color="000000"/>
              <w:bottom w:val="single" w:sz="4" w:space="0" w:color="000000"/>
            </w:tcBorders>
            <w:vAlign w:val="center"/>
          </w:tcPr>
          <w:p w:rsidR="00380297" w:rsidRPr="00C9014D" w:rsidRDefault="00380297" w:rsidP="00C9014D">
            <w:pPr>
              <w:tabs>
                <w:tab w:val="left" w:pos="0"/>
              </w:tabs>
              <w:snapToGrid w:val="0"/>
              <w:jc w:val="center"/>
              <w:rPr>
                <w:sz w:val="20"/>
                <w:szCs w:val="20"/>
              </w:rPr>
            </w:pPr>
            <w:r w:rsidRPr="00C9014D">
              <w:rPr>
                <w:sz w:val="20"/>
                <w:szCs w:val="20"/>
              </w:rPr>
              <w:t>1</w:t>
            </w:r>
          </w:p>
        </w:tc>
        <w:tc>
          <w:tcPr>
            <w:tcW w:w="1276" w:type="dxa"/>
            <w:tcBorders>
              <w:top w:val="single" w:sz="4" w:space="0" w:color="000000"/>
              <w:left w:val="single" w:sz="4" w:space="0" w:color="000000"/>
              <w:bottom w:val="single" w:sz="4" w:space="0" w:color="000000"/>
            </w:tcBorders>
            <w:vAlign w:val="center"/>
          </w:tcPr>
          <w:p w:rsidR="00380297" w:rsidRPr="00C9014D" w:rsidRDefault="00380297" w:rsidP="00C9014D">
            <w:pPr>
              <w:tabs>
                <w:tab w:val="left" w:pos="0"/>
              </w:tabs>
              <w:snapToGrid w:val="0"/>
              <w:jc w:val="center"/>
              <w:rPr>
                <w:sz w:val="20"/>
                <w:szCs w:val="20"/>
              </w:rPr>
            </w:pPr>
            <w:r w:rsidRPr="00C9014D">
              <w:rPr>
                <w:sz w:val="20"/>
                <w:szCs w:val="20"/>
              </w:rPr>
              <w:t>2</w:t>
            </w:r>
          </w:p>
        </w:tc>
        <w:tc>
          <w:tcPr>
            <w:tcW w:w="1134" w:type="dxa"/>
            <w:tcBorders>
              <w:top w:val="single" w:sz="4" w:space="0" w:color="000000"/>
              <w:left w:val="single" w:sz="4" w:space="0" w:color="000000"/>
              <w:bottom w:val="single" w:sz="4" w:space="0" w:color="000000"/>
            </w:tcBorders>
            <w:vAlign w:val="center"/>
          </w:tcPr>
          <w:p w:rsidR="00380297" w:rsidRPr="00C9014D" w:rsidRDefault="00380297" w:rsidP="00C9014D">
            <w:pPr>
              <w:tabs>
                <w:tab w:val="left" w:pos="0"/>
              </w:tabs>
              <w:snapToGrid w:val="0"/>
              <w:jc w:val="center"/>
              <w:rPr>
                <w:sz w:val="20"/>
                <w:szCs w:val="20"/>
              </w:rPr>
            </w:pPr>
            <w:r w:rsidRPr="00C9014D">
              <w:rPr>
                <w:sz w:val="20"/>
                <w:szCs w:val="20"/>
              </w:rPr>
              <w:t>3</w:t>
            </w:r>
          </w:p>
        </w:tc>
        <w:tc>
          <w:tcPr>
            <w:tcW w:w="1417" w:type="dxa"/>
            <w:tcBorders>
              <w:top w:val="single" w:sz="4" w:space="0" w:color="000000"/>
              <w:left w:val="single" w:sz="4" w:space="0" w:color="000000"/>
              <w:bottom w:val="single" w:sz="4" w:space="0" w:color="000000"/>
            </w:tcBorders>
            <w:vAlign w:val="center"/>
          </w:tcPr>
          <w:p w:rsidR="00380297" w:rsidRPr="00C9014D" w:rsidRDefault="00380297" w:rsidP="00C9014D">
            <w:pPr>
              <w:tabs>
                <w:tab w:val="left" w:pos="0"/>
              </w:tabs>
              <w:snapToGrid w:val="0"/>
              <w:jc w:val="center"/>
              <w:rPr>
                <w:sz w:val="20"/>
                <w:szCs w:val="20"/>
              </w:rPr>
            </w:pPr>
            <w:r w:rsidRPr="00C9014D">
              <w:rPr>
                <w:sz w:val="20"/>
                <w:szCs w:val="20"/>
              </w:rPr>
              <w:t>4</w:t>
            </w:r>
          </w:p>
        </w:tc>
        <w:tc>
          <w:tcPr>
            <w:tcW w:w="1319" w:type="dxa"/>
            <w:tcBorders>
              <w:top w:val="single" w:sz="4" w:space="0" w:color="000000"/>
              <w:left w:val="single" w:sz="4" w:space="0" w:color="000000"/>
              <w:bottom w:val="single" w:sz="4" w:space="0" w:color="000000"/>
            </w:tcBorders>
            <w:vAlign w:val="center"/>
          </w:tcPr>
          <w:p w:rsidR="00380297" w:rsidRPr="00C9014D" w:rsidRDefault="00380297" w:rsidP="00C9014D">
            <w:pPr>
              <w:tabs>
                <w:tab w:val="left" w:pos="0"/>
              </w:tabs>
              <w:snapToGrid w:val="0"/>
              <w:jc w:val="center"/>
              <w:rPr>
                <w:sz w:val="20"/>
                <w:szCs w:val="20"/>
              </w:rPr>
            </w:pPr>
            <w:r w:rsidRPr="00C9014D">
              <w:rPr>
                <w:sz w:val="20"/>
                <w:szCs w:val="20"/>
              </w:rPr>
              <w:t>5</w:t>
            </w:r>
          </w:p>
        </w:tc>
        <w:tc>
          <w:tcPr>
            <w:tcW w:w="1941" w:type="dxa"/>
            <w:tcBorders>
              <w:top w:val="single" w:sz="4" w:space="0" w:color="000000"/>
              <w:left w:val="single" w:sz="4" w:space="0" w:color="000000"/>
              <w:bottom w:val="single" w:sz="4" w:space="0" w:color="000000"/>
              <w:right w:val="single" w:sz="4" w:space="0" w:color="000000"/>
            </w:tcBorders>
            <w:vAlign w:val="center"/>
          </w:tcPr>
          <w:p w:rsidR="00380297" w:rsidRPr="00C9014D" w:rsidRDefault="00380297" w:rsidP="00C9014D">
            <w:pPr>
              <w:tabs>
                <w:tab w:val="left" w:pos="0"/>
              </w:tabs>
              <w:snapToGrid w:val="0"/>
              <w:jc w:val="center"/>
              <w:rPr>
                <w:sz w:val="20"/>
                <w:szCs w:val="20"/>
              </w:rPr>
            </w:pPr>
            <w:r w:rsidRPr="00C9014D">
              <w:rPr>
                <w:sz w:val="20"/>
                <w:szCs w:val="20"/>
              </w:rPr>
              <w:t>6</w:t>
            </w:r>
          </w:p>
        </w:tc>
      </w:tr>
      <w:tr w:rsidR="00C254FB" w:rsidRPr="00C9014D" w:rsidTr="00C9014D">
        <w:trPr>
          <w:trHeight w:val="58"/>
        </w:trPr>
        <w:tc>
          <w:tcPr>
            <w:tcW w:w="2660" w:type="dxa"/>
            <w:vMerge w:val="restart"/>
            <w:tcBorders>
              <w:top w:val="single" w:sz="4" w:space="0" w:color="000000"/>
              <w:left w:val="single" w:sz="4" w:space="0" w:color="000000"/>
            </w:tcBorders>
          </w:tcPr>
          <w:p w:rsidR="00C254FB" w:rsidRPr="00C9014D" w:rsidRDefault="00C254FB" w:rsidP="00C9014D">
            <w:pPr>
              <w:tabs>
                <w:tab w:val="left" w:pos="0"/>
              </w:tabs>
              <w:suppressAutoHyphens/>
              <w:snapToGrid w:val="0"/>
              <w:rPr>
                <w:bCs/>
                <w:sz w:val="20"/>
                <w:szCs w:val="20"/>
              </w:rPr>
            </w:pPr>
            <w:r w:rsidRPr="00C9014D">
              <w:rPr>
                <w:bCs/>
                <w:sz w:val="20"/>
                <w:szCs w:val="20"/>
              </w:rPr>
              <w:t>Многоквартирные</w:t>
            </w:r>
            <w:r w:rsidR="00C9014D">
              <w:rPr>
                <w:bCs/>
                <w:sz w:val="20"/>
                <w:szCs w:val="20"/>
              </w:rPr>
              <w:t xml:space="preserve"> </w:t>
            </w:r>
            <w:r w:rsidRPr="00C9014D">
              <w:rPr>
                <w:bCs/>
                <w:sz w:val="20"/>
                <w:szCs w:val="20"/>
              </w:rPr>
              <w:t>жилые дома (расчетное</w:t>
            </w:r>
            <w:r w:rsidR="00C9014D">
              <w:rPr>
                <w:bCs/>
                <w:sz w:val="20"/>
                <w:szCs w:val="20"/>
              </w:rPr>
              <w:t xml:space="preserve"> </w:t>
            </w:r>
            <w:r w:rsidRPr="00C9014D">
              <w:rPr>
                <w:bCs/>
                <w:sz w:val="20"/>
                <w:szCs w:val="20"/>
              </w:rPr>
              <w:t>кол-во жителей</w:t>
            </w:r>
            <w:r w:rsidR="00C9014D">
              <w:rPr>
                <w:bCs/>
                <w:sz w:val="20"/>
                <w:szCs w:val="20"/>
              </w:rPr>
              <w:t xml:space="preserve"> – </w:t>
            </w:r>
            <w:r w:rsidRPr="00C9014D">
              <w:rPr>
                <w:bCs/>
                <w:sz w:val="20"/>
                <w:szCs w:val="20"/>
              </w:rPr>
              <w:t>1219</w:t>
            </w:r>
            <w:r w:rsidRPr="00C9014D">
              <w:rPr>
                <w:sz w:val="20"/>
                <w:szCs w:val="20"/>
              </w:rPr>
              <w:t xml:space="preserve"> </w:t>
            </w:r>
            <w:r w:rsidRPr="00C9014D">
              <w:rPr>
                <w:bCs/>
                <w:sz w:val="20"/>
                <w:szCs w:val="20"/>
              </w:rPr>
              <w:t xml:space="preserve">человек) </w:t>
            </w:r>
          </w:p>
        </w:tc>
        <w:tc>
          <w:tcPr>
            <w:tcW w:w="1276" w:type="dxa"/>
            <w:tcBorders>
              <w:top w:val="single" w:sz="4" w:space="0" w:color="000000"/>
              <w:left w:val="single" w:sz="4" w:space="0" w:color="000000"/>
              <w:bottom w:val="single" w:sz="4" w:space="0" w:color="000000"/>
            </w:tcBorders>
          </w:tcPr>
          <w:p w:rsidR="00C254FB" w:rsidRPr="00C9014D" w:rsidRDefault="00C254FB" w:rsidP="00C9014D">
            <w:pPr>
              <w:tabs>
                <w:tab w:val="left" w:pos="0"/>
              </w:tabs>
              <w:snapToGrid w:val="0"/>
              <w:rPr>
                <w:sz w:val="20"/>
                <w:szCs w:val="20"/>
              </w:rPr>
            </w:pPr>
            <w:r w:rsidRPr="00C9014D">
              <w:rPr>
                <w:sz w:val="20"/>
                <w:szCs w:val="20"/>
              </w:rPr>
              <w:t xml:space="preserve">356 авто </w:t>
            </w:r>
          </w:p>
          <w:p w:rsidR="00C254FB" w:rsidRPr="00C9014D" w:rsidRDefault="00C254FB" w:rsidP="00C9014D">
            <w:pPr>
              <w:tabs>
                <w:tab w:val="left" w:pos="0"/>
              </w:tabs>
              <w:snapToGrid w:val="0"/>
              <w:rPr>
                <w:sz w:val="20"/>
                <w:szCs w:val="20"/>
              </w:rPr>
            </w:pPr>
            <w:r w:rsidRPr="00C9014D">
              <w:rPr>
                <w:sz w:val="20"/>
                <w:szCs w:val="20"/>
              </w:rPr>
              <w:t>на 1000 жит.</w:t>
            </w:r>
          </w:p>
        </w:tc>
        <w:tc>
          <w:tcPr>
            <w:tcW w:w="1134" w:type="dxa"/>
            <w:tcBorders>
              <w:top w:val="single" w:sz="4" w:space="0" w:color="000000"/>
              <w:left w:val="single" w:sz="4" w:space="0" w:color="000000"/>
              <w:bottom w:val="single" w:sz="4" w:space="0" w:color="000000"/>
            </w:tcBorders>
          </w:tcPr>
          <w:p w:rsidR="00C254FB" w:rsidRPr="00C9014D" w:rsidRDefault="00C254FB" w:rsidP="00C9014D">
            <w:pPr>
              <w:tabs>
                <w:tab w:val="left" w:pos="0"/>
              </w:tabs>
              <w:snapToGrid w:val="0"/>
              <w:jc w:val="center"/>
              <w:rPr>
                <w:sz w:val="20"/>
                <w:szCs w:val="20"/>
              </w:rPr>
            </w:pPr>
            <w:r w:rsidRPr="00C9014D">
              <w:rPr>
                <w:sz w:val="20"/>
                <w:szCs w:val="20"/>
              </w:rPr>
              <w:t>100</w:t>
            </w:r>
          </w:p>
        </w:tc>
        <w:tc>
          <w:tcPr>
            <w:tcW w:w="1417" w:type="dxa"/>
            <w:tcBorders>
              <w:top w:val="single" w:sz="4" w:space="0" w:color="000000"/>
              <w:left w:val="single" w:sz="4" w:space="0" w:color="000000"/>
              <w:bottom w:val="single" w:sz="4" w:space="0" w:color="000000"/>
            </w:tcBorders>
          </w:tcPr>
          <w:p w:rsidR="00C254FB" w:rsidRPr="00C9014D" w:rsidRDefault="00C254FB" w:rsidP="00C9014D">
            <w:pPr>
              <w:tabs>
                <w:tab w:val="left" w:pos="0"/>
              </w:tabs>
              <w:snapToGrid w:val="0"/>
              <w:rPr>
                <w:sz w:val="20"/>
                <w:szCs w:val="20"/>
              </w:rPr>
            </w:pPr>
            <w:r w:rsidRPr="00C9014D">
              <w:rPr>
                <w:sz w:val="20"/>
                <w:szCs w:val="20"/>
              </w:rPr>
              <w:t>434 маш/мест</w:t>
            </w:r>
          </w:p>
        </w:tc>
        <w:tc>
          <w:tcPr>
            <w:tcW w:w="1319" w:type="dxa"/>
            <w:tcBorders>
              <w:top w:val="single" w:sz="4" w:space="0" w:color="000000"/>
              <w:left w:val="single" w:sz="4" w:space="0" w:color="000000"/>
            </w:tcBorders>
          </w:tcPr>
          <w:p w:rsidR="00C254FB" w:rsidRPr="00C9014D" w:rsidRDefault="00C254FB" w:rsidP="00C9014D">
            <w:pPr>
              <w:tabs>
                <w:tab w:val="left" w:pos="0"/>
              </w:tabs>
              <w:snapToGrid w:val="0"/>
              <w:rPr>
                <w:bCs/>
                <w:sz w:val="20"/>
                <w:szCs w:val="20"/>
              </w:rPr>
            </w:pPr>
            <w:r w:rsidRPr="00C9014D">
              <w:rPr>
                <w:bCs/>
                <w:sz w:val="20"/>
                <w:szCs w:val="20"/>
              </w:rPr>
              <w:t>214</w:t>
            </w:r>
            <w:r w:rsidR="00C9014D">
              <w:rPr>
                <w:bCs/>
                <w:sz w:val="20"/>
                <w:szCs w:val="20"/>
              </w:rPr>
              <w:t xml:space="preserve"> </w:t>
            </w:r>
            <w:r w:rsidRPr="00C9014D">
              <w:rPr>
                <w:bCs/>
                <w:sz w:val="20"/>
                <w:szCs w:val="20"/>
              </w:rPr>
              <w:t>(обеспе</w:t>
            </w:r>
            <w:r w:rsidR="00C9014D">
              <w:rPr>
                <w:bCs/>
                <w:sz w:val="20"/>
                <w:szCs w:val="20"/>
              </w:rPr>
              <w:t>-</w:t>
            </w:r>
            <w:r w:rsidRPr="00C9014D">
              <w:rPr>
                <w:bCs/>
                <w:sz w:val="20"/>
                <w:szCs w:val="20"/>
              </w:rPr>
              <w:t>ченность 50%)</w:t>
            </w:r>
          </w:p>
        </w:tc>
        <w:tc>
          <w:tcPr>
            <w:tcW w:w="1941" w:type="dxa"/>
            <w:tcBorders>
              <w:top w:val="single" w:sz="4" w:space="0" w:color="000000"/>
              <w:left w:val="single" w:sz="4" w:space="0" w:color="000000"/>
              <w:right w:val="single" w:sz="4" w:space="0" w:color="000000"/>
            </w:tcBorders>
          </w:tcPr>
          <w:p w:rsidR="00C254FB" w:rsidRPr="00C9014D" w:rsidRDefault="00C254FB" w:rsidP="00C9014D">
            <w:pPr>
              <w:tabs>
                <w:tab w:val="left" w:pos="0"/>
              </w:tabs>
              <w:snapToGrid w:val="0"/>
              <w:rPr>
                <w:bCs/>
                <w:sz w:val="20"/>
                <w:szCs w:val="20"/>
              </w:rPr>
            </w:pPr>
            <w:r w:rsidRPr="00C9014D">
              <w:rPr>
                <w:bCs/>
                <w:sz w:val="20"/>
                <w:szCs w:val="20"/>
              </w:rPr>
              <w:t>Для постоянного хранения</w:t>
            </w:r>
          </w:p>
        </w:tc>
      </w:tr>
      <w:tr w:rsidR="00C254FB" w:rsidRPr="00C9014D" w:rsidTr="00C9014D">
        <w:trPr>
          <w:trHeight w:val="58"/>
        </w:trPr>
        <w:tc>
          <w:tcPr>
            <w:tcW w:w="2660" w:type="dxa"/>
            <w:vMerge/>
            <w:tcBorders>
              <w:left w:val="single" w:sz="4" w:space="0" w:color="000000"/>
              <w:bottom w:val="single" w:sz="4" w:space="0" w:color="000000"/>
            </w:tcBorders>
          </w:tcPr>
          <w:p w:rsidR="00C254FB" w:rsidRPr="00C9014D" w:rsidRDefault="00C254FB" w:rsidP="00C9014D">
            <w:pPr>
              <w:tabs>
                <w:tab w:val="left" w:pos="0"/>
              </w:tabs>
              <w:suppressAutoHyphens/>
              <w:snapToGrid w:val="0"/>
              <w:rPr>
                <w:bCs/>
                <w:sz w:val="20"/>
                <w:szCs w:val="20"/>
              </w:rPr>
            </w:pPr>
          </w:p>
        </w:tc>
        <w:tc>
          <w:tcPr>
            <w:tcW w:w="1276" w:type="dxa"/>
            <w:tcBorders>
              <w:top w:val="single" w:sz="4" w:space="0" w:color="000000"/>
              <w:left w:val="single" w:sz="4" w:space="0" w:color="000000"/>
              <w:bottom w:val="single" w:sz="4" w:space="0" w:color="000000"/>
            </w:tcBorders>
          </w:tcPr>
          <w:p w:rsidR="00C254FB" w:rsidRPr="00C9014D" w:rsidRDefault="00C254FB" w:rsidP="00C9014D">
            <w:pPr>
              <w:tabs>
                <w:tab w:val="left" w:pos="0"/>
              </w:tabs>
              <w:snapToGrid w:val="0"/>
              <w:rPr>
                <w:sz w:val="20"/>
                <w:szCs w:val="20"/>
              </w:rPr>
            </w:pPr>
            <w:r w:rsidRPr="00C9014D">
              <w:rPr>
                <w:sz w:val="20"/>
                <w:szCs w:val="20"/>
              </w:rPr>
              <w:t xml:space="preserve">356*0,25 </w:t>
            </w:r>
            <w:r w:rsidR="00C9014D">
              <w:rPr>
                <w:sz w:val="20"/>
                <w:szCs w:val="20"/>
              </w:rPr>
              <w:br/>
            </w:r>
            <w:r w:rsidRPr="00C9014D">
              <w:rPr>
                <w:sz w:val="20"/>
                <w:szCs w:val="20"/>
              </w:rPr>
              <w:t>на 1000 жителей</w:t>
            </w:r>
          </w:p>
        </w:tc>
        <w:tc>
          <w:tcPr>
            <w:tcW w:w="1134" w:type="dxa"/>
            <w:tcBorders>
              <w:top w:val="single" w:sz="4" w:space="0" w:color="000000"/>
              <w:left w:val="single" w:sz="4" w:space="0" w:color="000000"/>
              <w:bottom w:val="single" w:sz="4" w:space="0" w:color="000000"/>
            </w:tcBorders>
          </w:tcPr>
          <w:p w:rsidR="00C254FB" w:rsidRPr="00C9014D" w:rsidRDefault="00C254FB" w:rsidP="00C9014D">
            <w:pPr>
              <w:tabs>
                <w:tab w:val="left" w:pos="0"/>
              </w:tabs>
              <w:snapToGrid w:val="0"/>
              <w:jc w:val="center"/>
              <w:rPr>
                <w:sz w:val="20"/>
                <w:szCs w:val="20"/>
              </w:rPr>
            </w:pPr>
            <w:r w:rsidRPr="00C9014D">
              <w:rPr>
                <w:sz w:val="20"/>
                <w:szCs w:val="20"/>
              </w:rPr>
              <w:t>100</w:t>
            </w:r>
          </w:p>
        </w:tc>
        <w:tc>
          <w:tcPr>
            <w:tcW w:w="1417" w:type="dxa"/>
            <w:tcBorders>
              <w:top w:val="single" w:sz="4" w:space="0" w:color="000000"/>
              <w:left w:val="single" w:sz="4" w:space="0" w:color="000000"/>
              <w:bottom w:val="single" w:sz="4" w:space="0" w:color="000000"/>
            </w:tcBorders>
          </w:tcPr>
          <w:p w:rsidR="00C254FB" w:rsidRPr="00C9014D" w:rsidRDefault="00C254FB" w:rsidP="00C9014D">
            <w:pPr>
              <w:tabs>
                <w:tab w:val="left" w:pos="0"/>
              </w:tabs>
              <w:snapToGrid w:val="0"/>
              <w:rPr>
                <w:sz w:val="20"/>
                <w:szCs w:val="20"/>
              </w:rPr>
            </w:pPr>
            <w:r w:rsidRPr="00C9014D">
              <w:rPr>
                <w:sz w:val="20"/>
                <w:szCs w:val="20"/>
              </w:rPr>
              <w:t>108 маш/мест</w:t>
            </w:r>
          </w:p>
        </w:tc>
        <w:tc>
          <w:tcPr>
            <w:tcW w:w="1319" w:type="dxa"/>
            <w:vMerge w:val="restart"/>
            <w:tcBorders>
              <w:top w:val="single" w:sz="4" w:space="0" w:color="000000"/>
              <w:left w:val="single" w:sz="4" w:space="0" w:color="000000"/>
            </w:tcBorders>
          </w:tcPr>
          <w:p w:rsidR="00C254FB" w:rsidRPr="00C9014D" w:rsidRDefault="00C254FB" w:rsidP="00C9014D">
            <w:pPr>
              <w:tabs>
                <w:tab w:val="left" w:pos="0"/>
              </w:tabs>
              <w:snapToGrid w:val="0"/>
              <w:rPr>
                <w:bCs/>
                <w:sz w:val="20"/>
                <w:szCs w:val="20"/>
              </w:rPr>
            </w:pPr>
            <w:r w:rsidRPr="00C9014D">
              <w:rPr>
                <w:bCs/>
                <w:sz w:val="20"/>
                <w:szCs w:val="20"/>
              </w:rPr>
              <w:t>147 (обеспе</w:t>
            </w:r>
            <w:r w:rsidR="00C9014D">
              <w:rPr>
                <w:bCs/>
                <w:sz w:val="20"/>
                <w:szCs w:val="20"/>
              </w:rPr>
              <w:t>-</w:t>
            </w:r>
            <w:r w:rsidRPr="00C9014D">
              <w:rPr>
                <w:bCs/>
                <w:sz w:val="20"/>
                <w:szCs w:val="20"/>
              </w:rPr>
              <w:t>ченность 100%)</w:t>
            </w:r>
          </w:p>
        </w:tc>
        <w:tc>
          <w:tcPr>
            <w:tcW w:w="1941" w:type="dxa"/>
            <w:vMerge w:val="restart"/>
            <w:tcBorders>
              <w:top w:val="single" w:sz="4" w:space="0" w:color="000000"/>
              <w:left w:val="single" w:sz="4" w:space="0" w:color="000000"/>
              <w:right w:val="single" w:sz="4" w:space="0" w:color="000000"/>
            </w:tcBorders>
          </w:tcPr>
          <w:p w:rsidR="00C254FB" w:rsidRPr="00C9014D" w:rsidRDefault="00C254FB" w:rsidP="00C9014D">
            <w:pPr>
              <w:tabs>
                <w:tab w:val="left" w:pos="0"/>
              </w:tabs>
              <w:snapToGrid w:val="0"/>
              <w:rPr>
                <w:bCs/>
                <w:sz w:val="20"/>
                <w:szCs w:val="20"/>
              </w:rPr>
            </w:pPr>
            <w:r w:rsidRPr="00C9014D">
              <w:rPr>
                <w:bCs/>
                <w:sz w:val="20"/>
                <w:szCs w:val="20"/>
              </w:rPr>
              <w:t>Для временного хранения (гостевые парковки)</w:t>
            </w:r>
          </w:p>
        </w:tc>
      </w:tr>
      <w:tr w:rsidR="00C254FB" w:rsidRPr="00C9014D" w:rsidTr="00C9014D">
        <w:trPr>
          <w:trHeight w:val="58"/>
        </w:trPr>
        <w:tc>
          <w:tcPr>
            <w:tcW w:w="2660" w:type="dxa"/>
            <w:tcBorders>
              <w:top w:val="single" w:sz="4" w:space="0" w:color="000000"/>
              <w:left w:val="single" w:sz="4" w:space="0" w:color="000000"/>
              <w:bottom w:val="single" w:sz="4" w:space="0" w:color="000000"/>
            </w:tcBorders>
          </w:tcPr>
          <w:p w:rsidR="00C254FB" w:rsidRPr="00C9014D" w:rsidRDefault="00C254FB" w:rsidP="00C9014D">
            <w:pPr>
              <w:tabs>
                <w:tab w:val="left" w:pos="0"/>
              </w:tabs>
              <w:suppressAutoHyphens/>
              <w:snapToGrid w:val="0"/>
              <w:rPr>
                <w:bCs/>
                <w:sz w:val="20"/>
                <w:szCs w:val="20"/>
                <w:vertAlign w:val="superscript"/>
              </w:rPr>
            </w:pPr>
            <w:r w:rsidRPr="00C9014D">
              <w:rPr>
                <w:bCs/>
                <w:sz w:val="20"/>
                <w:szCs w:val="20"/>
              </w:rPr>
              <w:t xml:space="preserve">Помещения </w:t>
            </w:r>
            <w:r w:rsidR="00C9014D">
              <w:rPr>
                <w:bCs/>
                <w:sz w:val="20"/>
                <w:szCs w:val="20"/>
              </w:rPr>
              <w:t>о</w:t>
            </w:r>
            <w:r w:rsidRPr="00C9014D">
              <w:rPr>
                <w:bCs/>
                <w:sz w:val="20"/>
                <w:szCs w:val="20"/>
              </w:rPr>
              <w:t xml:space="preserve">бщественного назначения 1724,6 </w:t>
            </w:r>
            <w:r w:rsidR="007D429B" w:rsidRPr="00C9014D">
              <w:rPr>
                <w:bCs/>
                <w:sz w:val="20"/>
                <w:szCs w:val="20"/>
              </w:rPr>
              <w:t>кв. м</w:t>
            </w:r>
          </w:p>
        </w:tc>
        <w:tc>
          <w:tcPr>
            <w:tcW w:w="1276" w:type="dxa"/>
            <w:tcBorders>
              <w:top w:val="single" w:sz="4" w:space="0" w:color="000000"/>
              <w:left w:val="single" w:sz="4" w:space="0" w:color="000000"/>
              <w:bottom w:val="single" w:sz="4" w:space="0" w:color="000000"/>
            </w:tcBorders>
          </w:tcPr>
          <w:p w:rsidR="00C254FB" w:rsidRPr="00C9014D" w:rsidRDefault="00C254FB" w:rsidP="00C9014D">
            <w:pPr>
              <w:tabs>
                <w:tab w:val="left" w:pos="0"/>
              </w:tabs>
              <w:snapToGrid w:val="0"/>
              <w:rPr>
                <w:sz w:val="20"/>
                <w:szCs w:val="20"/>
              </w:rPr>
            </w:pPr>
            <w:r w:rsidRPr="00C9014D">
              <w:rPr>
                <w:sz w:val="20"/>
                <w:szCs w:val="20"/>
              </w:rPr>
              <w:t xml:space="preserve">1 авто </w:t>
            </w:r>
          </w:p>
          <w:p w:rsidR="00C254FB" w:rsidRPr="00C9014D" w:rsidRDefault="00C254FB" w:rsidP="00C9014D">
            <w:pPr>
              <w:tabs>
                <w:tab w:val="left" w:pos="0"/>
              </w:tabs>
              <w:snapToGrid w:val="0"/>
              <w:rPr>
                <w:sz w:val="20"/>
                <w:szCs w:val="20"/>
              </w:rPr>
            </w:pPr>
            <w:r w:rsidRPr="00C9014D">
              <w:rPr>
                <w:sz w:val="20"/>
                <w:szCs w:val="20"/>
              </w:rPr>
              <w:t xml:space="preserve">на 60 </w:t>
            </w:r>
            <w:r w:rsidR="007D429B" w:rsidRPr="00C9014D">
              <w:rPr>
                <w:sz w:val="20"/>
                <w:szCs w:val="20"/>
              </w:rPr>
              <w:t>кв. м</w:t>
            </w:r>
            <w:r w:rsidRPr="00C9014D">
              <w:rPr>
                <w:sz w:val="20"/>
                <w:szCs w:val="20"/>
              </w:rPr>
              <w:t xml:space="preserve"> </w:t>
            </w:r>
          </w:p>
        </w:tc>
        <w:tc>
          <w:tcPr>
            <w:tcW w:w="1134" w:type="dxa"/>
            <w:tcBorders>
              <w:top w:val="single" w:sz="4" w:space="0" w:color="000000"/>
              <w:left w:val="single" w:sz="4" w:space="0" w:color="000000"/>
              <w:bottom w:val="single" w:sz="4" w:space="0" w:color="000000"/>
            </w:tcBorders>
          </w:tcPr>
          <w:p w:rsidR="00C254FB" w:rsidRPr="00C9014D" w:rsidRDefault="00C254FB" w:rsidP="00C9014D">
            <w:pPr>
              <w:tabs>
                <w:tab w:val="left" w:pos="0"/>
              </w:tabs>
              <w:snapToGrid w:val="0"/>
              <w:jc w:val="center"/>
              <w:rPr>
                <w:sz w:val="20"/>
                <w:szCs w:val="20"/>
              </w:rPr>
            </w:pPr>
          </w:p>
        </w:tc>
        <w:tc>
          <w:tcPr>
            <w:tcW w:w="1417" w:type="dxa"/>
            <w:tcBorders>
              <w:top w:val="single" w:sz="4" w:space="0" w:color="000000"/>
              <w:left w:val="single" w:sz="4" w:space="0" w:color="000000"/>
              <w:bottom w:val="single" w:sz="4" w:space="0" w:color="000000"/>
            </w:tcBorders>
          </w:tcPr>
          <w:p w:rsidR="00C254FB" w:rsidRPr="00C9014D" w:rsidRDefault="00C254FB" w:rsidP="00C9014D">
            <w:pPr>
              <w:tabs>
                <w:tab w:val="left" w:pos="0"/>
              </w:tabs>
              <w:snapToGrid w:val="0"/>
              <w:rPr>
                <w:sz w:val="20"/>
                <w:szCs w:val="20"/>
              </w:rPr>
            </w:pPr>
            <w:r w:rsidRPr="00C9014D">
              <w:rPr>
                <w:sz w:val="20"/>
                <w:szCs w:val="20"/>
              </w:rPr>
              <w:t>29 маш/мест</w:t>
            </w:r>
          </w:p>
        </w:tc>
        <w:tc>
          <w:tcPr>
            <w:tcW w:w="1319" w:type="dxa"/>
            <w:vMerge/>
            <w:tcBorders>
              <w:left w:val="single" w:sz="4" w:space="0" w:color="000000"/>
              <w:bottom w:val="single" w:sz="4" w:space="0" w:color="000000"/>
            </w:tcBorders>
          </w:tcPr>
          <w:p w:rsidR="00C254FB" w:rsidRPr="00C9014D" w:rsidRDefault="00C254FB" w:rsidP="00C9014D">
            <w:pPr>
              <w:tabs>
                <w:tab w:val="left" w:pos="0"/>
              </w:tabs>
              <w:snapToGrid w:val="0"/>
              <w:rPr>
                <w:bCs/>
                <w:sz w:val="20"/>
                <w:szCs w:val="20"/>
              </w:rPr>
            </w:pPr>
          </w:p>
        </w:tc>
        <w:tc>
          <w:tcPr>
            <w:tcW w:w="1941" w:type="dxa"/>
            <w:vMerge/>
            <w:tcBorders>
              <w:left w:val="single" w:sz="4" w:space="0" w:color="000000"/>
              <w:bottom w:val="single" w:sz="4" w:space="0" w:color="000000"/>
              <w:right w:val="single" w:sz="4" w:space="0" w:color="000000"/>
            </w:tcBorders>
          </w:tcPr>
          <w:p w:rsidR="00C254FB" w:rsidRPr="00C9014D" w:rsidRDefault="00C254FB" w:rsidP="00C9014D">
            <w:pPr>
              <w:tabs>
                <w:tab w:val="left" w:pos="0"/>
              </w:tabs>
              <w:snapToGrid w:val="0"/>
              <w:rPr>
                <w:bCs/>
                <w:sz w:val="20"/>
                <w:szCs w:val="20"/>
              </w:rPr>
            </w:pPr>
          </w:p>
        </w:tc>
      </w:tr>
    </w:tbl>
    <w:p w:rsidR="00380297" w:rsidRPr="007D429B" w:rsidRDefault="00380297" w:rsidP="007006B6">
      <w:pPr>
        <w:tabs>
          <w:tab w:val="left" w:pos="0"/>
        </w:tabs>
        <w:suppressAutoHyphens/>
        <w:ind w:firstLine="709"/>
        <w:jc w:val="both"/>
        <w:rPr>
          <w:bCs/>
          <w:sz w:val="28"/>
          <w:szCs w:val="28"/>
        </w:rPr>
      </w:pPr>
    </w:p>
    <w:p w:rsidR="00C254FB" w:rsidRPr="007D429B" w:rsidRDefault="00C254FB" w:rsidP="007006B6">
      <w:pPr>
        <w:tabs>
          <w:tab w:val="left" w:pos="0"/>
        </w:tabs>
        <w:suppressAutoHyphens/>
        <w:ind w:firstLine="709"/>
        <w:jc w:val="both"/>
        <w:rPr>
          <w:bCs/>
          <w:sz w:val="28"/>
          <w:szCs w:val="28"/>
        </w:rPr>
      </w:pPr>
      <w:r w:rsidRPr="007D429B">
        <w:rPr>
          <w:bCs/>
          <w:sz w:val="28"/>
          <w:szCs w:val="28"/>
        </w:rPr>
        <w:t xml:space="preserve">На участке должно быть предусмотрено не менее 14 мест для хранения автотранспорта инвалидов. </w:t>
      </w:r>
    </w:p>
    <w:p w:rsidR="00C254FB" w:rsidRPr="007D429B" w:rsidRDefault="00C254FB" w:rsidP="007006B6">
      <w:pPr>
        <w:tabs>
          <w:tab w:val="left" w:pos="0"/>
        </w:tabs>
        <w:suppressAutoHyphens/>
        <w:ind w:firstLine="709"/>
        <w:jc w:val="both"/>
        <w:rPr>
          <w:bCs/>
          <w:sz w:val="28"/>
          <w:szCs w:val="28"/>
        </w:rPr>
      </w:pPr>
    </w:p>
    <w:p w:rsidR="00C254FB" w:rsidRPr="007D429B" w:rsidRDefault="00C254FB" w:rsidP="007006B6">
      <w:pPr>
        <w:tabs>
          <w:tab w:val="left" w:pos="0"/>
        </w:tabs>
        <w:suppressAutoHyphens/>
        <w:jc w:val="center"/>
        <w:rPr>
          <w:bCs/>
          <w:sz w:val="28"/>
          <w:szCs w:val="28"/>
        </w:rPr>
      </w:pPr>
      <w:r w:rsidRPr="007D429B">
        <w:rPr>
          <w:bCs/>
          <w:sz w:val="28"/>
          <w:szCs w:val="28"/>
        </w:rPr>
        <w:t>Расчет накопления тв</w:t>
      </w:r>
      <w:r w:rsidR="007D429B" w:rsidRPr="007D429B">
        <w:rPr>
          <w:bCs/>
          <w:sz w:val="28"/>
          <w:szCs w:val="28"/>
        </w:rPr>
        <w:t>е</w:t>
      </w:r>
      <w:r w:rsidRPr="007D429B">
        <w:rPr>
          <w:bCs/>
          <w:sz w:val="28"/>
          <w:szCs w:val="28"/>
        </w:rPr>
        <w:t>рдых бытовых отходов</w:t>
      </w:r>
    </w:p>
    <w:p w:rsidR="00C254FB" w:rsidRPr="007D429B" w:rsidRDefault="00C254FB" w:rsidP="007006B6">
      <w:pPr>
        <w:tabs>
          <w:tab w:val="left" w:pos="0"/>
        </w:tabs>
        <w:suppressAutoHyphens/>
        <w:jc w:val="center"/>
        <w:rPr>
          <w:bCs/>
          <w:color w:val="FF0000"/>
          <w:sz w:val="28"/>
          <w:szCs w:val="28"/>
        </w:rPr>
      </w:pPr>
    </w:p>
    <w:p w:rsidR="00380297" w:rsidRPr="007D429B" w:rsidRDefault="00380297" w:rsidP="00380297">
      <w:pPr>
        <w:keepNext/>
        <w:tabs>
          <w:tab w:val="left" w:pos="0"/>
        </w:tabs>
        <w:ind w:firstLine="709"/>
        <w:jc w:val="both"/>
        <w:rPr>
          <w:bCs/>
          <w:sz w:val="28"/>
          <w:szCs w:val="28"/>
        </w:rPr>
      </w:pPr>
      <w:r w:rsidRPr="007D429B">
        <w:rPr>
          <w:bCs/>
          <w:sz w:val="28"/>
          <w:szCs w:val="28"/>
        </w:rPr>
        <w:t>Расчет накопления тв</w:t>
      </w:r>
      <w:r w:rsidR="007D429B" w:rsidRPr="007D429B">
        <w:rPr>
          <w:bCs/>
          <w:sz w:val="28"/>
          <w:szCs w:val="28"/>
        </w:rPr>
        <w:t>е</w:t>
      </w:r>
      <w:r w:rsidRPr="007D429B">
        <w:rPr>
          <w:bCs/>
          <w:sz w:val="28"/>
          <w:szCs w:val="28"/>
        </w:rPr>
        <w:t xml:space="preserve">рдых бытовых отходов </w:t>
      </w:r>
      <w:r w:rsidRPr="007D429B">
        <w:rPr>
          <w:sz w:val="28"/>
          <w:szCs w:val="28"/>
        </w:rPr>
        <w:t>представлен в таблице 5.</w:t>
      </w:r>
    </w:p>
    <w:p w:rsidR="00380297" w:rsidRPr="007D429B" w:rsidRDefault="00380297" w:rsidP="00380297">
      <w:pPr>
        <w:keepNext/>
        <w:tabs>
          <w:tab w:val="left" w:pos="0"/>
        </w:tabs>
        <w:jc w:val="both"/>
        <w:rPr>
          <w:sz w:val="28"/>
          <w:szCs w:val="28"/>
        </w:rPr>
      </w:pPr>
    </w:p>
    <w:p w:rsidR="00380297" w:rsidRPr="00C9014D" w:rsidRDefault="00380297" w:rsidP="00380297">
      <w:pPr>
        <w:keepNext/>
        <w:tabs>
          <w:tab w:val="left" w:pos="0"/>
        </w:tabs>
        <w:jc w:val="both"/>
        <w:rPr>
          <w:bCs/>
        </w:rPr>
      </w:pPr>
      <w:r w:rsidRPr="00C9014D">
        <w:t xml:space="preserve">Таблица 5 – </w:t>
      </w:r>
      <w:r w:rsidRPr="00C9014D">
        <w:rPr>
          <w:bCs/>
        </w:rPr>
        <w:t>Расчет накопления тв</w:t>
      </w:r>
      <w:r w:rsidR="007D429B" w:rsidRPr="00C9014D">
        <w:rPr>
          <w:bCs/>
        </w:rPr>
        <w:t>е</w:t>
      </w:r>
      <w:r w:rsidRPr="00C9014D">
        <w:rPr>
          <w:bCs/>
        </w:rPr>
        <w:t>рдых бытовых отходов</w:t>
      </w:r>
    </w:p>
    <w:tbl>
      <w:tblPr>
        <w:tblW w:w="0" w:type="auto"/>
        <w:tblInd w:w="112" w:type="dxa"/>
        <w:tblLayout w:type="fixed"/>
        <w:tblLook w:val="0000" w:firstRow="0" w:lastRow="0" w:firstColumn="0" w:lastColumn="0" w:noHBand="0" w:noVBand="0"/>
      </w:tblPr>
      <w:tblGrid>
        <w:gridCol w:w="2264"/>
        <w:gridCol w:w="1418"/>
        <w:gridCol w:w="1276"/>
        <w:gridCol w:w="1134"/>
        <w:gridCol w:w="1417"/>
        <w:gridCol w:w="2126"/>
      </w:tblGrid>
      <w:tr w:rsidR="00C254FB" w:rsidRPr="00C9014D" w:rsidTr="00C9014D">
        <w:trPr>
          <w:trHeight w:val="511"/>
        </w:trPr>
        <w:tc>
          <w:tcPr>
            <w:tcW w:w="2264" w:type="dxa"/>
            <w:vMerge w:val="restart"/>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uppressAutoHyphens/>
              <w:snapToGrid w:val="0"/>
              <w:jc w:val="center"/>
            </w:pPr>
            <w:r w:rsidRPr="00C9014D">
              <w:t xml:space="preserve">Наименование </w:t>
            </w:r>
          </w:p>
        </w:tc>
        <w:tc>
          <w:tcPr>
            <w:tcW w:w="1418" w:type="dxa"/>
            <w:vMerge w:val="restart"/>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uppressAutoHyphens/>
              <w:snapToGrid w:val="0"/>
              <w:jc w:val="center"/>
            </w:pPr>
            <w:r w:rsidRPr="00C9014D">
              <w:t>Число</w:t>
            </w:r>
          </w:p>
          <w:p w:rsidR="00C254FB" w:rsidRPr="00C9014D" w:rsidRDefault="00C254FB" w:rsidP="00C9014D">
            <w:pPr>
              <w:tabs>
                <w:tab w:val="left" w:pos="0"/>
              </w:tabs>
              <w:suppressAutoHyphens/>
              <w:snapToGrid w:val="0"/>
              <w:jc w:val="center"/>
            </w:pPr>
            <w:r w:rsidRPr="00C9014D">
              <w:t>жителей</w:t>
            </w:r>
          </w:p>
        </w:tc>
        <w:tc>
          <w:tcPr>
            <w:tcW w:w="1276" w:type="dxa"/>
            <w:vMerge w:val="restart"/>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uppressAutoHyphens/>
              <w:snapToGrid w:val="0"/>
              <w:jc w:val="center"/>
            </w:pPr>
            <w:r w:rsidRPr="00C9014D">
              <w:t xml:space="preserve">Расчетная </w:t>
            </w:r>
          </w:p>
          <w:p w:rsidR="00C254FB" w:rsidRPr="00C9014D" w:rsidRDefault="00C254FB" w:rsidP="00C9014D">
            <w:pPr>
              <w:tabs>
                <w:tab w:val="left" w:pos="0"/>
              </w:tabs>
              <w:suppressAutoHyphens/>
              <w:jc w:val="center"/>
            </w:pPr>
            <w:r w:rsidRPr="00C9014D">
              <w:t>единица</w:t>
            </w:r>
          </w:p>
        </w:tc>
        <w:tc>
          <w:tcPr>
            <w:tcW w:w="2551" w:type="dxa"/>
            <w:gridSpan w:val="2"/>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uppressAutoHyphens/>
              <w:snapToGrid w:val="0"/>
              <w:jc w:val="center"/>
            </w:pPr>
            <w:r w:rsidRPr="00C9014D">
              <w:t>Накопление отходов</w:t>
            </w:r>
          </w:p>
          <w:p w:rsidR="00C254FB" w:rsidRPr="00C9014D" w:rsidRDefault="00C9014D" w:rsidP="00C9014D">
            <w:pPr>
              <w:tabs>
                <w:tab w:val="left" w:pos="0"/>
              </w:tabs>
              <w:suppressAutoHyphens/>
              <w:jc w:val="center"/>
            </w:pPr>
            <w:r>
              <w:t>куб. м</w:t>
            </w:r>
            <w:r w:rsidR="00C254FB" w:rsidRPr="00C9014D">
              <w:t>/ год</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uppressAutoHyphens/>
              <w:snapToGrid w:val="0"/>
              <w:jc w:val="center"/>
            </w:pPr>
            <w:r w:rsidRPr="00C9014D">
              <w:t>Количество</w:t>
            </w:r>
          </w:p>
          <w:p w:rsidR="00C254FB" w:rsidRPr="00C9014D" w:rsidRDefault="00C9014D" w:rsidP="00C9014D">
            <w:pPr>
              <w:tabs>
                <w:tab w:val="left" w:pos="0"/>
              </w:tabs>
              <w:suppressAutoHyphens/>
              <w:jc w:val="center"/>
            </w:pPr>
            <w:r w:rsidRPr="00C9014D">
              <w:t>Б</w:t>
            </w:r>
            <w:r w:rsidR="00C254FB" w:rsidRPr="00C9014D">
              <w:t>ачков</w:t>
            </w:r>
            <w:r>
              <w:t xml:space="preserve"> </w:t>
            </w:r>
            <w:r w:rsidR="007D429B" w:rsidRPr="00C9014D">
              <w:t>е</w:t>
            </w:r>
            <w:r w:rsidR="00C254FB" w:rsidRPr="00C9014D">
              <w:t>мкостью 0,75</w:t>
            </w:r>
            <w:r>
              <w:t xml:space="preserve"> куб. м</w:t>
            </w:r>
          </w:p>
          <w:p w:rsidR="00C254FB" w:rsidRPr="00C9014D" w:rsidRDefault="00C254FB" w:rsidP="00C9014D">
            <w:pPr>
              <w:tabs>
                <w:tab w:val="left" w:pos="0"/>
              </w:tabs>
              <w:suppressAutoHyphens/>
              <w:jc w:val="center"/>
            </w:pPr>
            <w:r w:rsidRPr="00C9014D">
              <w:t>в сутки</w:t>
            </w:r>
          </w:p>
        </w:tc>
      </w:tr>
      <w:tr w:rsidR="00C254FB" w:rsidRPr="00C9014D" w:rsidTr="00C9014D">
        <w:trPr>
          <w:trHeight w:val="323"/>
        </w:trPr>
        <w:tc>
          <w:tcPr>
            <w:tcW w:w="2264" w:type="dxa"/>
            <w:vMerge/>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napToGrid w:val="0"/>
            </w:pPr>
          </w:p>
        </w:tc>
        <w:tc>
          <w:tcPr>
            <w:tcW w:w="1418" w:type="dxa"/>
            <w:vMerge/>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napToGrid w:val="0"/>
            </w:pPr>
          </w:p>
        </w:tc>
        <w:tc>
          <w:tcPr>
            <w:tcW w:w="1276" w:type="dxa"/>
            <w:vMerge/>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napToGrid w:val="0"/>
            </w:pPr>
          </w:p>
        </w:tc>
        <w:tc>
          <w:tcPr>
            <w:tcW w:w="1134" w:type="dxa"/>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uppressAutoHyphens/>
              <w:snapToGrid w:val="0"/>
              <w:jc w:val="center"/>
            </w:pPr>
            <w:r w:rsidRPr="00C9014D">
              <w:t>Норма</w:t>
            </w:r>
          </w:p>
        </w:tc>
        <w:tc>
          <w:tcPr>
            <w:tcW w:w="1417" w:type="dxa"/>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uppressAutoHyphens/>
              <w:snapToGrid w:val="0"/>
              <w:jc w:val="center"/>
            </w:pPr>
            <w:r w:rsidRPr="00C9014D">
              <w:t>Количество</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napToGrid w:val="0"/>
            </w:pPr>
          </w:p>
        </w:tc>
      </w:tr>
      <w:tr w:rsidR="00380297" w:rsidRPr="00C9014D" w:rsidTr="00C9014D">
        <w:trPr>
          <w:trHeight w:val="103"/>
        </w:trPr>
        <w:tc>
          <w:tcPr>
            <w:tcW w:w="2264" w:type="dxa"/>
            <w:tcBorders>
              <w:top w:val="single" w:sz="4" w:space="0" w:color="000000"/>
              <w:left w:val="single" w:sz="4" w:space="0" w:color="000000"/>
              <w:bottom w:val="single" w:sz="4" w:space="0" w:color="000000"/>
            </w:tcBorders>
          </w:tcPr>
          <w:p w:rsidR="00380297" w:rsidRPr="00C9014D" w:rsidRDefault="00380297" w:rsidP="00C9014D">
            <w:pPr>
              <w:tabs>
                <w:tab w:val="left" w:pos="0"/>
              </w:tabs>
              <w:snapToGrid w:val="0"/>
              <w:jc w:val="center"/>
            </w:pPr>
            <w:r w:rsidRPr="00C9014D">
              <w:t>1</w:t>
            </w:r>
          </w:p>
        </w:tc>
        <w:tc>
          <w:tcPr>
            <w:tcW w:w="1418" w:type="dxa"/>
            <w:tcBorders>
              <w:top w:val="single" w:sz="4" w:space="0" w:color="000000"/>
              <w:left w:val="single" w:sz="4" w:space="0" w:color="000000"/>
              <w:bottom w:val="single" w:sz="4" w:space="0" w:color="000000"/>
            </w:tcBorders>
          </w:tcPr>
          <w:p w:rsidR="00380297" w:rsidRPr="00C9014D" w:rsidRDefault="00380297" w:rsidP="00C9014D">
            <w:pPr>
              <w:tabs>
                <w:tab w:val="left" w:pos="0"/>
              </w:tabs>
              <w:snapToGrid w:val="0"/>
              <w:jc w:val="center"/>
            </w:pPr>
            <w:r w:rsidRPr="00C9014D">
              <w:t>2</w:t>
            </w:r>
          </w:p>
        </w:tc>
        <w:tc>
          <w:tcPr>
            <w:tcW w:w="1276" w:type="dxa"/>
            <w:tcBorders>
              <w:top w:val="single" w:sz="4" w:space="0" w:color="000000"/>
              <w:left w:val="single" w:sz="4" w:space="0" w:color="000000"/>
              <w:bottom w:val="single" w:sz="4" w:space="0" w:color="000000"/>
            </w:tcBorders>
          </w:tcPr>
          <w:p w:rsidR="00380297" w:rsidRPr="00C9014D" w:rsidRDefault="00380297" w:rsidP="00C9014D">
            <w:pPr>
              <w:tabs>
                <w:tab w:val="left" w:pos="0"/>
              </w:tabs>
              <w:snapToGrid w:val="0"/>
              <w:jc w:val="center"/>
            </w:pPr>
            <w:r w:rsidRPr="00C9014D">
              <w:t>3</w:t>
            </w:r>
          </w:p>
        </w:tc>
        <w:tc>
          <w:tcPr>
            <w:tcW w:w="1134" w:type="dxa"/>
            <w:tcBorders>
              <w:top w:val="single" w:sz="4" w:space="0" w:color="000000"/>
              <w:left w:val="single" w:sz="4" w:space="0" w:color="000000"/>
              <w:bottom w:val="single" w:sz="4" w:space="0" w:color="000000"/>
            </w:tcBorders>
          </w:tcPr>
          <w:p w:rsidR="00380297" w:rsidRPr="00C9014D" w:rsidRDefault="00380297" w:rsidP="00C9014D">
            <w:pPr>
              <w:tabs>
                <w:tab w:val="left" w:pos="0"/>
              </w:tabs>
              <w:suppressAutoHyphens/>
              <w:snapToGrid w:val="0"/>
              <w:jc w:val="center"/>
            </w:pPr>
            <w:r w:rsidRPr="00C9014D">
              <w:t>4</w:t>
            </w:r>
          </w:p>
        </w:tc>
        <w:tc>
          <w:tcPr>
            <w:tcW w:w="1417" w:type="dxa"/>
            <w:tcBorders>
              <w:top w:val="single" w:sz="4" w:space="0" w:color="000000"/>
              <w:left w:val="single" w:sz="4" w:space="0" w:color="000000"/>
              <w:bottom w:val="single" w:sz="4" w:space="0" w:color="000000"/>
            </w:tcBorders>
          </w:tcPr>
          <w:p w:rsidR="00380297" w:rsidRPr="00C9014D" w:rsidRDefault="00380297" w:rsidP="00C9014D">
            <w:pPr>
              <w:tabs>
                <w:tab w:val="left" w:pos="0"/>
              </w:tabs>
              <w:suppressAutoHyphens/>
              <w:snapToGrid w:val="0"/>
              <w:jc w:val="center"/>
            </w:pPr>
            <w:r w:rsidRPr="00C9014D">
              <w:t>5</w:t>
            </w:r>
          </w:p>
        </w:tc>
        <w:tc>
          <w:tcPr>
            <w:tcW w:w="2126" w:type="dxa"/>
            <w:tcBorders>
              <w:top w:val="single" w:sz="4" w:space="0" w:color="000000"/>
              <w:left w:val="single" w:sz="4" w:space="0" w:color="000000"/>
              <w:bottom w:val="single" w:sz="4" w:space="0" w:color="000000"/>
              <w:right w:val="single" w:sz="4" w:space="0" w:color="000000"/>
            </w:tcBorders>
          </w:tcPr>
          <w:p w:rsidR="00380297" w:rsidRPr="00C9014D" w:rsidRDefault="00380297" w:rsidP="00C9014D">
            <w:pPr>
              <w:tabs>
                <w:tab w:val="left" w:pos="0"/>
              </w:tabs>
              <w:snapToGrid w:val="0"/>
              <w:jc w:val="center"/>
            </w:pPr>
            <w:r w:rsidRPr="00C9014D">
              <w:t>6</w:t>
            </w:r>
          </w:p>
        </w:tc>
      </w:tr>
      <w:tr w:rsidR="00C254FB" w:rsidRPr="00C9014D" w:rsidTr="00C9014D">
        <w:trPr>
          <w:trHeight w:val="556"/>
        </w:trPr>
        <w:tc>
          <w:tcPr>
            <w:tcW w:w="2264" w:type="dxa"/>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uppressAutoHyphens/>
              <w:snapToGrid w:val="0"/>
              <w:rPr>
                <w:bCs/>
              </w:rPr>
            </w:pPr>
            <w:r w:rsidRPr="00C9014D">
              <w:rPr>
                <w:bCs/>
              </w:rPr>
              <w:t>Многоквартирные жилые дома</w:t>
            </w:r>
          </w:p>
        </w:tc>
        <w:tc>
          <w:tcPr>
            <w:tcW w:w="1418" w:type="dxa"/>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uppressAutoHyphens/>
              <w:snapToGrid w:val="0"/>
              <w:jc w:val="center"/>
            </w:pPr>
            <w:r w:rsidRPr="00C9014D">
              <w:t>1219</w:t>
            </w:r>
          </w:p>
        </w:tc>
        <w:tc>
          <w:tcPr>
            <w:tcW w:w="1276" w:type="dxa"/>
            <w:tcBorders>
              <w:top w:val="single" w:sz="4" w:space="0" w:color="000000"/>
              <w:left w:val="single" w:sz="4" w:space="0" w:color="000000"/>
              <w:bottom w:val="single" w:sz="4" w:space="0" w:color="000000"/>
            </w:tcBorders>
            <w:vAlign w:val="center"/>
          </w:tcPr>
          <w:p w:rsidR="00C254FB" w:rsidRPr="00C9014D" w:rsidRDefault="00380297" w:rsidP="00C9014D">
            <w:pPr>
              <w:tabs>
                <w:tab w:val="left" w:pos="0"/>
              </w:tabs>
            </w:pPr>
            <w:r w:rsidRPr="00C9014D">
              <w:t>ч</w:t>
            </w:r>
            <w:r w:rsidR="00C254FB" w:rsidRPr="00C9014D">
              <w:t>ел</w:t>
            </w:r>
            <w:r w:rsidRPr="00C9014D">
              <w:t>.</w:t>
            </w:r>
          </w:p>
        </w:tc>
        <w:tc>
          <w:tcPr>
            <w:tcW w:w="1134" w:type="dxa"/>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napToGrid w:val="0"/>
              <w:jc w:val="center"/>
            </w:pPr>
            <w:r w:rsidRPr="00C9014D">
              <w:t>2,19</w:t>
            </w:r>
          </w:p>
        </w:tc>
        <w:tc>
          <w:tcPr>
            <w:tcW w:w="1417" w:type="dxa"/>
            <w:tcBorders>
              <w:top w:val="single" w:sz="4" w:space="0" w:color="000000"/>
              <w:left w:val="single" w:sz="4" w:space="0" w:color="000000"/>
              <w:bottom w:val="single" w:sz="4" w:space="0" w:color="000000"/>
            </w:tcBorders>
            <w:vAlign w:val="center"/>
          </w:tcPr>
          <w:p w:rsidR="00C254FB" w:rsidRPr="00C9014D" w:rsidRDefault="00C254FB" w:rsidP="00C9014D">
            <w:pPr>
              <w:tabs>
                <w:tab w:val="left" w:pos="0"/>
              </w:tabs>
              <w:snapToGrid w:val="0"/>
              <w:jc w:val="center"/>
            </w:pPr>
            <w:r w:rsidRPr="00C9014D">
              <w:t>2669</w:t>
            </w:r>
          </w:p>
        </w:tc>
        <w:tc>
          <w:tcPr>
            <w:tcW w:w="2126" w:type="dxa"/>
            <w:tcBorders>
              <w:top w:val="single" w:sz="4" w:space="0" w:color="000000"/>
              <w:left w:val="single" w:sz="4" w:space="0" w:color="000000"/>
              <w:right w:val="single" w:sz="4" w:space="0" w:color="000000"/>
            </w:tcBorders>
            <w:vAlign w:val="center"/>
          </w:tcPr>
          <w:p w:rsidR="00C254FB" w:rsidRPr="00C9014D" w:rsidRDefault="00C254FB" w:rsidP="00C9014D">
            <w:pPr>
              <w:tabs>
                <w:tab w:val="left" w:pos="0"/>
              </w:tabs>
              <w:snapToGrid w:val="0"/>
            </w:pPr>
            <w:r w:rsidRPr="00C9014D">
              <w:t>7,3</w:t>
            </w:r>
            <w:r w:rsidR="00C9014D">
              <w:t xml:space="preserve"> </w:t>
            </w:r>
            <w:r w:rsidRPr="00C9014D">
              <w:t>(10 бачков).</w:t>
            </w:r>
          </w:p>
        </w:tc>
      </w:tr>
    </w:tbl>
    <w:p w:rsidR="0039445A" w:rsidRDefault="0039445A"/>
    <w:p w:rsidR="0039445A" w:rsidRPr="00C9014D" w:rsidRDefault="0039445A" w:rsidP="0039445A">
      <w:pPr>
        <w:keepNext/>
        <w:tabs>
          <w:tab w:val="left" w:pos="0"/>
        </w:tabs>
        <w:jc w:val="both"/>
        <w:rPr>
          <w:bCs/>
        </w:rPr>
      </w:pPr>
      <w:r>
        <w:lastRenderedPageBreak/>
        <w:t>Продолжение таблицы 5</w:t>
      </w:r>
    </w:p>
    <w:tbl>
      <w:tblPr>
        <w:tblW w:w="0" w:type="auto"/>
        <w:tblInd w:w="112" w:type="dxa"/>
        <w:tblLayout w:type="fixed"/>
        <w:tblLook w:val="0000" w:firstRow="0" w:lastRow="0" w:firstColumn="0" w:lastColumn="0" w:noHBand="0" w:noVBand="0"/>
      </w:tblPr>
      <w:tblGrid>
        <w:gridCol w:w="2264"/>
        <w:gridCol w:w="1418"/>
        <w:gridCol w:w="1276"/>
        <w:gridCol w:w="1134"/>
        <w:gridCol w:w="1417"/>
        <w:gridCol w:w="2126"/>
      </w:tblGrid>
      <w:tr w:rsidR="0039445A" w:rsidRPr="00C9014D" w:rsidTr="00345866">
        <w:trPr>
          <w:trHeight w:val="103"/>
        </w:trPr>
        <w:tc>
          <w:tcPr>
            <w:tcW w:w="2264" w:type="dxa"/>
            <w:tcBorders>
              <w:top w:val="single" w:sz="4" w:space="0" w:color="000000"/>
              <w:left w:val="single" w:sz="4" w:space="0" w:color="000000"/>
              <w:bottom w:val="single" w:sz="4" w:space="0" w:color="000000"/>
            </w:tcBorders>
          </w:tcPr>
          <w:p w:rsidR="0039445A" w:rsidRPr="00C9014D" w:rsidRDefault="0039445A" w:rsidP="00345866">
            <w:pPr>
              <w:tabs>
                <w:tab w:val="left" w:pos="0"/>
              </w:tabs>
              <w:snapToGrid w:val="0"/>
              <w:jc w:val="center"/>
            </w:pPr>
            <w:r w:rsidRPr="00C9014D">
              <w:t>1</w:t>
            </w:r>
          </w:p>
        </w:tc>
        <w:tc>
          <w:tcPr>
            <w:tcW w:w="1418" w:type="dxa"/>
            <w:tcBorders>
              <w:top w:val="single" w:sz="4" w:space="0" w:color="000000"/>
              <w:left w:val="single" w:sz="4" w:space="0" w:color="000000"/>
              <w:bottom w:val="single" w:sz="4" w:space="0" w:color="000000"/>
            </w:tcBorders>
          </w:tcPr>
          <w:p w:rsidR="0039445A" w:rsidRPr="00C9014D" w:rsidRDefault="0039445A" w:rsidP="00345866">
            <w:pPr>
              <w:tabs>
                <w:tab w:val="left" w:pos="0"/>
              </w:tabs>
              <w:snapToGrid w:val="0"/>
              <w:jc w:val="center"/>
            </w:pPr>
            <w:r w:rsidRPr="00C9014D">
              <w:t>2</w:t>
            </w:r>
          </w:p>
        </w:tc>
        <w:tc>
          <w:tcPr>
            <w:tcW w:w="1276" w:type="dxa"/>
            <w:tcBorders>
              <w:top w:val="single" w:sz="4" w:space="0" w:color="000000"/>
              <w:left w:val="single" w:sz="4" w:space="0" w:color="000000"/>
              <w:bottom w:val="single" w:sz="4" w:space="0" w:color="000000"/>
            </w:tcBorders>
          </w:tcPr>
          <w:p w:rsidR="0039445A" w:rsidRPr="00C9014D" w:rsidRDefault="0039445A" w:rsidP="00345866">
            <w:pPr>
              <w:tabs>
                <w:tab w:val="left" w:pos="0"/>
              </w:tabs>
              <w:snapToGrid w:val="0"/>
              <w:jc w:val="center"/>
            </w:pPr>
            <w:r w:rsidRPr="00C9014D">
              <w:t>3</w:t>
            </w:r>
          </w:p>
        </w:tc>
        <w:tc>
          <w:tcPr>
            <w:tcW w:w="1134" w:type="dxa"/>
            <w:tcBorders>
              <w:top w:val="single" w:sz="4" w:space="0" w:color="000000"/>
              <w:left w:val="single" w:sz="4" w:space="0" w:color="000000"/>
              <w:bottom w:val="single" w:sz="4" w:space="0" w:color="000000"/>
            </w:tcBorders>
          </w:tcPr>
          <w:p w:rsidR="0039445A" w:rsidRPr="00C9014D" w:rsidRDefault="0039445A" w:rsidP="00345866">
            <w:pPr>
              <w:tabs>
                <w:tab w:val="left" w:pos="0"/>
              </w:tabs>
              <w:suppressAutoHyphens/>
              <w:snapToGrid w:val="0"/>
              <w:jc w:val="center"/>
            </w:pPr>
            <w:r w:rsidRPr="00C9014D">
              <w:t>4</w:t>
            </w:r>
          </w:p>
        </w:tc>
        <w:tc>
          <w:tcPr>
            <w:tcW w:w="1417" w:type="dxa"/>
            <w:tcBorders>
              <w:top w:val="single" w:sz="4" w:space="0" w:color="000000"/>
              <w:left w:val="single" w:sz="4" w:space="0" w:color="000000"/>
              <w:bottom w:val="single" w:sz="4" w:space="0" w:color="000000"/>
            </w:tcBorders>
          </w:tcPr>
          <w:p w:rsidR="0039445A" w:rsidRPr="00C9014D" w:rsidRDefault="0039445A" w:rsidP="00345866">
            <w:pPr>
              <w:tabs>
                <w:tab w:val="left" w:pos="0"/>
              </w:tabs>
              <w:suppressAutoHyphens/>
              <w:snapToGrid w:val="0"/>
              <w:jc w:val="center"/>
            </w:pPr>
            <w:r w:rsidRPr="00C9014D">
              <w:t>5</w:t>
            </w:r>
          </w:p>
        </w:tc>
        <w:tc>
          <w:tcPr>
            <w:tcW w:w="2126" w:type="dxa"/>
            <w:tcBorders>
              <w:top w:val="single" w:sz="4" w:space="0" w:color="000000"/>
              <w:left w:val="single" w:sz="4" w:space="0" w:color="000000"/>
              <w:bottom w:val="single" w:sz="4" w:space="0" w:color="000000"/>
              <w:right w:val="single" w:sz="4" w:space="0" w:color="000000"/>
            </w:tcBorders>
          </w:tcPr>
          <w:p w:rsidR="0039445A" w:rsidRPr="00C9014D" w:rsidRDefault="0039445A" w:rsidP="00345866">
            <w:pPr>
              <w:tabs>
                <w:tab w:val="left" w:pos="0"/>
              </w:tabs>
              <w:snapToGrid w:val="0"/>
              <w:jc w:val="center"/>
            </w:pPr>
            <w:r w:rsidRPr="00C9014D">
              <w:t>6</w:t>
            </w:r>
          </w:p>
        </w:tc>
      </w:tr>
      <w:tr w:rsidR="00C254FB" w:rsidRPr="00C9014D" w:rsidTr="00C9014D">
        <w:trPr>
          <w:trHeight w:val="395"/>
        </w:trPr>
        <w:tc>
          <w:tcPr>
            <w:tcW w:w="2264" w:type="dxa"/>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uppressAutoHyphens/>
              <w:snapToGrid w:val="0"/>
              <w:rPr>
                <w:bCs/>
              </w:rPr>
            </w:pPr>
            <w:r w:rsidRPr="00C9014D">
              <w:rPr>
                <w:bCs/>
              </w:rPr>
              <w:t>Помещения общественного назначения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uppressAutoHyphens/>
              <w:snapToGrid w:val="0"/>
              <w:jc w:val="center"/>
            </w:pPr>
            <w:r w:rsidRPr="00C9014D">
              <w:t>1724</w:t>
            </w:r>
          </w:p>
        </w:tc>
        <w:tc>
          <w:tcPr>
            <w:tcW w:w="1276" w:type="dxa"/>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napToGrid w:val="0"/>
              <w:rPr>
                <w:vertAlign w:val="superscript"/>
              </w:rPr>
            </w:pPr>
            <w:r w:rsidRPr="00C9014D">
              <w:t xml:space="preserve">6 </w:t>
            </w:r>
            <w:r w:rsidR="007D429B" w:rsidRPr="00C9014D">
              <w:t>кв. м</w:t>
            </w:r>
          </w:p>
        </w:tc>
        <w:tc>
          <w:tcPr>
            <w:tcW w:w="1134" w:type="dxa"/>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napToGrid w:val="0"/>
              <w:jc w:val="center"/>
            </w:pPr>
            <w:r w:rsidRPr="00C9014D">
              <w:t>0,64</w:t>
            </w:r>
          </w:p>
        </w:tc>
        <w:tc>
          <w:tcPr>
            <w:tcW w:w="1417" w:type="dxa"/>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napToGrid w:val="0"/>
              <w:jc w:val="center"/>
            </w:pPr>
            <w:r w:rsidRPr="00C9014D">
              <w:t>183</w:t>
            </w:r>
          </w:p>
        </w:tc>
        <w:tc>
          <w:tcPr>
            <w:tcW w:w="2126" w:type="dxa"/>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napToGrid w:val="0"/>
            </w:pPr>
            <w:r w:rsidRPr="00C9014D">
              <w:t>0,5</w:t>
            </w:r>
            <w:r w:rsidR="00C9014D">
              <w:t xml:space="preserve"> </w:t>
            </w:r>
            <w:r w:rsidRPr="00C9014D">
              <w:t>(1 бачок)</w:t>
            </w:r>
          </w:p>
        </w:tc>
      </w:tr>
      <w:tr w:rsidR="00C254FB" w:rsidRPr="00C9014D" w:rsidTr="00C9014D">
        <w:trPr>
          <w:trHeight w:val="395"/>
        </w:trPr>
        <w:tc>
          <w:tcPr>
            <w:tcW w:w="2264" w:type="dxa"/>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uppressAutoHyphens/>
              <w:snapToGrid w:val="0"/>
              <w:rPr>
                <w:bCs/>
              </w:rPr>
            </w:pPr>
            <w:r w:rsidRPr="00C9014D">
              <w:rPr>
                <w:bCs/>
              </w:rPr>
              <w:t xml:space="preserve">Всего бачков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uppressAutoHyphens/>
              <w:snapToGrid w:val="0"/>
              <w:jc w:val="center"/>
              <w:rPr>
                <w:lang w:val="en-U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napToGrid w:val="0"/>
              <w:jc w:val="center"/>
              <w:rPr>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254FB" w:rsidRPr="00C9014D" w:rsidRDefault="00C254FB" w:rsidP="00C9014D">
            <w:pPr>
              <w:tabs>
                <w:tab w:val="left" w:pos="0"/>
              </w:tabs>
              <w:snapToGrid w:val="0"/>
              <w:jc w:val="center"/>
            </w:pPr>
          </w:p>
        </w:tc>
        <w:tc>
          <w:tcPr>
            <w:tcW w:w="2126" w:type="dxa"/>
            <w:tcBorders>
              <w:top w:val="single" w:sz="4" w:space="0" w:color="000000"/>
              <w:left w:val="single" w:sz="4" w:space="0" w:color="000000"/>
              <w:bottom w:val="single" w:sz="4" w:space="0" w:color="000000"/>
              <w:right w:val="single" w:sz="4" w:space="0" w:color="000000"/>
            </w:tcBorders>
            <w:vAlign w:val="center"/>
          </w:tcPr>
          <w:p w:rsidR="00C254FB" w:rsidRPr="00C9014D" w:rsidRDefault="00C9014D" w:rsidP="00C9014D">
            <w:pPr>
              <w:tabs>
                <w:tab w:val="left" w:pos="0"/>
              </w:tabs>
              <w:snapToGrid w:val="0"/>
            </w:pPr>
            <w:r>
              <w:t>11 бачков</w:t>
            </w:r>
          </w:p>
        </w:tc>
      </w:tr>
    </w:tbl>
    <w:p w:rsidR="00380297" w:rsidRPr="007D429B" w:rsidRDefault="00380297" w:rsidP="007006B6">
      <w:pPr>
        <w:tabs>
          <w:tab w:val="left" w:pos="0"/>
          <w:tab w:val="left" w:pos="709"/>
        </w:tabs>
        <w:ind w:firstLine="709"/>
        <w:jc w:val="both"/>
        <w:rPr>
          <w:sz w:val="28"/>
          <w:szCs w:val="28"/>
        </w:rPr>
      </w:pPr>
    </w:p>
    <w:p w:rsidR="00C254FB" w:rsidRPr="007D429B" w:rsidRDefault="00C254FB" w:rsidP="007006B6">
      <w:pPr>
        <w:tabs>
          <w:tab w:val="left" w:pos="0"/>
          <w:tab w:val="left" w:pos="709"/>
        </w:tabs>
        <w:ind w:firstLine="709"/>
        <w:jc w:val="both"/>
        <w:rPr>
          <w:color w:val="FF0000"/>
          <w:sz w:val="28"/>
          <w:szCs w:val="28"/>
        </w:rPr>
      </w:pPr>
      <w:r w:rsidRPr="007D429B">
        <w:rPr>
          <w:sz w:val="28"/>
          <w:szCs w:val="28"/>
        </w:rPr>
        <w:t xml:space="preserve">Бытовые отходы складируются в специальных помещениях – закрытых </w:t>
      </w:r>
      <w:r w:rsidRPr="0039445A">
        <w:rPr>
          <w:spacing w:val="-4"/>
          <w:sz w:val="28"/>
          <w:szCs w:val="28"/>
        </w:rPr>
        <w:t>площадках для мусорных контейнеров. Запроектировано три закрытых площадки</w:t>
      </w:r>
      <w:r w:rsidRPr="007D429B">
        <w:rPr>
          <w:sz w:val="28"/>
          <w:szCs w:val="28"/>
        </w:rPr>
        <w:t xml:space="preserve"> для мусорных контейнеров.</w:t>
      </w:r>
    </w:p>
    <w:p w:rsidR="00BC493D" w:rsidRPr="007D429B" w:rsidRDefault="00BC493D" w:rsidP="006A6F19">
      <w:pPr>
        <w:pStyle w:val="29"/>
        <w:keepNext/>
        <w:keepLines/>
        <w:shd w:val="clear" w:color="auto" w:fill="auto"/>
        <w:spacing w:before="0" w:after="0" w:line="240" w:lineRule="auto"/>
        <w:rPr>
          <w:color w:val="000000"/>
          <w:sz w:val="28"/>
          <w:szCs w:val="28"/>
        </w:rPr>
      </w:pPr>
    </w:p>
    <w:p w:rsidR="006574CA" w:rsidRPr="007D429B" w:rsidRDefault="007D429B" w:rsidP="00380297">
      <w:pPr>
        <w:jc w:val="center"/>
        <w:rPr>
          <w:sz w:val="28"/>
          <w:szCs w:val="28"/>
        </w:rPr>
      </w:pPr>
      <w:r w:rsidRPr="007D429B">
        <w:rPr>
          <w:sz w:val="28"/>
          <w:szCs w:val="28"/>
        </w:rPr>
        <w:t>____________</w:t>
      </w:r>
    </w:p>
    <w:p w:rsidR="00C55AF7" w:rsidRPr="007D429B" w:rsidRDefault="00C55AF7" w:rsidP="00547248">
      <w:pPr>
        <w:autoSpaceDE w:val="0"/>
        <w:autoSpaceDN w:val="0"/>
        <w:adjustRightInd w:val="0"/>
        <w:ind w:left="5670"/>
        <w:jc w:val="center"/>
        <w:rPr>
          <w:sz w:val="28"/>
          <w:szCs w:val="28"/>
        </w:rPr>
        <w:sectPr w:rsidR="00C55AF7" w:rsidRPr="007D429B" w:rsidSect="007D429B">
          <w:headerReference w:type="default" r:id="rId8"/>
          <w:pgSz w:w="11906" w:h="16838"/>
          <w:pgMar w:top="1134" w:right="567" w:bottom="1134" w:left="1701" w:header="567" w:footer="510" w:gutter="0"/>
          <w:pgNumType w:start="1"/>
          <w:cols w:space="708"/>
          <w:titlePg/>
          <w:docGrid w:linePitch="360"/>
        </w:sectPr>
      </w:pPr>
    </w:p>
    <w:p w:rsidR="00C55AF7" w:rsidRPr="0039445A" w:rsidRDefault="00C55AF7" w:rsidP="0005356A">
      <w:pPr>
        <w:autoSpaceDE w:val="0"/>
        <w:autoSpaceDN w:val="0"/>
        <w:adjustRightInd w:val="0"/>
        <w:ind w:left="9072"/>
        <w:jc w:val="center"/>
        <w:rPr>
          <w:sz w:val="20"/>
          <w:szCs w:val="20"/>
        </w:rPr>
      </w:pPr>
      <w:r w:rsidRPr="0039445A">
        <w:rPr>
          <w:sz w:val="20"/>
          <w:szCs w:val="20"/>
        </w:rPr>
        <w:lastRenderedPageBreak/>
        <w:t>Приложение № 1</w:t>
      </w:r>
    </w:p>
    <w:p w:rsidR="00C55AF7" w:rsidRPr="0039445A" w:rsidRDefault="00C55AF7" w:rsidP="0005356A">
      <w:pPr>
        <w:autoSpaceDE w:val="0"/>
        <w:autoSpaceDN w:val="0"/>
        <w:adjustRightInd w:val="0"/>
        <w:ind w:left="9072"/>
        <w:jc w:val="center"/>
        <w:rPr>
          <w:sz w:val="20"/>
          <w:szCs w:val="20"/>
        </w:rPr>
      </w:pPr>
      <w:r w:rsidRPr="0039445A">
        <w:rPr>
          <w:sz w:val="20"/>
          <w:szCs w:val="20"/>
        </w:rPr>
        <w:t xml:space="preserve">к проекту </w:t>
      </w:r>
      <w:r w:rsidR="00F94A7F" w:rsidRPr="0039445A">
        <w:rPr>
          <w:sz w:val="20"/>
          <w:szCs w:val="20"/>
        </w:rPr>
        <w:t xml:space="preserve">планировки территории муниципального образования "Город Архангельск" в границах </w:t>
      </w:r>
      <w:r w:rsidR="00F94A7F" w:rsidRPr="0039445A">
        <w:rPr>
          <w:sz w:val="20"/>
          <w:szCs w:val="20"/>
        </w:rPr>
        <w:br/>
        <w:t xml:space="preserve">ул. Серафимовича, просп. Советских космонавтов, </w:t>
      </w:r>
      <w:r w:rsidR="00F94A7F" w:rsidRPr="0039445A">
        <w:rPr>
          <w:sz w:val="20"/>
          <w:szCs w:val="20"/>
        </w:rPr>
        <w:br/>
        <w:t>ул. Выучейского, просп. Обводный канал</w:t>
      </w:r>
    </w:p>
    <w:p w:rsidR="00C55AF7" w:rsidRPr="007D429B" w:rsidRDefault="008D30CE" w:rsidP="00C55AF7">
      <w:pPr>
        <w:autoSpaceDE w:val="0"/>
        <w:autoSpaceDN w:val="0"/>
        <w:adjustRightInd w:val="0"/>
        <w:jc w:val="center"/>
        <w:rPr>
          <w:sz w:val="28"/>
          <w:szCs w:val="28"/>
        </w:rPr>
      </w:pPr>
      <w:r w:rsidRPr="007D429B">
        <w:rPr>
          <w:noProof/>
          <w:sz w:val="28"/>
          <w:szCs w:val="28"/>
        </w:rPr>
        <w:drawing>
          <wp:inline distT="0" distB="0" distL="0" distR="0" wp14:anchorId="413240B2" wp14:editId="3FE8BB6A">
            <wp:extent cx="7265877" cy="5136778"/>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265877" cy="5136778"/>
                    </a:xfrm>
                    <a:prstGeom prst="rect">
                      <a:avLst/>
                    </a:prstGeom>
                    <a:noFill/>
                    <a:ln>
                      <a:noFill/>
                    </a:ln>
                  </pic:spPr>
                </pic:pic>
              </a:graphicData>
            </a:graphic>
          </wp:inline>
        </w:drawing>
      </w:r>
    </w:p>
    <w:p w:rsidR="00C55AF7" w:rsidRPr="007D429B" w:rsidRDefault="007D429B" w:rsidP="00C55AF7">
      <w:pPr>
        <w:autoSpaceDE w:val="0"/>
        <w:autoSpaceDN w:val="0"/>
        <w:adjustRightInd w:val="0"/>
        <w:jc w:val="center"/>
        <w:rPr>
          <w:sz w:val="28"/>
          <w:szCs w:val="28"/>
        </w:rPr>
      </w:pPr>
      <w:r w:rsidRPr="007D429B">
        <w:rPr>
          <w:sz w:val="28"/>
          <w:szCs w:val="28"/>
        </w:rPr>
        <w:t>____________</w:t>
      </w:r>
    </w:p>
    <w:p w:rsidR="00C55AF7" w:rsidRPr="007D429B" w:rsidRDefault="00C55AF7" w:rsidP="00C55AF7">
      <w:pPr>
        <w:autoSpaceDE w:val="0"/>
        <w:autoSpaceDN w:val="0"/>
        <w:adjustRightInd w:val="0"/>
        <w:ind w:left="10206"/>
        <w:jc w:val="center"/>
        <w:rPr>
          <w:sz w:val="28"/>
          <w:szCs w:val="28"/>
        </w:rPr>
        <w:sectPr w:rsidR="00C55AF7" w:rsidRPr="007D429B" w:rsidSect="007D429B">
          <w:pgSz w:w="16838" w:h="11906" w:orient="landscape"/>
          <w:pgMar w:top="1701" w:right="1134" w:bottom="567" w:left="1134" w:header="510" w:footer="510" w:gutter="0"/>
          <w:pgNumType w:start="1"/>
          <w:cols w:space="708"/>
          <w:titlePg/>
          <w:docGrid w:linePitch="360"/>
        </w:sectPr>
      </w:pPr>
    </w:p>
    <w:p w:rsidR="0005356A" w:rsidRPr="0039445A" w:rsidRDefault="0005356A" w:rsidP="0005356A">
      <w:pPr>
        <w:autoSpaceDE w:val="0"/>
        <w:autoSpaceDN w:val="0"/>
        <w:adjustRightInd w:val="0"/>
        <w:ind w:left="9072"/>
        <w:jc w:val="center"/>
        <w:rPr>
          <w:sz w:val="20"/>
          <w:szCs w:val="20"/>
        </w:rPr>
      </w:pPr>
      <w:r w:rsidRPr="0039445A">
        <w:rPr>
          <w:sz w:val="20"/>
          <w:szCs w:val="20"/>
        </w:rPr>
        <w:lastRenderedPageBreak/>
        <w:t>Приложение № 2</w:t>
      </w:r>
    </w:p>
    <w:p w:rsidR="00F94A7F" w:rsidRPr="0039445A" w:rsidRDefault="00F94A7F" w:rsidP="00F94A7F">
      <w:pPr>
        <w:autoSpaceDE w:val="0"/>
        <w:autoSpaceDN w:val="0"/>
        <w:adjustRightInd w:val="0"/>
        <w:ind w:left="9072"/>
        <w:jc w:val="center"/>
        <w:rPr>
          <w:sz w:val="20"/>
          <w:szCs w:val="20"/>
        </w:rPr>
      </w:pPr>
      <w:r w:rsidRPr="0039445A">
        <w:rPr>
          <w:sz w:val="20"/>
          <w:szCs w:val="20"/>
        </w:rPr>
        <w:t xml:space="preserve">к проекту планировки территории муниципального образования "Город Архангельск" в границах </w:t>
      </w:r>
      <w:r w:rsidRPr="0039445A">
        <w:rPr>
          <w:sz w:val="20"/>
          <w:szCs w:val="20"/>
        </w:rPr>
        <w:br/>
        <w:t xml:space="preserve">ул. Серафимовича, просп. Советских космонавтов, </w:t>
      </w:r>
      <w:r w:rsidRPr="0039445A">
        <w:rPr>
          <w:sz w:val="20"/>
          <w:szCs w:val="20"/>
        </w:rPr>
        <w:br/>
        <w:t>ул. Выучейского, просп. Обводный канал</w:t>
      </w:r>
    </w:p>
    <w:p w:rsidR="0005356A" w:rsidRPr="007D429B" w:rsidRDefault="0005356A" w:rsidP="0005356A">
      <w:pPr>
        <w:autoSpaceDE w:val="0"/>
        <w:autoSpaceDN w:val="0"/>
        <w:adjustRightInd w:val="0"/>
        <w:jc w:val="center"/>
        <w:rPr>
          <w:sz w:val="28"/>
          <w:szCs w:val="28"/>
        </w:rPr>
      </w:pPr>
      <w:r w:rsidRPr="007D429B">
        <w:rPr>
          <w:noProof/>
          <w:sz w:val="28"/>
          <w:szCs w:val="28"/>
        </w:rPr>
        <w:drawing>
          <wp:inline distT="0" distB="0" distL="0" distR="0" wp14:anchorId="5E6AA7AC" wp14:editId="3CAF6D57">
            <wp:extent cx="7263126" cy="5136778"/>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263126" cy="5136778"/>
                    </a:xfrm>
                    <a:prstGeom prst="rect">
                      <a:avLst/>
                    </a:prstGeom>
                    <a:noFill/>
                    <a:ln>
                      <a:noFill/>
                    </a:ln>
                  </pic:spPr>
                </pic:pic>
              </a:graphicData>
            </a:graphic>
          </wp:inline>
        </w:drawing>
      </w:r>
    </w:p>
    <w:p w:rsidR="0005356A" w:rsidRPr="007D429B" w:rsidRDefault="007D429B" w:rsidP="0005356A">
      <w:pPr>
        <w:autoSpaceDE w:val="0"/>
        <w:autoSpaceDN w:val="0"/>
        <w:adjustRightInd w:val="0"/>
        <w:jc w:val="center"/>
        <w:rPr>
          <w:sz w:val="28"/>
          <w:szCs w:val="28"/>
        </w:rPr>
      </w:pPr>
      <w:r w:rsidRPr="007D429B">
        <w:rPr>
          <w:sz w:val="28"/>
          <w:szCs w:val="28"/>
        </w:rPr>
        <w:t>____________</w:t>
      </w:r>
    </w:p>
    <w:p w:rsidR="0005356A" w:rsidRPr="007D429B" w:rsidRDefault="0005356A" w:rsidP="0005356A">
      <w:pPr>
        <w:autoSpaceDE w:val="0"/>
        <w:autoSpaceDN w:val="0"/>
        <w:adjustRightInd w:val="0"/>
        <w:ind w:left="10206"/>
        <w:jc w:val="center"/>
        <w:rPr>
          <w:sz w:val="28"/>
          <w:szCs w:val="28"/>
        </w:rPr>
        <w:sectPr w:rsidR="0005356A" w:rsidRPr="007D429B" w:rsidSect="007D429B">
          <w:pgSz w:w="16838" w:h="11906" w:orient="landscape"/>
          <w:pgMar w:top="1701" w:right="1134" w:bottom="567" w:left="1134" w:header="510" w:footer="510" w:gutter="0"/>
          <w:pgNumType w:start="1"/>
          <w:cols w:space="708"/>
          <w:titlePg/>
          <w:docGrid w:linePitch="360"/>
        </w:sectPr>
      </w:pPr>
    </w:p>
    <w:p w:rsidR="0005356A" w:rsidRPr="0039445A" w:rsidRDefault="0005356A" w:rsidP="00F94A7F">
      <w:pPr>
        <w:autoSpaceDE w:val="0"/>
        <w:autoSpaceDN w:val="0"/>
        <w:adjustRightInd w:val="0"/>
        <w:ind w:left="5245"/>
        <w:jc w:val="center"/>
        <w:rPr>
          <w:sz w:val="20"/>
          <w:szCs w:val="20"/>
        </w:rPr>
      </w:pPr>
      <w:r w:rsidRPr="0039445A">
        <w:rPr>
          <w:sz w:val="20"/>
          <w:szCs w:val="20"/>
        </w:rPr>
        <w:lastRenderedPageBreak/>
        <w:t>Приложение № 3</w:t>
      </w:r>
    </w:p>
    <w:p w:rsidR="0039445A" w:rsidRDefault="00F94A7F" w:rsidP="00F94A7F">
      <w:pPr>
        <w:autoSpaceDE w:val="0"/>
        <w:autoSpaceDN w:val="0"/>
        <w:adjustRightInd w:val="0"/>
        <w:ind w:left="5245"/>
        <w:jc w:val="center"/>
        <w:rPr>
          <w:sz w:val="20"/>
          <w:szCs w:val="20"/>
        </w:rPr>
      </w:pPr>
      <w:r w:rsidRPr="0039445A">
        <w:rPr>
          <w:sz w:val="20"/>
          <w:szCs w:val="20"/>
        </w:rPr>
        <w:t xml:space="preserve">к проекту планировки территории муниципального образования </w:t>
      </w:r>
    </w:p>
    <w:p w:rsidR="0039445A" w:rsidRDefault="00F94A7F" w:rsidP="00F94A7F">
      <w:pPr>
        <w:autoSpaceDE w:val="0"/>
        <w:autoSpaceDN w:val="0"/>
        <w:adjustRightInd w:val="0"/>
        <w:ind w:left="5245"/>
        <w:jc w:val="center"/>
        <w:rPr>
          <w:sz w:val="20"/>
          <w:szCs w:val="20"/>
        </w:rPr>
      </w:pPr>
      <w:r w:rsidRPr="0039445A">
        <w:rPr>
          <w:sz w:val="20"/>
          <w:szCs w:val="20"/>
        </w:rPr>
        <w:t xml:space="preserve">"Город Архангельск" в границах </w:t>
      </w:r>
    </w:p>
    <w:p w:rsidR="00F94A7F" w:rsidRDefault="00F94A7F" w:rsidP="00F94A7F">
      <w:pPr>
        <w:autoSpaceDE w:val="0"/>
        <w:autoSpaceDN w:val="0"/>
        <w:adjustRightInd w:val="0"/>
        <w:ind w:left="5245"/>
        <w:jc w:val="center"/>
        <w:rPr>
          <w:sz w:val="20"/>
          <w:szCs w:val="20"/>
        </w:rPr>
      </w:pPr>
      <w:r w:rsidRPr="0039445A">
        <w:rPr>
          <w:sz w:val="20"/>
          <w:szCs w:val="20"/>
        </w:rPr>
        <w:t xml:space="preserve">ул. Серафимовича, просп. Советских космонавтов, </w:t>
      </w:r>
      <w:r w:rsidRPr="0039445A">
        <w:rPr>
          <w:sz w:val="20"/>
          <w:szCs w:val="20"/>
        </w:rPr>
        <w:br/>
        <w:t>ул. Выучейского, просп. Обводный канал</w:t>
      </w:r>
    </w:p>
    <w:p w:rsidR="0039445A" w:rsidRPr="0039445A" w:rsidRDefault="0039445A" w:rsidP="00F94A7F">
      <w:pPr>
        <w:autoSpaceDE w:val="0"/>
        <w:autoSpaceDN w:val="0"/>
        <w:adjustRightInd w:val="0"/>
        <w:ind w:left="5245"/>
        <w:jc w:val="center"/>
        <w:rPr>
          <w:sz w:val="20"/>
          <w:szCs w:val="20"/>
        </w:rPr>
      </w:pPr>
    </w:p>
    <w:p w:rsidR="0005356A" w:rsidRPr="007D429B" w:rsidRDefault="0005356A" w:rsidP="0005356A">
      <w:pPr>
        <w:autoSpaceDE w:val="0"/>
        <w:autoSpaceDN w:val="0"/>
        <w:adjustRightInd w:val="0"/>
        <w:jc w:val="center"/>
        <w:rPr>
          <w:sz w:val="28"/>
          <w:szCs w:val="28"/>
        </w:rPr>
      </w:pPr>
      <w:r w:rsidRPr="007D429B">
        <w:rPr>
          <w:noProof/>
          <w:sz w:val="28"/>
          <w:szCs w:val="28"/>
        </w:rPr>
        <w:drawing>
          <wp:inline distT="0" distB="0" distL="0" distR="0" wp14:anchorId="3102861D" wp14:editId="48DFC267">
            <wp:extent cx="5619750" cy="795704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26487" cy="7966579"/>
                    </a:xfrm>
                    <a:prstGeom prst="rect">
                      <a:avLst/>
                    </a:prstGeom>
                    <a:noFill/>
                    <a:ln>
                      <a:noFill/>
                    </a:ln>
                  </pic:spPr>
                </pic:pic>
              </a:graphicData>
            </a:graphic>
          </wp:inline>
        </w:drawing>
      </w:r>
    </w:p>
    <w:p w:rsidR="0005356A" w:rsidRPr="007D429B" w:rsidRDefault="007D429B" w:rsidP="0005356A">
      <w:pPr>
        <w:autoSpaceDE w:val="0"/>
        <w:autoSpaceDN w:val="0"/>
        <w:adjustRightInd w:val="0"/>
        <w:jc w:val="center"/>
        <w:rPr>
          <w:sz w:val="28"/>
          <w:szCs w:val="28"/>
        </w:rPr>
      </w:pPr>
      <w:r w:rsidRPr="007D429B">
        <w:rPr>
          <w:sz w:val="28"/>
          <w:szCs w:val="28"/>
        </w:rPr>
        <w:t>____________</w:t>
      </w:r>
    </w:p>
    <w:p w:rsidR="00F94A7F" w:rsidRPr="007D429B" w:rsidRDefault="00F94A7F" w:rsidP="0005356A">
      <w:pPr>
        <w:autoSpaceDE w:val="0"/>
        <w:autoSpaceDN w:val="0"/>
        <w:adjustRightInd w:val="0"/>
        <w:ind w:left="10206"/>
        <w:jc w:val="center"/>
        <w:rPr>
          <w:sz w:val="28"/>
          <w:szCs w:val="28"/>
        </w:rPr>
        <w:sectPr w:rsidR="00F94A7F" w:rsidRPr="007D429B" w:rsidSect="007D429B">
          <w:pgSz w:w="11906" w:h="16838"/>
          <w:pgMar w:top="1134" w:right="567" w:bottom="1134" w:left="1701" w:header="510" w:footer="510" w:gutter="0"/>
          <w:pgNumType w:start="1"/>
          <w:cols w:space="708"/>
          <w:titlePg/>
          <w:docGrid w:linePitch="360"/>
        </w:sectPr>
      </w:pPr>
    </w:p>
    <w:p w:rsidR="00F94A7F" w:rsidRPr="0039445A" w:rsidRDefault="00F94A7F" w:rsidP="00F94A7F">
      <w:pPr>
        <w:autoSpaceDE w:val="0"/>
        <w:autoSpaceDN w:val="0"/>
        <w:adjustRightInd w:val="0"/>
        <w:ind w:left="5245"/>
        <w:jc w:val="center"/>
        <w:rPr>
          <w:sz w:val="20"/>
          <w:szCs w:val="20"/>
        </w:rPr>
      </w:pPr>
      <w:r w:rsidRPr="0039445A">
        <w:rPr>
          <w:sz w:val="20"/>
          <w:szCs w:val="20"/>
        </w:rPr>
        <w:lastRenderedPageBreak/>
        <w:t>Приложение № 4</w:t>
      </w:r>
    </w:p>
    <w:p w:rsidR="0039445A" w:rsidRDefault="00F94A7F" w:rsidP="00F94A7F">
      <w:pPr>
        <w:autoSpaceDE w:val="0"/>
        <w:autoSpaceDN w:val="0"/>
        <w:adjustRightInd w:val="0"/>
        <w:ind w:left="5245"/>
        <w:jc w:val="center"/>
        <w:rPr>
          <w:sz w:val="20"/>
          <w:szCs w:val="20"/>
        </w:rPr>
      </w:pPr>
      <w:r w:rsidRPr="0039445A">
        <w:rPr>
          <w:sz w:val="20"/>
          <w:szCs w:val="20"/>
        </w:rPr>
        <w:t xml:space="preserve">к проекту планировки территории муниципального образования </w:t>
      </w:r>
    </w:p>
    <w:p w:rsidR="00F94A7F" w:rsidRDefault="00F94A7F" w:rsidP="00F94A7F">
      <w:pPr>
        <w:autoSpaceDE w:val="0"/>
        <w:autoSpaceDN w:val="0"/>
        <w:adjustRightInd w:val="0"/>
        <w:ind w:left="5245"/>
        <w:jc w:val="center"/>
        <w:rPr>
          <w:sz w:val="20"/>
          <w:szCs w:val="20"/>
        </w:rPr>
      </w:pPr>
      <w:r w:rsidRPr="0039445A">
        <w:rPr>
          <w:sz w:val="20"/>
          <w:szCs w:val="20"/>
        </w:rPr>
        <w:t xml:space="preserve">"Город Архангельск" в границах </w:t>
      </w:r>
      <w:r w:rsidRPr="0039445A">
        <w:rPr>
          <w:sz w:val="20"/>
          <w:szCs w:val="20"/>
        </w:rPr>
        <w:br/>
        <w:t xml:space="preserve">ул. Серафимовича, просп. Советских космонавтов, </w:t>
      </w:r>
      <w:r w:rsidRPr="0039445A">
        <w:rPr>
          <w:sz w:val="20"/>
          <w:szCs w:val="20"/>
        </w:rPr>
        <w:br/>
        <w:t>ул. Выучейского, просп. Обводный канал</w:t>
      </w:r>
    </w:p>
    <w:p w:rsidR="0039445A" w:rsidRPr="0039445A" w:rsidRDefault="0039445A" w:rsidP="00F94A7F">
      <w:pPr>
        <w:autoSpaceDE w:val="0"/>
        <w:autoSpaceDN w:val="0"/>
        <w:adjustRightInd w:val="0"/>
        <w:ind w:left="5245"/>
        <w:jc w:val="center"/>
        <w:rPr>
          <w:sz w:val="20"/>
          <w:szCs w:val="20"/>
        </w:rPr>
      </w:pPr>
    </w:p>
    <w:p w:rsidR="00F94A7F" w:rsidRPr="007D429B" w:rsidRDefault="00F94A7F" w:rsidP="00F94A7F">
      <w:pPr>
        <w:autoSpaceDE w:val="0"/>
        <w:autoSpaceDN w:val="0"/>
        <w:adjustRightInd w:val="0"/>
        <w:jc w:val="center"/>
        <w:rPr>
          <w:sz w:val="28"/>
          <w:szCs w:val="28"/>
        </w:rPr>
      </w:pPr>
      <w:r w:rsidRPr="007D429B">
        <w:rPr>
          <w:noProof/>
          <w:sz w:val="28"/>
          <w:szCs w:val="28"/>
        </w:rPr>
        <w:drawing>
          <wp:inline distT="0" distB="0" distL="0" distR="0" wp14:anchorId="4B31C847" wp14:editId="4FDD23FC">
            <wp:extent cx="5626486" cy="79665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26486" cy="7966579"/>
                    </a:xfrm>
                    <a:prstGeom prst="rect">
                      <a:avLst/>
                    </a:prstGeom>
                    <a:noFill/>
                    <a:ln>
                      <a:noFill/>
                    </a:ln>
                  </pic:spPr>
                </pic:pic>
              </a:graphicData>
            </a:graphic>
          </wp:inline>
        </w:drawing>
      </w:r>
    </w:p>
    <w:p w:rsidR="00F94A7F" w:rsidRPr="007D429B" w:rsidRDefault="007D429B" w:rsidP="00F94A7F">
      <w:pPr>
        <w:autoSpaceDE w:val="0"/>
        <w:autoSpaceDN w:val="0"/>
        <w:adjustRightInd w:val="0"/>
        <w:jc w:val="center"/>
        <w:rPr>
          <w:sz w:val="28"/>
          <w:szCs w:val="28"/>
        </w:rPr>
      </w:pPr>
      <w:r w:rsidRPr="007D429B">
        <w:rPr>
          <w:sz w:val="28"/>
          <w:szCs w:val="28"/>
        </w:rPr>
        <w:t>____________</w:t>
      </w:r>
    </w:p>
    <w:p w:rsidR="00F94A7F" w:rsidRPr="007D429B" w:rsidRDefault="00F94A7F" w:rsidP="00F94A7F">
      <w:pPr>
        <w:autoSpaceDE w:val="0"/>
        <w:autoSpaceDN w:val="0"/>
        <w:adjustRightInd w:val="0"/>
        <w:ind w:left="10206"/>
        <w:jc w:val="center"/>
        <w:rPr>
          <w:sz w:val="28"/>
          <w:szCs w:val="28"/>
        </w:rPr>
        <w:sectPr w:rsidR="00F94A7F" w:rsidRPr="007D429B" w:rsidSect="007D429B">
          <w:pgSz w:w="11906" w:h="16838"/>
          <w:pgMar w:top="1134" w:right="567" w:bottom="1134" w:left="1701" w:header="510" w:footer="510" w:gutter="0"/>
          <w:pgNumType w:start="1"/>
          <w:cols w:space="708"/>
          <w:titlePg/>
          <w:docGrid w:linePitch="360"/>
        </w:sectPr>
      </w:pPr>
    </w:p>
    <w:p w:rsidR="00F94A7F" w:rsidRPr="0039445A" w:rsidRDefault="00F94A7F" w:rsidP="00F94A7F">
      <w:pPr>
        <w:autoSpaceDE w:val="0"/>
        <w:autoSpaceDN w:val="0"/>
        <w:adjustRightInd w:val="0"/>
        <w:ind w:left="5245"/>
        <w:jc w:val="center"/>
        <w:rPr>
          <w:sz w:val="20"/>
          <w:szCs w:val="20"/>
        </w:rPr>
      </w:pPr>
      <w:r w:rsidRPr="0039445A">
        <w:rPr>
          <w:sz w:val="20"/>
          <w:szCs w:val="20"/>
        </w:rPr>
        <w:lastRenderedPageBreak/>
        <w:t>Приложение № 5</w:t>
      </w:r>
    </w:p>
    <w:p w:rsidR="0039445A" w:rsidRDefault="00F94A7F" w:rsidP="00F94A7F">
      <w:pPr>
        <w:autoSpaceDE w:val="0"/>
        <w:autoSpaceDN w:val="0"/>
        <w:adjustRightInd w:val="0"/>
        <w:ind w:left="5245"/>
        <w:jc w:val="center"/>
        <w:rPr>
          <w:sz w:val="20"/>
          <w:szCs w:val="20"/>
        </w:rPr>
      </w:pPr>
      <w:r w:rsidRPr="0039445A">
        <w:rPr>
          <w:sz w:val="20"/>
          <w:szCs w:val="20"/>
        </w:rPr>
        <w:t xml:space="preserve">к проекту планировки территории муниципального образования </w:t>
      </w:r>
    </w:p>
    <w:p w:rsidR="00F94A7F" w:rsidRDefault="00F94A7F" w:rsidP="00F94A7F">
      <w:pPr>
        <w:autoSpaceDE w:val="0"/>
        <w:autoSpaceDN w:val="0"/>
        <w:adjustRightInd w:val="0"/>
        <w:ind w:left="5245"/>
        <w:jc w:val="center"/>
        <w:rPr>
          <w:sz w:val="20"/>
          <w:szCs w:val="20"/>
        </w:rPr>
      </w:pPr>
      <w:r w:rsidRPr="0039445A">
        <w:rPr>
          <w:sz w:val="20"/>
          <w:szCs w:val="20"/>
        </w:rPr>
        <w:t xml:space="preserve">"Город Архангельск" в границах </w:t>
      </w:r>
      <w:r w:rsidRPr="0039445A">
        <w:rPr>
          <w:sz w:val="20"/>
          <w:szCs w:val="20"/>
        </w:rPr>
        <w:br/>
        <w:t xml:space="preserve">ул. Серафимовича, просп. Советских космонавтов, </w:t>
      </w:r>
      <w:r w:rsidRPr="0039445A">
        <w:rPr>
          <w:sz w:val="20"/>
          <w:szCs w:val="20"/>
        </w:rPr>
        <w:br/>
        <w:t>ул. Выучейского, просп. Обводный канал</w:t>
      </w:r>
    </w:p>
    <w:p w:rsidR="0039445A" w:rsidRPr="0039445A" w:rsidRDefault="0039445A" w:rsidP="00F94A7F">
      <w:pPr>
        <w:autoSpaceDE w:val="0"/>
        <w:autoSpaceDN w:val="0"/>
        <w:adjustRightInd w:val="0"/>
        <w:ind w:left="5245"/>
        <w:jc w:val="center"/>
        <w:rPr>
          <w:sz w:val="20"/>
          <w:szCs w:val="20"/>
        </w:rPr>
      </w:pPr>
    </w:p>
    <w:p w:rsidR="00F94A7F" w:rsidRPr="007D429B" w:rsidRDefault="00F94A7F" w:rsidP="00F94A7F">
      <w:pPr>
        <w:autoSpaceDE w:val="0"/>
        <w:autoSpaceDN w:val="0"/>
        <w:adjustRightInd w:val="0"/>
        <w:jc w:val="center"/>
        <w:rPr>
          <w:sz w:val="28"/>
          <w:szCs w:val="28"/>
        </w:rPr>
      </w:pPr>
      <w:r w:rsidRPr="007D429B">
        <w:rPr>
          <w:noProof/>
          <w:sz w:val="28"/>
          <w:szCs w:val="28"/>
        </w:rPr>
        <w:drawing>
          <wp:inline distT="0" distB="0" distL="0" distR="0" wp14:anchorId="71BA4C5E" wp14:editId="1310997A">
            <wp:extent cx="5626486" cy="79665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26486" cy="7966579"/>
                    </a:xfrm>
                    <a:prstGeom prst="rect">
                      <a:avLst/>
                    </a:prstGeom>
                    <a:noFill/>
                    <a:ln>
                      <a:noFill/>
                    </a:ln>
                  </pic:spPr>
                </pic:pic>
              </a:graphicData>
            </a:graphic>
          </wp:inline>
        </w:drawing>
      </w:r>
    </w:p>
    <w:p w:rsidR="00647B8F" w:rsidRPr="007D429B" w:rsidRDefault="007D429B" w:rsidP="007D429B">
      <w:pPr>
        <w:autoSpaceDE w:val="0"/>
        <w:autoSpaceDN w:val="0"/>
        <w:adjustRightInd w:val="0"/>
        <w:jc w:val="center"/>
        <w:rPr>
          <w:sz w:val="28"/>
          <w:szCs w:val="28"/>
        </w:rPr>
      </w:pPr>
      <w:r w:rsidRPr="007D429B">
        <w:rPr>
          <w:sz w:val="28"/>
          <w:szCs w:val="28"/>
        </w:rPr>
        <w:t>____________</w:t>
      </w:r>
    </w:p>
    <w:sectPr w:rsidR="00647B8F" w:rsidRPr="007D429B" w:rsidSect="007D429B">
      <w:headerReference w:type="default" r:id="rId14"/>
      <w:pgSz w:w="11906" w:h="16838"/>
      <w:pgMar w:top="1134" w:right="567" w:bottom="1134" w:left="1701" w:header="510" w:footer="51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FB0" w:rsidRDefault="00FF0FB0" w:rsidP="00B06A67">
      <w:r>
        <w:separator/>
      </w:r>
    </w:p>
  </w:endnote>
  <w:endnote w:type="continuationSeparator" w:id="0">
    <w:p w:rsidR="00FF0FB0" w:rsidRDefault="00FF0FB0"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87" w:usb1="00000000" w:usb2="00000000" w:usb3="00000000" w:csb0="0000001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FB0" w:rsidRDefault="00FF0FB0" w:rsidP="00B06A67">
      <w:r>
        <w:separator/>
      </w:r>
    </w:p>
  </w:footnote>
  <w:footnote w:type="continuationSeparator" w:id="0">
    <w:p w:rsidR="00FF0FB0" w:rsidRDefault="00FF0FB0"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FB0" w:rsidRPr="00ED6681" w:rsidRDefault="00FF0FB0">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222DB6">
      <w:rPr>
        <w:noProof/>
        <w:sz w:val="28"/>
        <w:szCs w:val="28"/>
      </w:rPr>
      <w:t>10</w:t>
    </w:r>
    <w:r w:rsidRPr="00ED6681">
      <w:rPr>
        <w:sz w:val="28"/>
        <w:szCs w:val="28"/>
      </w:rPr>
      <w:fldChar w:fldCharType="end"/>
    </w:r>
  </w:p>
  <w:p w:rsidR="00FF0FB0" w:rsidRDefault="00FF0FB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FB0" w:rsidRPr="005F7C43" w:rsidRDefault="00FF0FB0">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39445A">
      <w:rPr>
        <w:noProof/>
        <w:sz w:val="28"/>
        <w:szCs w:val="28"/>
      </w:rPr>
      <w:t>2</w:t>
    </w:r>
    <w:r w:rsidRPr="005F7C43">
      <w:rPr>
        <w:sz w:val="28"/>
        <w:szCs w:val="28"/>
      </w:rPr>
      <w:fldChar w:fldCharType="end"/>
    </w:r>
  </w:p>
  <w:p w:rsidR="00FF0FB0" w:rsidRDefault="00FF0FB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6">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7">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2">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3">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5">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7">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18">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0">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1">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3">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5"/>
  </w:num>
  <w:num w:numId="2">
    <w:abstractNumId w:val="9"/>
  </w:num>
  <w:num w:numId="3">
    <w:abstractNumId w:val="11"/>
  </w:num>
  <w:num w:numId="4">
    <w:abstractNumId w:val="10"/>
  </w:num>
  <w:num w:numId="5">
    <w:abstractNumId w:val="25"/>
  </w:num>
  <w:num w:numId="6">
    <w:abstractNumId w:val="12"/>
  </w:num>
  <w:num w:numId="7">
    <w:abstractNumId w:val="17"/>
  </w:num>
  <w:num w:numId="8">
    <w:abstractNumId w:val="19"/>
  </w:num>
  <w:num w:numId="9">
    <w:abstractNumId w:val="22"/>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6"/>
  </w:num>
  <w:num w:numId="12">
    <w:abstractNumId w:val="3"/>
  </w:num>
  <w:num w:numId="13">
    <w:abstractNumId w:val="13"/>
  </w:num>
  <w:num w:numId="14">
    <w:abstractNumId w:val="2"/>
  </w:num>
  <w:num w:numId="15">
    <w:abstractNumId w:val="16"/>
  </w:num>
  <w:num w:numId="16">
    <w:abstractNumId w:val="20"/>
  </w:num>
  <w:num w:numId="17">
    <w:abstractNumId w:val="14"/>
  </w:num>
  <w:num w:numId="18">
    <w:abstractNumId w:val="1"/>
  </w:num>
  <w:num w:numId="19">
    <w:abstractNumId w:val="4"/>
  </w:num>
  <w:num w:numId="20">
    <w:abstractNumId w:val="8"/>
  </w:num>
  <w:num w:numId="21">
    <w:abstractNumId w:val="18"/>
  </w:num>
  <w:num w:numId="22">
    <w:abstractNumId w:val="7"/>
  </w:num>
  <w:num w:numId="23">
    <w:abstractNumId w:val="15"/>
  </w:num>
  <w:num w:numId="24">
    <w:abstractNumId w:val="21"/>
  </w:num>
  <w:num w:numId="25">
    <w:abstractNumId w:val="23"/>
  </w:num>
  <w:num w:numId="26">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46E41"/>
    <w:rsid w:val="0005356A"/>
    <w:rsid w:val="000733D2"/>
    <w:rsid w:val="000A5E8F"/>
    <w:rsid w:val="000B54C2"/>
    <w:rsid w:val="000F56D3"/>
    <w:rsid w:val="000F65F8"/>
    <w:rsid w:val="00194A2B"/>
    <w:rsid w:val="001C1520"/>
    <w:rsid w:val="001E607E"/>
    <w:rsid w:val="002114D6"/>
    <w:rsid w:val="00220B37"/>
    <w:rsid w:val="00222DB6"/>
    <w:rsid w:val="002C11C9"/>
    <w:rsid w:val="002D7912"/>
    <w:rsid w:val="0033559E"/>
    <w:rsid w:val="00353C34"/>
    <w:rsid w:val="00357481"/>
    <w:rsid w:val="0035794E"/>
    <w:rsid w:val="00380297"/>
    <w:rsid w:val="0039445A"/>
    <w:rsid w:val="00397491"/>
    <w:rsid w:val="003A498B"/>
    <w:rsid w:val="003A4B5B"/>
    <w:rsid w:val="003B2215"/>
    <w:rsid w:val="003D41DE"/>
    <w:rsid w:val="00406705"/>
    <w:rsid w:val="0040769C"/>
    <w:rsid w:val="00421D41"/>
    <w:rsid w:val="004326FD"/>
    <w:rsid w:val="00436E26"/>
    <w:rsid w:val="00441F73"/>
    <w:rsid w:val="0047796F"/>
    <w:rsid w:val="00483D17"/>
    <w:rsid w:val="004A2A1F"/>
    <w:rsid w:val="004B3A23"/>
    <w:rsid w:val="004B7499"/>
    <w:rsid w:val="004C59D6"/>
    <w:rsid w:val="0050339D"/>
    <w:rsid w:val="00506301"/>
    <w:rsid w:val="0053040E"/>
    <w:rsid w:val="00532727"/>
    <w:rsid w:val="00547248"/>
    <w:rsid w:val="00576EE2"/>
    <w:rsid w:val="00581D4A"/>
    <w:rsid w:val="005F7C43"/>
    <w:rsid w:val="00600C08"/>
    <w:rsid w:val="00640EF3"/>
    <w:rsid w:val="00647B8F"/>
    <w:rsid w:val="00650E06"/>
    <w:rsid w:val="006574CA"/>
    <w:rsid w:val="00687F62"/>
    <w:rsid w:val="006955FE"/>
    <w:rsid w:val="006A0B83"/>
    <w:rsid w:val="006A6F19"/>
    <w:rsid w:val="006B72EF"/>
    <w:rsid w:val="007006B6"/>
    <w:rsid w:val="00700CF1"/>
    <w:rsid w:val="007616C3"/>
    <w:rsid w:val="007764D3"/>
    <w:rsid w:val="007867CD"/>
    <w:rsid w:val="00790DAE"/>
    <w:rsid w:val="007A166A"/>
    <w:rsid w:val="007B053F"/>
    <w:rsid w:val="007C1B0F"/>
    <w:rsid w:val="007C7184"/>
    <w:rsid w:val="007D429B"/>
    <w:rsid w:val="007E2D06"/>
    <w:rsid w:val="00801FF8"/>
    <w:rsid w:val="008052A9"/>
    <w:rsid w:val="0081141B"/>
    <w:rsid w:val="00826C7A"/>
    <w:rsid w:val="00836B6E"/>
    <w:rsid w:val="008544B1"/>
    <w:rsid w:val="0085578D"/>
    <w:rsid w:val="0085755D"/>
    <w:rsid w:val="00867CAE"/>
    <w:rsid w:val="008827EE"/>
    <w:rsid w:val="008A7E75"/>
    <w:rsid w:val="008B4CB1"/>
    <w:rsid w:val="008B4D2B"/>
    <w:rsid w:val="008D30CE"/>
    <w:rsid w:val="009B7AB0"/>
    <w:rsid w:val="009F5C36"/>
    <w:rsid w:val="00A001E5"/>
    <w:rsid w:val="00A500DA"/>
    <w:rsid w:val="00A907F3"/>
    <w:rsid w:val="00AF7648"/>
    <w:rsid w:val="00AF7D4D"/>
    <w:rsid w:val="00B06A67"/>
    <w:rsid w:val="00B4207B"/>
    <w:rsid w:val="00B77901"/>
    <w:rsid w:val="00B817AD"/>
    <w:rsid w:val="00B9503F"/>
    <w:rsid w:val="00BB20F0"/>
    <w:rsid w:val="00BB38D9"/>
    <w:rsid w:val="00BC493D"/>
    <w:rsid w:val="00BC4DB5"/>
    <w:rsid w:val="00BD4217"/>
    <w:rsid w:val="00C254FB"/>
    <w:rsid w:val="00C2658E"/>
    <w:rsid w:val="00C31845"/>
    <w:rsid w:val="00C51716"/>
    <w:rsid w:val="00C53630"/>
    <w:rsid w:val="00C53FF9"/>
    <w:rsid w:val="00C55AF7"/>
    <w:rsid w:val="00C67C66"/>
    <w:rsid w:val="00C83D97"/>
    <w:rsid w:val="00C9014D"/>
    <w:rsid w:val="00C94D07"/>
    <w:rsid w:val="00C95C15"/>
    <w:rsid w:val="00CC58AF"/>
    <w:rsid w:val="00CF01A7"/>
    <w:rsid w:val="00D150CF"/>
    <w:rsid w:val="00D570BC"/>
    <w:rsid w:val="00D8655B"/>
    <w:rsid w:val="00DC18C7"/>
    <w:rsid w:val="00DC2838"/>
    <w:rsid w:val="00E61015"/>
    <w:rsid w:val="00EC4521"/>
    <w:rsid w:val="00ED6681"/>
    <w:rsid w:val="00F03BB7"/>
    <w:rsid w:val="00F15FD1"/>
    <w:rsid w:val="00F17E8D"/>
    <w:rsid w:val="00F30DF6"/>
    <w:rsid w:val="00F35A1B"/>
    <w:rsid w:val="00F50365"/>
    <w:rsid w:val="00F872A1"/>
    <w:rsid w:val="00F94A7F"/>
    <w:rsid w:val="00FD5B0E"/>
    <w:rsid w:val="00FD65E7"/>
    <w:rsid w:val="00FF0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15</Pages>
  <Words>2989</Words>
  <Characters>17041</Characters>
  <Application>Microsoft Office Word</Application>
  <DocSecurity>0</DocSecurity>
  <Lines>142</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7</cp:revision>
  <cp:lastPrinted>2020-06-15T10:56:00Z</cp:lastPrinted>
  <dcterms:created xsi:type="dcterms:W3CDTF">2020-06-23T10:09:00Z</dcterms:created>
  <dcterms:modified xsi:type="dcterms:W3CDTF">2020-06-25T06:49:00Z</dcterms:modified>
</cp:coreProperties>
</file>