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5E" w:rsidRPr="00F06E42" w:rsidRDefault="009E305E" w:rsidP="009E305E">
      <w:pPr>
        <w:spacing w:line="240" w:lineRule="atLeast"/>
        <w:jc w:val="both"/>
        <w:rPr>
          <w:b/>
          <w:bCs/>
          <w:color w:val="000000"/>
          <w:szCs w:val="28"/>
        </w:rPr>
      </w:pPr>
      <w:bookmarkStart w:id="0" w:name="_GoBack"/>
      <w:bookmarkEnd w:id="0"/>
      <w:r>
        <w:rPr>
          <w:b/>
          <w:bCs/>
          <w:color w:val="000000"/>
          <w:szCs w:val="28"/>
        </w:rPr>
        <w:t xml:space="preserve">                                                                                    </w:t>
      </w:r>
      <w:r>
        <w:rPr>
          <w:b/>
          <w:bCs/>
          <w:color w:val="000000"/>
          <w:szCs w:val="28"/>
        </w:rPr>
        <w:tab/>
      </w:r>
      <w:r w:rsidRPr="00F06E42">
        <w:rPr>
          <w:b/>
          <w:bCs/>
          <w:color w:val="000000"/>
          <w:szCs w:val="28"/>
        </w:rPr>
        <w:t>УТВЕРЖДЕНО</w:t>
      </w:r>
    </w:p>
    <w:p w:rsidR="009E305E" w:rsidRPr="00F06E42" w:rsidRDefault="009E305E" w:rsidP="009E305E">
      <w:pPr>
        <w:spacing w:line="240" w:lineRule="atLeast"/>
        <w:jc w:val="both"/>
        <w:rPr>
          <w:bCs/>
          <w:color w:val="000000"/>
          <w:szCs w:val="28"/>
        </w:rPr>
      </w:pPr>
      <w:r w:rsidRPr="00F06E42">
        <w:rPr>
          <w:bCs/>
          <w:color w:val="000000"/>
          <w:szCs w:val="28"/>
        </w:rPr>
        <w:t xml:space="preserve">                                                                                    </w:t>
      </w:r>
      <w:r>
        <w:rPr>
          <w:bCs/>
          <w:color w:val="000000"/>
          <w:szCs w:val="28"/>
        </w:rPr>
        <w:tab/>
      </w:r>
      <w:r w:rsidRPr="00F06E42">
        <w:rPr>
          <w:bCs/>
          <w:color w:val="000000"/>
          <w:szCs w:val="28"/>
        </w:rPr>
        <w:t xml:space="preserve">постановлением мэрии                                                                                                                                    </w:t>
      </w:r>
    </w:p>
    <w:p w:rsidR="009E305E" w:rsidRPr="00F06E42" w:rsidRDefault="009E305E" w:rsidP="009E305E">
      <w:pPr>
        <w:spacing w:line="240" w:lineRule="atLeast"/>
        <w:jc w:val="both"/>
        <w:rPr>
          <w:bCs/>
          <w:color w:val="000000"/>
          <w:szCs w:val="28"/>
        </w:rPr>
      </w:pPr>
      <w:r w:rsidRPr="00F06E42">
        <w:rPr>
          <w:bCs/>
          <w:color w:val="000000"/>
          <w:szCs w:val="28"/>
        </w:rPr>
        <w:t xml:space="preserve">                                                                                    </w:t>
      </w:r>
      <w:r>
        <w:rPr>
          <w:bCs/>
          <w:color w:val="000000"/>
          <w:szCs w:val="28"/>
        </w:rPr>
        <w:tab/>
      </w:r>
      <w:r w:rsidRPr="00F06E42">
        <w:rPr>
          <w:bCs/>
          <w:color w:val="000000"/>
          <w:szCs w:val="28"/>
        </w:rPr>
        <w:t>города Архангельска</w:t>
      </w:r>
    </w:p>
    <w:p w:rsidR="009E305E" w:rsidRPr="00F06E42" w:rsidRDefault="009E305E" w:rsidP="009E305E">
      <w:pPr>
        <w:spacing w:line="240" w:lineRule="atLeast"/>
        <w:jc w:val="both"/>
        <w:rPr>
          <w:bCs/>
          <w:color w:val="000000"/>
          <w:szCs w:val="28"/>
        </w:rPr>
      </w:pPr>
      <w:r w:rsidRPr="00F06E42">
        <w:rPr>
          <w:bCs/>
          <w:color w:val="000000"/>
          <w:szCs w:val="28"/>
        </w:rPr>
        <w:t xml:space="preserve">                                                                                    </w:t>
      </w:r>
      <w:r>
        <w:rPr>
          <w:bCs/>
          <w:color w:val="000000"/>
          <w:szCs w:val="28"/>
        </w:rPr>
        <w:tab/>
      </w:r>
      <w:r w:rsidRPr="00F06E42">
        <w:rPr>
          <w:bCs/>
          <w:color w:val="000000"/>
          <w:szCs w:val="28"/>
        </w:rPr>
        <w:t xml:space="preserve">от </w:t>
      </w:r>
      <w:r w:rsidR="003C671C">
        <w:rPr>
          <w:bCs/>
          <w:color w:val="000000"/>
          <w:szCs w:val="28"/>
        </w:rPr>
        <w:t>20.03.2015 № 234</w:t>
      </w:r>
    </w:p>
    <w:p w:rsidR="009E305E" w:rsidRPr="00F06E42" w:rsidRDefault="009E305E" w:rsidP="009E305E">
      <w:pPr>
        <w:spacing w:line="240" w:lineRule="atLeast"/>
        <w:jc w:val="both"/>
        <w:rPr>
          <w:b/>
          <w:bCs/>
          <w:color w:val="000000"/>
          <w:szCs w:val="28"/>
        </w:rPr>
      </w:pPr>
      <w:r w:rsidRPr="00F06E42">
        <w:rPr>
          <w:b/>
          <w:bCs/>
          <w:color w:val="000000"/>
          <w:szCs w:val="28"/>
        </w:rPr>
        <w:t xml:space="preserve"> </w:t>
      </w:r>
    </w:p>
    <w:p w:rsidR="009E305E" w:rsidRPr="00F06E42" w:rsidRDefault="009E305E" w:rsidP="009E305E">
      <w:pPr>
        <w:spacing w:line="240" w:lineRule="atLeast"/>
        <w:rPr>
          <w:b/>
          <w:bCs/>
          <w:color w:val="000000"/>
          <w:szCs w:val="28"/>
        </w:rPr>
      </w:pPr>
    </w:p>
    <w:p w:rsidR="009E305E" w:rsidRPr="00F06E42" w:rsidRDefault="009E305E" w:rsidP="009E305E">
      <w:pPr>
        <w:spacing w:line="240" w:lineRule="atLeast"/>
        <w:jc w:val="center"/>
        <w:rPr>
          <w:color w:val="000000"/>
          <w:szCs w:val="28"/>
        </w:rPr>
      </w:pPr>
      <w:r w:rsidRPr="00F06E42">
        <w:rPr>
          <w:b/>
          <w:bCs/>
          <w:color w:val="000000"/>
          <w:szCs w:val="28"/>
        </w:rPr>
        <w:t>ПОЛОЖЕНИЕ</w:t>
      </w:r>
      <w:r w:rsidRPr="00F06E42">
        <w:rPr>
          <w:color w:val="000000"/>
          <w:szCs w:val="28"/>
        </w:rPr>
        <w:br/>
      </w:r>
      <w:r w:rsidRPr="00F06E42">
        <w:rPr>
          <w:b/>
          <w:bCs/>
          <w:color w:val="000000"/>
          <w:szCs w:val="28"/>
        </w:rPr>
        <w:t xml:space="preserve">о проведении турнира знатоков </w:t>
      </w:r>
      <w:r>
        <w:rPr>
          <w:b/>
          <w:bCs/>
          <w:color w:val="000000"/>
          <w:szCs w:val="28"/>
        </w:rPr>
        <w:t>"</w:t>
      </w:r>
      <w:r w:rsidRPr="00F06E42">
        <w:rPr>
          <w:b/>
          <w:bCs/>
          <w:color w:val="000000"/>
          <w:szCs w:val="28"/>
        </w:rPr>
        <w:t>Детство под защитой</w:t>
      </w:r>
      <w:r>
        <w:rPr>
          <w:b/>
          <w:bCs/>
          <w:color w:val="000000"/>
          <w:szCs w:val="28"/>
        </w:rPr>
        <w:t>"</w:t>
      </w:r>
    </w:p>
    <w:p w:rsidR="009E305E" w:rsidRPr="00F06E42" w:rsidRDefault="009E305E" w:rsidP="009E305E">
      <w:pPr>
        <w:contextualSpacing/>
        <w:jc w:val="both"/>
        <w:rPr>
          <w:color w:val="000000"/>
          <w:szCs w:val="28"/>
        </w:rPr>
      </w:pPr>
    </w:p>
    <w:p w:rsidR="009E305E" w:rsidRPr="00F06E42" w:rsidRDefault="009E305E" w:rsidP="009E305E">
      <w:pPr>
        <w:tabs>
          <w:tab w:val="left" w:pos="3686"/>
        </w:tabs>
        <w:contextualSpacing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1</w:t>
      </w:r>
      <w:r w:rsidRPr="000A0BAD">
        <w:rPr>
          <w:b/>
          <w:bCs/>
          <w:color w:val="000000"/>
          <w:szCs w:val="28"/>
        </w:rPr>
        <w:t xml:space="preserve">. </w:t>
      </w:r>
      <w:r w:rsidRPr="00F06E42">
        <w:rPr>
          <w:b/>
          <w:bCs/>
          <w:color w:val="000000"/>
          <w:szCs w:val="28"/>
        </w:rPr>
        <w:t>Общие положения</w:t>
      </w:r>
    </w:p>
    <w:p w:rsidR="009E305E" w:rsidRDefault="009E305E" w:rsidP="009E305E">
      <w:pPr>
        <w:tabs>
          <w:tab w:val="left" w:pos="709"/>
        </w:tabs>
        <w:jc w:val="both"/>
        <w:rPr>
          <w:color w:val="000000"/>
          <w:szCs w:val="28"/>
        </w:rPr>
      </w:pPr>
      <w:r w:rsidRPr="00F06E42">
        <w:rPr>
          <w:color w:val="000000"/>
          <w:szCs w:val="28"/>
        </w:rPr>
        <w:br/>
        <w:t xml:space="preserve">   </w:t>
      </w:r>
      <w:r w:rsidRPr="00F06E42">
        <w:rPr>
          <w:color w:val="000000"/>
          <w:szCs w:val="28"/>
        </w:rPr>
        <w:tab/>
        <w:t xml:space="preserve">1.1. Настоящее Положение устанавливает правила организации и </w:t>
      </w:r>
      <w:proofErr w:type="spellStart"/>
      <w:r w:rsidRPr="00F06E42">
        <w:rPr>
          <w:color w:val="000000"/>
          <w:szCs w:val="28"/>
        </w:rPr>
        <w:t>прове</w:t>
      </w:r>
      <w:r>
        <w:rPr>
          <w:color w:val="000000"/>
          <w:szCs w:val="28"/>
        </w:rPr>
        <w:t>-</w:t>
      </w:r>
      <w:r w:rsidRPr="00F06E42">
        <w:rPr>
          <w:color w:val="000000"/>
          <w:szCs w:val="28"/>
        </w:rPr>
        <w:t>дения</w:t>
      </w:r>
      <w:proofErr w:type="spellEnd"/>
      <w:r w:rsidRPr="00F06E42">
        <w:rPr>
          <w:color w:val="000000"/>
          <w:szCs w:val="28"/>
        </w:rPr>
        <w:t xml:space="preserve"> </w:t>
      </w:r>
      <w:r w:rsidR="00140EF7" w:rsidRPr="00F06E42">
        <w:rPr>
          <w:color w:val="000000"/>
          <w:szCs w:val="28"/>
        </w:rPr>
        <w:t xml:space="preserve">турнира </w:t>
      </w:r>
      <w:r w:rsidRPr="00F06E42">
        <w:rPr>
          <w:color w:val="000000"/>
          <w:szCs w:val="28"/>
        </w:rPr>
        <w:t xml:space="preserve">знатоков </w:t>
      </w:r>
      <w:r>
        <w:rPr>
          <w:color w:val="000000"/>
          <w:szCs w:val="28"/>
        </w:rPr>
        <w:t>"</w:t>
      </w:r>
      <w:r w:rsidRPr="00F06E42">
        <w:rPr>
          <w:color w:val="000000"/>
          <w:szCs w:val="28"/>
        </w:rPr>
        <w:t>Детство под защитой</w:t>
      </w:r>
      <w:r>
        <w:rPr>
          <w:color w:val="000000"/>
          <w:szCs w:val="28"/>
        </w:rPr>
        <w:t>"</w:t>
      </w:r>
      <w:r w:rsidRPr="00F06E42">
        <w:rPr>
          <w:color w:val="000000"/>
          <w:szCs w:val="28"/>
        </w:rPr>
        <w:t xml:space="preserve"> (далее – турнир), условия участия, определение победителей и призеров турнира.</w:t>
      </w:r>
    </w:p>
    <w:p w:rsidR="009E305E" w:rsidRPr="00F06E42" w:rsidRDefault="009E305E" w:rsidP="009E305E">
      <w:pPr>
        <w:tabs>
          <w:tab w:val="left" w:pos="709"/>
        </w:tabs>
        <w:jc w:val="both"/>
        <w:rPr>
          <w:szCs w:val="28"/>
        </w:rPr>
      </w:pPr>
      <w:r w:rsidRPr="00F06E42">
        <w:rPr>
          <w:color w:val="000000"/>
          <w:szCs w:val="28"/>
        </w:rPr>
        <w:tab/>
        <w:t xml:space="preserve">1.2. Основными целями и задачами проведения турнира являются </w:t>
      </w:r>
      <w:r w:rsidRPr="00F06E42">
        <w:rPr>
          <w:szCs w:val="28"/>
        </w:rPr>
        <w:t>право</w:t>
      </w:r>
      <w:r>
        <w:rPr>
          <w:szCs w:val="28"/>
        </w:rPr>
        <w:t>-</w:t>
      </w:r>
      <w:r w:rsidRPr="00F06E42">
        <w:rPr>
          <w:szCs w:val="28"/>
        </w:rPr>
        <w:t>вое просвещение, воспитание гражданских качеств и чувства патриотизма</w:t>
      </w:r>
      <w:r>
        <w:rPr>
          <w:szCs w:val="28"/>
        </w:rPr>
        <w:t xml:space="preserve">, </w:t>
      </w:r>
      <w:r w:rsidRPr="00F06E42">
        <w:rPr>
          <w:szCs w:val="28"/>
        </w:rPr>
        <w:t xml:space="preserve">формирование в неформальной, игровой обстановке правовой культуры </w:t>
      </w:r>
      <w:r w:rsidRPr="00F06E42">
        <w:rPr>
          <w:color w:val="000000"/>
          <w:szCs w:val="28"/>
        </w:rPr>
        <w:t xml:space="preserve">среди </w:t>
      </w:r>
      <w:r w:rsidRPr="00F06E42">
        <w:rPr>
          <w:szCs w:val="28"/>
        </w:rPr>
        <w:t xml:space="preserve">учащихся </w:t>
      </w:r>
      <w:r w:rsidRPr="00F06E42">
        <w:rPr>
          <w:rStyle w:val="a6"/>
          <w:rFonts w:ascii="Times New Roman" w:hAnsi="Times New Roman"/>
          <w:color w:val="000000"/>
          <w:sz w:val="28"/>
          <w:szCs w:val="28"/>
        </w:rPr>
        <w:t xml:space="preserve">муниципальных образовательных учреждений муниципального образования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"</w:t>
      </w:r>
      <w:r w:rsidRPr="00F06E42">
        <w:rPr>
          <w:rStyle w:val="a6"/>
          <w:rFonts w:ascii="Times New Roman" w:hAnsi="Times New Roman"/>
          <w:color w:val="000000"/>
          <w:sz w:val="28"/>
          <w:szCs w:val="28"/>
        </w:rPr>
        <w:t>Город Архангельск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"</w:t>
      </w:r>
      <w:r w:rsidRPr="00F06E42">
        <w:rPr>
          <w:rStyle w:val="a6"/>
          <w:rFonts w:ascii="Times New Roman" w:hAnsi="Times New Roman"/>
          <w:color w:val="000000"/>
          <w:sz w:val="28"/>
          <w:szCs w:val="28"/>
        </w:rPr>
        <w:t xml:space="preserve">, реализующих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образовательные </w:t>
      </w:r>
      <w:r w:rsidRPr="00F06E42">
        <w:rPr>
          <w:rStyle w:val="a6"/>
          <w:rFonts w:ascii="Times New Roman" w:hAnsi="Times New Roman"/>
          <w:color w:val="000000"/>
          <w:sz w:val="28"/>
          <w:szCs w:val="28"/>
        </w:rPr>
        <w:t xml:space="preserve">программы начального общего, основного общего, среднего общего образования, дополнительные общеразвивающие программы, находящихся в ведении департамента образования мэрии города Архангельска (далее – </w:t>
      </w:r>
      <w:proofErr w:type="spellStart"/>
      <w:r w:rsidRPr="00F06E42">
        <w:rPr>
          <w:rStyle w:val="a6"/>
          <w:rFonts w:ascii="Times New Roman" w:hAnsi="Times New Roman"/>
          <w:color w:val="000000"/>
          <w:sz w:val="28"/>
          <w:szCs w:val="28"/>
        </w:rPr>
        <w:t>образова</w:t>
      </w:r>
      <w:proofErr w:type="spellEnd"/>
      <w:r>
        <w:rPr>
          <w:rStyle w:val="a6"/>
          <w:rFonts w:ascii="Times New Roman" w:hAnsi="Times New Roman"/>
          <w:color w:val="000000"/>
          <w:sz w:val="28"/>
          <w:szCs w:val="28"/>
        </w:rPr>
        <w:t>-</w:t>
      </w:r>
      <w:r w:rsidRPr="00F06E42">
        <w:rPr>
          <w:rStyle w:val="a6"/>
          <w:rFonts w:ascii="Times New Roman" w:hAnsi="Times New Roman"/>
          <w:color w:val="000000"/>
          <w:sz w:val="28"/>
          <w:szCs w:val="28"/>
        </w:rPr>
        <w:t>тельные учреждения)</w:t>
      </w:r>
      <w:r w:rsidRPr="00F06E42">
        <w:rPr>
          <w:szCs w:val="28"/>
        </w:rPr>
        <w:t>.</w:t>
      </w:r>
    </w:p>
    <w:p w:rsidR="009E305E" w:rsidRPr="00F06E42" w:rsidRDefault="009E305E" w:rsidP="009E305E">
      <w:pPr>
        <w:jc w:val="center"/>
        <w:rPr>
          <w:b/>
          <w:bCs/>
          <w:color w:val="000000"/>
          <w:szCs w:val="28"/>
        </w:rPr>
      </w:pPr>
      <w:r w:rsidRPr="00F06E42"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2</w:t>
      </w:r>
      <w:r w:rsidRPr="00F06E42">
        <w:rPr>
          <w:b/>
          <w:bCs/>
          <w:color w:val="000000"/>
          <w:szCs w:val="28"/>
        </w:rPr>
        <w:t>. Участники турнира</w:t>
      </w:r>
    </w:p>
    <w:p w:rsidR="009E305E" w:rsidRPr="00F06E42" w:rsidRDefault="009E305E" w:rsidP="009E305E">
      <w:pPr>
        <w:jc w:val="center"/>
        <w:rPr>
          <w:color w:val="000000"/>
          <w:szCs w:val="28"/>
        </w:rPr>
      </w:pPr>
    </w:p>
    <w:p w:rsidR="009E305E" w:rsidRPr="00F06E42" w:rsidRDefault="009E305E" w:rsidP="008C4E1E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F06E42">
        <w:rPr>
          <w:color w:val="000000"/>
          <w:szCs w:val="28"/>
        </w:rPr>
        <w:t>2.1.</w:t>
      </w:r>
      <w:r>
        <w:rPr>
          <w:color w:val="000000"/>
          <w:szCs w:val="28"/>
        </w:rPr>
        <w:t xml:space="preserve"> </w:t>
      </w:r>
      <w:r w:rsidR="008C4E1E">
        <w:rPr>
          <w:color w:val="000000"/>
          <w:szCs w:val="28"/>
        </w:rPr>
        <w:tab/>
      </w:r>
      <w:r w:rsidRPr="00F06E42">
        <w:rPr>
          <w:color w:val="000000"/>
          <w:szCs w:val="28"/>
        </w:rPr>
        <w:t>Участниками турнира являются учащиеся 6-7 классов  образователь</w:t>
      </w:r>
      <w:r>
        <w:rPr>
          <w:color w:val="000000"/>
          <w:szCs w:val="28"/>
        </w:rPr>
        <w:t>-</w:t>
      </w:r>
      <w:proofErr w:type="spellStart"/>
      <w:r w:rsidRPr="00F06E42">
        <w:rPr>
          <w:color w:val="000000"/>
          <w:szCs w:val="28"/>
        </w:rPr>
        <w:t>ных</w:t>
      </w:r>
      <w:proofErr w:type="spellEnd"/>
      <w:r w:rsidRPr="00F06E4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учреждений</w:t>
      </w:r>
      <w:r w:rsidRPr="00F06E42">
        <w:rPr>
          <w:color w:val="000000"/>
          <w:szCs w:val="28"/>
        </w:rPr>
        <w:t>, в том числе  состоящих на профилактических  учётах (далее</w:t>
      </w:r>
      <w:r>
        <w:rPr>
          <w:color w:val="000000"/>
          <w:szCs w:val="28"/>
        </w:rPr>
        <w:t xml:space="preserve"> </w:t>
      </w:r>
      <w:r w:rsidRPr="00F06E42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F06E42">
        <w:rPr>
          <w:color w:val="000000"/>
          <w:szCs w:val="28"/>
        </w:rPr>
        <w:t xml:space="preserve">участники турнира). </w:t>
      </w:r>
    </w:p>
    <w:p w:rsidR="009E305E" w:rsidRDefault="009E305E" w:rsidP="008C4E1E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 w:rsidRPr="00F06E42">
        <w:rPr>
          <w:color w:val="000000"/>
          <w:szCs w:val="28"/>
        </w:rPr>
        <w:t>2.2.</w:t>
      </w:r>
      <w:r w:rsidR="008C4E1E">
        <w:rPr>
          <w:color w:val="000000"/>
          <w:szCs w:val="28"/>
        </w:rPr>
        <w:tab/>
      </w:r>
      <w:r>
        <w:rPr>
          <w:color w:val="000000"/>
          <w:szCs w:val="28"/>
        </w:rPr>
        <w:t>О</w:t>
      </w:r>
      <w:r w:rsidRPr="00F06E42">
        <w:rPr>
          <w:color w:val="000000"/>
          <w:szCs w:val="28"/>
        </w:rPr>
        <w:t>бразовательн</w:t>
      </w:r>
      <w:r>
        <w:rPr>
          <w:color w:val="000000"/>
          <w:szCs w:val="28"/>
        </w:rPr>
        <w:t>ое</w:t>
      </w:r>
      <w:r w:rsidRPr="00F06E4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учреждение</w:t>
      </w:r>
      <w:r w:rsidRPr="00F06E42">
        <w:rPr>
          <w:color w:val="000000"/>
          <w:szCs w:val="28"/>
        </w:rPr>
        <w:t xml:space="preserve"> направляет для участия в турнире </w:t>
      </w:r>
      <w:r>
        <w:rPr>
          <w:color w:val="000000"/>
          <w:szCs w:val="28"/>
        </w:rPr>
        <w:br/>
        <w:t xml:space="preserve">не более одной  </w:t>
      </w:r>
      <w:r w:rsidRPr="00F06E42">
        <w:rPr>
          <w:color w:val="000000"/>
          <w:szCs w:val="28"/>
        </w:rPr>
        <w:t>команд</w:t>
      </w:r>
      <w:r>
        <w:rPr>
          <w:color w:val="000000"/>
          <w:szCs w:val="28"/>
        </w:rPr>
        <w:t>ы</w:t>
      </w:r>
      <w:r w:rsidRPr="00F06E42">
        <w:rPr>
          <w:color w:val="000000"/>
          <w:szCs w:val="28"/>
        </w:rPr>
        <w:t xml:space="preserve">  из  </w:t>
      </w:r>
      <w:r w:rsidR="00140EF7">
        <w:rPr>
          <w:color w:val="000000"/>
          <w:szCs w:val="28"/>
        </w:rPr>
        <w:t>пяти</w:t>
      </w:r>
      <w:r w:rsidRPr="00F06E42">
        <w:rPr>
          <w:color w:val="000000"/>
          <w:szCs w:val="28"/>
        </w:rPr>
        <w:t xml:space="preserve"> участников.</w:t>
      </w:r>
    </w:p>
    <w:p w:rsidR="009E305E" w:rsidRDefault="009E305E" w:rsidP="009E305E">
      <w:pPr>
        <w:jc w:val="center"/>
        <w:rPr>
          <w:b/>
          <w:bCs/>
          <w:color w:val="000000"/>
          <w:szCs w:val="28"/>
        </w:rPr>
      </w:pPr>
      <w:r w:rsidRPr="00F06E42"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3</w:t>
      </w:r>
      <w:r w:rsidRPr="00F06E42">
        <w:rPr>
          <w:b/>
          <w:bCs/>
          <w:color w:val="000000"/>
          <w:szCs w:val="28"/>
        </w:rPr>
        <w:t>. Порядок организации и проведения турнира</w:t>
      </w:r>
    </w:p>
    <w:p w:rsidR="009E305E" w:rsidRPr="00F06E42" w:rsidRDefault="009E305E" w:rsidP="009E305E">
      <w:pPr>
        <w:jc w:val="both"/>
        <w:rPr>
          <w:color w:val="000000"/>
          <w:szCs w:val="28"/>
        </w:rPr>
      </w:pPr>
    </w:p>
    <w:p w:rsidR="009E305E" w:rsidRPr="00F06E42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>3.1. Организатор турнира</w:t>
      </w:r>
      <w:r>
        <w:rPr>
          <w:color w:val="000000"/>
          <w:szCs w:val="28"/>
        </w:rPr>
        <w:t xml:space="preserve"> </w:t>
      </w:r>
      <w:r w:rsidR="008C4E1E" w:rsidRPr="00F06E42">
        <w:rPr>
          <w:color w:val="000000"/>
          <w:szCs w:val="28"/>
        </w:rPr>
        <w:t>–</w:t>
      </w:r>
      <w:r w:rsidRPr="00F06E42">
        <w:rPr>
          <w:color w:val="000000"/>
          <w:szCs w:val="28"/>
        </w:rPr>
        <w:t xml:space="preserve"> департамент образования мэрии города Архангельск</w:t>
      </w:r>
      <w:r w:rsidR="00140EF7">
        <w:rPr>
          <w:color w:val="000000"/>
          <w:szCs w:val="28"/>
        </w:rPr>
        <w:t>а</w:t>
      </w:r>
      <w:r w:rsidRPr="00F06E42">
        <w:rPr>
          <w:color w:val="000000"/>
          <w:szCs w:val="28"/>
        </w:rPr>
        <w:t xml:space="preserve">  (далее</w:t>
      </w:r>
      <w:r>
        <w:rPr>
          <w:color w:val="000000"/>
          <w:szCs w:val="28"/>
        </w:rPr>
        <w:t xml:space="preserve"> </w:t>
      </w:r>
      <w:r w:rsidRPr="00F06E42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F06E42">
        <w:rPr>
          <w:color w:val="000000"/>
          <w:szCs w:val="28"/>
        </w:rPr>
        <w:t>департамент образования).</w:t>
      </w:r>
    </w:p>
    <w:p w:rsidR="009E305E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>3.2. Исполнитель турнира</w:t>
      </w:r>
      <w:r>
        <w:rPr>
          <w:color w:val="000000"/>
          <w:szCs w:val="28"/>
        </w:rPr>
        <w:t xml:space="preserve"> </w:t>
      </w:r>
      <w:r w:rsidR="008C4E1E" w:rsidRPr="00F06E42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муниципальное бюджетное </w:t>
      </w:r>
      <w:r w:rsidRPr="00F06E42">
        <w:rPr>
          <w:color w:val="000000"/>
          <w:szCs w:val="28"/>
        </w:rPr>
        <w:t>образовательное учреждение дополнительного образования детей</w:t>
      </w:r>
      <w:r>
        <w:rPr>
          <w:color w:val="000000"/>
          <w:szCs w:val="28"/>
        </w:rPr>
        <w:t xml:space="preserve"> </w:t>
      </w:r>
      <w:r w:rsidRPr="00F06E42">
        <w:rPr>
          <w:color w:val="000000"/>
          <w:szCs w:val="28"/>
        </w:rPr>
        <w:t xml:space="preserve">муниципального образования </w:t>
      </w:r>
      <w:r>
        <w:rPr>
          <w:color w:val="000000"/>
          <w:szCs w:val="28"/>
        </w:rPr>
        <w:t>"</w:t>
      </w:r>
      <w:r w:rsidRPr="00F06E42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F06E4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"</w:t>
      </w:r>
      <w:r w:rsidRPr="00F06E42">
        <w:rPr>
          <w:color w:val="000000"/>
          <w:szCs w:val="28"/>
        </w:rPr>
        <w:t>Ломоносовский Дом детского творчества</w:t>
      </w:r>
      <w:r>
        <w:rPr>
          <w:color w:val="000000"/>
          <w:szCs w:val="28"/>
        </w:rPr>
        <w:t>" (далее – МБОУ ДОД "ЛДДТ").</w:t>
      </w:r>
    </w:p>
    <w:p w:rsidR="009E305E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>3.3.</w:t>
      </w:r>
      <w:r>
        <w:rPr>
          <w:color w:val="000000"/>
          <w:szCs w:val="28"/>
        </w:rPr>
        <w:t xml:space="preserve"> МБОУ ДОД "ЛДДТ":</w:t>
      </w:r>
    </w:p>
    <w:p w:rsidR="009E305E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 xml:space="preserve">готовит и представляет в департамент образования списки участников турнира; </w:t>
      </w:r>
    </w:p>
    <w:p w:rsidR="009E305E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>отвечает за прием, регистрацию участников турнира;</w:t>
      </w:r>
    </w:p>
    <w:p w:rsidR="009E305E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>осуществляет контроль  за соблюдением порядка проведения турнира;</w:t>
      </w:r>
    </w:p>
    <w:p w:rsidR="009E305E" w:rsidRDefault="009E305E" w:rsidP="009E305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</w:p>
    <w:p w:rsidR="009E305E" w:rsidRDefault="009E305E" w:rsidP="009E305E">
      <w:pPr>
        <w:jc w:val="center"/>
        <w:rPr>
          <w:color w:val="000000"/>
          <w:szCs w:val="28"/>
        </w:rPr>
      </w:pPr>
    </w:p>
    <w:p w:rsidR="009E305E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>определяет списки победителей и призеров турнира;</w:t>
      </w:r>
    </w:p>
    <w:p w:rsidR="009E305E" w:rsidRPr="00F06E42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 xml:space="preserve">готовит материалы для освещения организации и проведения турнира </w:t>
      </w:r>
      <w:r>
        <w:rPr>
          <w:color w:val="000000"/>
          <w:szCs w:val="28"/>
        </w:rPr>
        <w:br/>
      </w:r>
      <w:r w:rsidRPr="00F06E42">
        <w:rPr>
          <w:color w:val="000000"/>
          <w:szCs w:val="28"/>
        </w:rPr>
        <w:t>в средствах массовой информации.</w:t>
      </w:r>
    </w:p>
    <w:p w:rsidR="009E305E" w:rsidRPr="00F06E42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>3.4. Порядок проведения турнира.</w:t>
      </w:r>
    </w:p>
    <w:p w:rsidR="009E305E" w:rsidRPr="00F06E42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 xml:space="preserve">3.4.1.  Турнир организуется в 2 этапа: заочный и очный. </w:t>
      </w:r>
    </w:p>
    <w:p w:rsidR="009E305E" w:rsidRPr="009E305E" w:rsidRDefault="009E305E" w:rsidP="009E305E">
      <w:pPr>
        <w:jc w:val="both"/>
        <w:rPr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 xml:space="preserve">3.4.2.  Для участия в заочном этапе </w:t>
      </w:r>
      <w:r>
        <w:rPr>
          <w:color w:val="000000"/>
          <w:szCs w:val="28"/>
        </w:rPr>
        <w:t>до 15 мая 2015</w:t>
      </w:r>
      <w:r w:rsidRPr="00F06E42">
        <w:rPr>
          <w:color w:val="000000"/>
          <w:szCs w:val="28"/>
        </w:rPr>
        <w:t xml:space="preserve"> года необходимо </w:t>
      </w:r>
      <w:proofErr w:type="spellStart"/>
      <w:r w:rsidRPr="00F06E42">
        <w:rPr>
          <w:color w:val="000000"/>
          <w:szCs w:val="28"/>
        </w:rPr>
        <w:t>сфор</w:t>
      </w:r>
      <w:r>
        <w:rPr>
          <w:color w:val="000000"/>
          <w:szCs w:val="28"/>
        </w:rPr>
        <w:t>-</w:t>
      </w:r>
      <w:r w:rsidRPr="00F06E42">
        <w:rPr>
          <w:color w:val="000000"/>
          <w:szCs w:val="28"/>
        </w:rPr>
        <w:t>мировать</w:t>
      </w:r>
      <w:proofErr w:type="spellEnd"/>
      <w:r w:rsidRPr="00F06E42">
        <w:rPr>
          <w:color w:val="000000"/>
          <w:szCs w:val="28"/>
        </w:rPr>
        <w:t xml:space="preserve"> команду  из учащихся</w:t>
      </w:r>
      <w:r w:rsidRPr="005C34D2">
        <w:rPr>
          <w:color w:val="000000"/>
          <w:szCs w:val="28"/>
        </w:rPr>
        <w:t xml:space="preserve"> </w:t>
      </w:r>
      <w:r w:rsidRPr="00F06E42">
        <w:rPr>
          <w:color w:val="000000"/>
          <w:szCs w:val="28"/>
        </w:rPr>
        <w:t>образовательно</w:t>
      </w:r>
      <w:r>
        <w:rPr>
          <w:color w:val="000000"/>
          <w:szCs w:val="28"/>
        </w:rPr>
        <w:t xml:space="preserve">го учреждения и </w:t>
      </w:r>
      <w:r w:rsidRPr="00F06E42">
        <w:rPr>
          <w:color w:val="000000"/>
          <w:szCs w:val="28"/>
        </w:rPr>
        <w:t xml:space="preserve"> подать заявку </w:t>
      </w:r>
      <w:r w:rsidRPr="009D5100">
        <w:rPr>
          <w:color w:val="000000"/>
          <w:szCs w:val="28"/>
        </w:rPr>
        <w:t>по форме согласно приложению к настоящему Положению</w:t>
      </w:r>
      <w:r w:rsidRPr="00C7383A">
        <w:rPr>
          <w:color w:val="FF0000"/>
          <w:szCs w:val="28"/>
        </w:rPr>
        <w:t xml:space="preserve"> </w:t>
      </w:r>
      <w:r w:rsidRPr="00F06E42">
        <w:rPr>
          <w:color w:val="000000"/>
          <w:szCs w:val="28"/>
        </w:rPr>
        <w:t>на участие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F06E42">
        <w:rPr>
          <w:color w:val="000000"/>
          <w:szCs w:val="28"/>
        </w:rPr>
        <w:t xml:space="preserve">в турнире </w:t>
      </w:r>
      <w:r>
        <w:rPr>
          <w:color w:val="000000"/>
          <w:szCs w:val="28"/>
        </w:rPr>
        <w:t xml:space="preserve">в МБОУ </w:t>
      </w:r>
      <w:r w:rsidRPr="009E305E">
        <w:rPr>
          <w:szCs w:val="28"/>
        </w:rPr>
        <w:t xml:space="preserve">ДОД "ЛДДТ" по электронному адресу: </w:t>
      </w:r>
      <w:proofErr w:type="spellStart"/>
      <w:r w:rsidRPr="009E305E">
        <w:rPr>
          <w:szCs w:val="28"/>
          <w:lang w:val="en-US"/>
        </w:rPr>
        <w:t>lddt</w:t>
      </w:r>
      <w:proofErr w:type="spellEnd"/>
      <w:r w:rsidRPr="009E305E">
        <w:rPr>
          <w:szCs w:val="28"/>
        </w:rPr>
        <w:t>-</w:t>
      </w:r>
      <w:proofErr w:type="spellStart"/>
      <w:r w:rsidRPr="009E305E">
        <w:rPr>
          <w:szCs w:val="28"/>
          <w:lang w:val="en-US"/>
        </w:rPr>
        <w:t>omr</w:t>
      </w:r>
      <w:proofErr w:type="spellEnd"/>
      <w:r w:rsidRPr="009E305E">
        <w:rPr>
          <w:szCs w:val="28"/>
        </w:rPr>
        <w:t>@</w:t>
      </w:r>
      <w:r w:rsidRPr="009E305E">
        <w:rPr>
          <w:szCs w:val="28"/>
          <w:lang w:val="en-US"/>
        </w:rPr>
        <w:t>mail</w:t>
      </w:r>
      <w:r w:rsidRPr="009E305E">
        <w:rPr>
          <w:szCs w:val="28"/>
        </w:rPr>
        <w:t>.</w:t>
      </w:r>
      <w:proofErr w:type="spellStart"/>
      <w:r w:rsidRPr="009E305E">
        <w:rPr>
          <w:szCs w:val="28"/>
          <w:lang w:val="en-US"/>
        </w:rPr>
        <w:t>ru</w:t>
      </w:r>
      <w:proofErr w:type="spellEnd"/>
      <w:r w:rsidRPr="009E305E">
        <w:rPr>
          <w:szCs w:val="28"/>
        </w:rPr>
        <w:t xml:space="preserve">. </w:t>
      </w:r>
    </w:p>
    <w:p w:rsidR="009E305E" w:rsidRPr="009E305E" w:rsidRDefault="009E305E" w:rsidP="009E305E">
      <w:pPr>
        <w:jc w:val="both"/>
        <w:rPr>
          <w:szCs w:val="28"/>
        </w:rPr>
      </w:pPr>
      <w:r w:rsidRPr="009E305E">
        <w:rPr>
          <w:szCs w:val="28"/>
        </w:rPr>
        <w:tab/>
        <w:t xml:space="preserve">МБОУ ДОД "ЛДДТ" высылает на электронный адрес образовательного учреждения пакет заданий, которые необходимо решить участникам турнира </w:t>
      </w:r>
      <w:r>
        <w:rPr>
          <w:szCs w:val="28"/>
        </w:rPr>
        <w:br/>
      </w:r>
      <w:r w:rsidRPr="009E305E">
        <w:rPr>
          <w:szCs w:val="28"/>
        </w:rPr>
        <w:t xml:space="preserve">и до 21 мая 2015 года направить для оценивания  жюри на электронный адрес исполнителя: </w:t>
      </w:r>
      <w:hyperlink r:id="rId5" w:history="1">
        <w:r w:rsidRPr="009E305E">
          <w:rPr>
            <w:rStyle w:val="a5"/>
            <w:color w:val="auto"/>
            <w:szCs w:val="28"/>
            <w:u w:val="none"/>
            <w:lang w:val="en-US"/>
          </w:rPr>
          <w:t>lddt</w:t>
        </w:r>
        <w:r w:rsidRPr="009E305E">
          <w:rPr>
            <w:rStyle w:val="a5"/>
            <w:color w:val="auto"/>
            <w:szCs w:val="28"/>
            <w:u w:val="none"/>
          </w:rPr>
          <w:t>-</w:t>
        </w:r>
        <w:r w:rsidRPr="009E305E">
          <w:rPr>
            <w:rStyle w:val="a5"/>
            <w:color w:val="auto"/>
            <w:szCs w:val="28"/>
            <w:u w:val="none"/>
            <w:lang w:val="en-US"/>
          </w:rPr>
          <w:t>omr</w:t>
        </w:r>
        <w:r w:rsidRPr="009E305E">
          <w:rPr>
            <w:rStyle w:val="a5"/>
            <w:color w:val="auto"/>
            <w:szCs w:val="28"/>
            <w:u w:val="none"/>
          </w:rPr>
          <w:t>@</w:t>
        </w:r>
        <w:r w:rsidRPr="009E305E">
          <w:rPr>
            <w:rStyle w:val="a5"/>
            <w:color w:val="auto"/>
            <w:szCs w:val="28"/>
            <w:u w:val="none"/>
            <w:lang w:val="en-US"/>
          </w:rPr>
          <w:t>mail</w:t>
        </w:r>
        <w:r w:rsidRPr="009E305E">
          <w:rPr>
            <w:rStyle w:val="a5"/>
            <w:color w:val="auto"/>
            <w:szCs w:val="28"/>
            <w:u w:val="none"/>
          </w:rPr>
          <w:t>.</w:t>
        </w:r>
        <w:proofErr w:type="spellStart"/>
        <w:r w:rsidRPr="009E305E">
          <w:rPr>
            <w:rStyle w:val="a5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9E305E">
        <w:rPr>
          <w:szCs w:val="28"/>
        </w:rPr>
        <w:t xml:space="preserve">. </w:t>
      </w:r>
    </w:p>
    <w:p w:rsidR="009E305E" w:rsidRPr="009E305E" w:rsidRDefault="009E305E" w:rsidP="009E305E">
      <w:pPr>
        <w:ind w:firstLine="708"/>
        <w:jc w:val="both"/>
        <w:rPr>
          <w:szCs w:val="28"/>
        </w:rPr>
      </w:pPr>
      <w:r w:rsidRPr="009E305E">
        <w:rPr>
          <w:szCs w:val="28"/>
        </w:rPr>
        <w:t xml:space="preserve">3.4.3.  Первый блок заданий – теоретическая  направленность, второй – творческая. Каждый правильный ответ в первом блоке заданий оценивается </w:t>
      </w:r>
      <w:r>
        <w:rPr>
          <w:szCs w:val="28"/>
        </w:rPr>
        <w:br/>
      </w:r>
      <w:r w:rsidRPr="009E305E">
        <w:rPr>
          <w:szCs w:val="28"/>
        </w:rPr>
        <w:t>в 1 балл, творческое задание второго блока оценивается по 10-балльной шкале.</w:t>
      </w:r>
    </w:p>
    <w:p w:rsidR="009E305E" w:rsidRPr="009E305E" w:rsidRDefault="009E305E" w:rsidP="009E305E">
      <w:pPr>
        <w:jc w:val="both"/>
        <w:rPr>
          <w:szCs w:val="28"/>
        </w:rPr>
      </w:pPr>
      <w:r w:rsidRPr="009E305E">
        <w:rPr>
          <w:szCs w:val="28"/>
        </w:rPr>
        <w:t xml:space="preserve"> </w:t>
      </w:r>
      <w:r w:rsidRPr="009E305E">
        <w:rPr>
          <w:szCs w:val="28"/>
        </w:rPr>
        <w:tab/>
        <w:t>Критерии оценки:</w:t>
      </w:r>
    </w:p>
    <w:p w:rsidR="009E305E" w:rsidRPr="00F12669" w:rsidRDefault="009E305E" w:rsidP="009E305E">
      <w:pPr>
        <w:jc w:val="both"/>
        <w:rPr>
          <w:color w:val="000000"/>
          <w:szCs w:val="28"/>
        </w:rPr>
      </w:pPr>
      <w:r w:rsidRPr="009E305E">
        <w:rPr>
          <w:szCs w:val="28"/>
        </w:rPr>
        <w:tab/>
        <w:t>знание теоретического материала</w:t>
      </w:r>
      <w:r w:rsidRPr="00F12669">
        <w:rPr>
          <w:color w:val="000000"/>
          <w:szCs w:val="28"/>
        </w:rPr>
        <w:t>;</w:t>
      </w:r>
    </w:p>
    <w:p w:rsidR="009E305E" w:rsidRPr="00F12669" w:rsidRDefault="009E305E" w:rsidP="009E305E">
      <w:pPr>
        <w:spacing w:line="240" w:lineRule="atLeast"/>
        <w:jc w:val="both"/>
        <w:rPr>
          <w:bCs/>
          <w:color w:val="000000"/>
          <w:szCs w:val="28"/>
        </w:rPr>
      </w:pPr>
      <w:r w:rsidRPr="00F12669">
        <w:rPr>
          <w:bCs/>
          <w:color w:val="000000"/>
          <w:szCs w:val="28"/>
        </w:rPr>
        <w:t xml:space="preserve"> </w:t>
      </w:r>
      <w:r w:rsidRPr="00F12669">
        <w:rPr>
          <w:bCs/>
          <w:color w:val="000000"/>
          <w:szCs w:val="28"/>
        </w:rPr>
        <w:tab/>
        <w:t>грамотность, логичность изложения;</w:t>
      </w:r>
    </w:p>
    <w:p w:rsidR="009E305E" w:rsidRPr="00F12669" w:rsidRDefault="009E305E" w:rsidP="009E305E">
      <w:pPr>
        <w:ind w:firstLine="708"/>
        <w:jc w:val="both"/>
        <w:rPr>
          <w:color w:val="000000"/>
          <w:szCs w:val="28"/>
        </w:rPr>
      </w:pPr>
      <w:r w:rsidRPr="00F12669">
        <w:rPr>
          <w:bCs/>
          <w:color w:val="000000"/>
          <w:szCs w:val="28"/>
        </w:rPr>
        <w:t xml:space="preserve">выражение собственной позиции, ее обоснованность.                                                                                    </w:t>
      </w:r>
    </w:p>
    <w:p w:rsidR="009E305E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Лучшие шесть команд по итогам  заочного тура</w:t>
      </w:r>
      <w:r w:rsidRPr="00F06E42">
        <w:rPr>
          <w:color w:val="000000"/>
          <w:szCs w:val="28"/>
        </w:rPr>
        <w:t xml:space="preserve"> приглашаются принять участие в очном  этапе турнира, который  состоится </w:t>
      </w:r>
      <w:r>
        <w:rPr>
          <w:color w:val="000000"/>
          <w:szCs w:val="28"/>
        </w:rPr>
        <w:t>27 мая 2015</w:t>
      </w:r>
      <w:r w:rsidRPr="00F06E42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t xml:space="preserve"> в 15 часов  в  </w:t>
      </w:r>
      <w:r w:rsidRPr="00F06E42">
        <w:rPr>
          <w:color w:val="000000"/>
          <w:szCs w:val="28"/>
        </w:rPr>
        <w:t xml:space="preserve">МБОУ ДОД </w:t>
      </w:r>
      <w:r>
        <w:rPr>
          <w:color w:val="000000"/>
          <w:szCs w:val="28"/>
        </w:rPr>
        <w:t>"</w:t>
      </w:r>
      <w:r w:rsidRPr="00F06E42">
        <w:rPr>
          <w:color w:val="000000"/>
          <w:szCs w:val="28"/>
        </w:rPr>
        <w:t>ЛДДТ</w:t>
      </w:r>
      <w:r>
        <w:rPr>
          <w:color w:val="000000"/>
          <w:szCs w:val="28"/>
        </w:rPr>
        <w:t>" (</w:t>
      </w:r>
      <w:proofErr w:type="spellStart"/>
      <w:r>
        <w:rPr>
          <w:color w:val="000000"/>
          <w:szCs w:val="28"/>
        </w:rPr>
        <w:t>г.Архангельск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ул.Калинина</w:t>
      </w:r>
      <w:proofErr w:type="spellEnd"/>
      <w:r>
        <w:rPr>
          <w:color w:val="000000"/>
          <w:szCs w:val="28"/>
        </w:rPr>
        <w:t>, д.21, корп.2)</w:t>
      </w:r>
      <w:r w:rsidRPr="00F06E42">
        <w:rPr>
          <w:color w:val="000000"/>
          <w:szCs w:val="28"/>
        </w:rPr>
        <w:t xml:space="preserve">. </w:t>
      </w:r>
    </w:p>
    <w:p w:rsidR="009E305E" w:rsidRPr="00EB0070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EB0070">
        <w:rPr>
          <w:color w:val="000000"/>
          <w:szCs w:val="28"/>
        </w:rPr>
        <w:t xml:space="preserve">3.4.4. </w:t>
      </w:r>
      <w:r w:rsidRPr="00F06E42">
        <w:rPr>
          <w:color w:val="000000"/>
          <w:szCs w:val="28"/>
        </w:rPr>
        <w:t xml:space="preserve">В ходе </w:t>
      </w:r>
      <w:r>
        <w:rPr>
          <w:color w:val="000000"/>
          <w:szCs w:val="28"/>
        </w:rPr>
        <w:t xml:space="preserve">очного </w:t>
      </w:r>
      <w:r w:rsidRPr="00F06E42">
        <w:rPr>
          <w:color w:val="000000"/>
          <w:szCs w:val="28"/>
        </w:rPr>
        <w:t xml:space="preserve">этапа участникам предлагается  принять участие </w:t>
      </w:r>
      <w:r>
        <w:rPr>
          <w:color w:val="000000"/>
          <w:szCs w:val="28"/>
        </w:rPr>
        <w:br/>
      </w:r>
      <w:r w:rsidRPr="00F06E42">
        <w:rPr>
          <w:color w:val="000000"/>
          <w:szCs w:val="28"/>
        </w:rPr>
        <w:t>в  турнире</w:t>
      </w:r>
      <w:r>
        <w:rPr>
          <w:color w:val="000000"/>
          <w:szCs w:val="28"/>
        </w:rPr>
        <w:t xml:space="preserve">, </w:t>
      </w:r>
      <w:r w:rsidRPr="00F06E42">
        <w:rPr>
          <w:color w:val="000000"/>
          <w:szCs w:val="28"/>
        </w:rPr>
        <w:t>ответив на вопросы по заданной правовой тематике (далее – вопросы</w:t>
      </w:r>
      <w:r>
        <w:rPr>
          <w:color w:val="000000"/>
          <w:szCs w:val="28"/>
        </w:rPr>
        <w:t xml:space="preserve">). </w:t>
      </w:r>
      <w:r w:rsidRPr="00EB0070">
        <w:rPr>
          <w:color w:val="000000"/>
          <w:szCs w:val="28"/>
        </w:rPr>
        <w:t>Результат</w:t>
      </w:r>
      <w:r>
        <w:rPr>
          <w:color w:val="000000"/>
          <w:szCs w:val="28"/>
        </w:rPr>
        <w:t xml:space="preserve"> </w:t>
      </w:r>
      <w:r w:rsidRPr="00EB0070">
        <w:rPr>
          <w:color w:val="000000"/>
          <w:szCs w:val="28"/>
        </w:rPr>
        <w:t>ответ</w:t>
      </w:r>
      <w:r>
        <w:rPr>
          <w:color w:val="000000"/>
          <w:szCs w:val="28"/>
        </w:rPr>
        <w:t>а</w:t>
      </w:r>
      <w:r w:rsidRPr="00EB0070">
        <w:rPr>
          <w:color w:val="000000"/>
          <w:szCs w:val="28"/>
        </w:rPr>
        <w:t xml:space="preserve"> на кажд</w:t>
      </w:r>
      <w:r>
        <w:rPr>
          <w:color w:val="000000"/>
          <w:szCs w:val="28"/>
        </w:rPr>
        <w:t xml:space="preserve">ый </w:t>
      </w:r>
      <w:r w:rsidRPr="00EB0070">
        <w:rPr>
          <w:color w:val="000000"/>
          <w:szCs w:val="28"/>
        </w:rPr>
        <w:t>конкретный вопрос оценива</w:t>
      </w:r>
      <w:r w:rsidR="00140EF7">
        <w:rPr>
          <w:color w:val="000000"/>
          <w:szCs w:val="28"/>
        </w:rPr>
        <w:t>е</w:t>
      </w:r>
      <w:r w:rsidRPr="00EB0070">
        <w:rPr>
          <w:color w:val="000000"/>
          <w:szCs w:val="28"/>
        </w:rPr>
        <w:t xml:space="preserve">тся </w:t>
      </w:r>
      <w:r>
        <w:rPr>
          <w:color w:val="000000"/>
          <w:szCs w:val="28"/>
        </w:rPr>
        <w:br/>
      </w:r>
      <w:r w:rsidRPr="00EB0070">
        <w:rPr>
          <w:szCs w:val="28"/>
        </w:rPr>
        <w:t>по 5-балльной шкале</w:t>
      </w:r>
      <w:r w:rsidRPr="00EB0070">
        <w:rPr>
          <w:color w:val="000000"/>
          <w:szCs w:val="28"/>
        </w:rPr>
        <w:t>.</w:t>
      </w:r>
    </w:p>
    <w:p w:rsidR="009E305E" w:rsidRDefault="009E305E" w:rsidP="009E305E">
      <w:pPr>
        <w:jc w:val="center"/>
        <w:rPr>
          <w:b/>
          <w:bCs/>
          <w:color w:val="000000"/>
          <w:szCs w:val="28"/>
        </w:rPr>
      </w:pPr>
    </w:p>
    <w:p w:rsidR="009E305E" w:rsidRPr="00F06E42" w:rsidRDefault="009E305E" w:rsidP="009E305E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4</w:t>
      </w:r>
      <w:r w:rsidRPr="00F06E42">
        <w:rPr>
          <w:b/>
          <w:bCs/>
          <w:color w:val="000000"/>
          <w:szCs w:val="28"/>
        </w:rPr>
        <w:t>. Определение победителей и призеров турнира</w:t>
      </w:r>
    </w:p>
    <w:p w:rsidR="009E305E" w:rsidRDefault="009E305E" w:rsidP="009E305E">
      <w:pPr>
        <w:jc w:val="both"/>
        <w:rPr>
          <w:color w:val="000000"/>
          <w:szCs w:val="28"/>
        </w:rPr>
      </w:pPr>
      <w:r w:rsidRPr="00F06E42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 xml:space="preserve">4.1. Отбор победителей и призеров турнира осуществляется на основании конкурсного </w:t>
      </w:r>
      <w:r>
        <w:rPr>
          <w:color w:val="000000"/>
          <w:szCs w:val="28"/>
        </w:rPr>
        <w:t>отбора.</w:t>
      </w:r>
    </w:p>
    <w:p w:rsidR="009E305E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>4.2. Для осуществления конкурсного</w:t>
      </w:r>
      <w:r>
        <w:rPr>
          <w:color w:val="000000"/>
          <w:szCs w:val="28"/>
        </w:rPr>
        <w:t xml:space="preserve"> отбора создается жюри турнира.</w:t>
      </w:r>
    </w:p>
    <w:p w:rsidR="009E305E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>4.3. Победителей и призеров турнира определяет жюри, в состав которого входят представители департамента образования, педагоги</w:t>
      </w:r>
      <w:r>
        <w:rPr>
          <w:color w:val="000000"/>
          <w:szCs w:val="28"/>
        </w:rPr>
        <w:t xml:space="preserve">ческие работники </w:t>
      </w:r>
      <w:r w:rsidRPr="00F06E42">
        <w:rPr>
          <w:color w:val="000000"/>
          <w:szCs w:val="28"/>
        </w:rPr>
        <w:t xml:space="preserve">образовательных </w:t>
      </w:r>
      <w:r>
        <w:rPr>
          <w:color w:val="000000"/>
          <w:szCs w:val="28"/>
        </w:rPr>
        <w:t>учреждений</w:t>
      </w:r>
      <w:r w:rsidRPr="00F06E42">
        <w:rPr>
          <w:color w:val="000000"/>
          <w:szCs w:val="28"/>
        </w:rPr>
        <w:t xml:space="preserve"> первой и высшей квалификационн</w:t>
      </w:r>
      <w:r>
        <w:rPr>
          <w:color w:val="000000"/>
          <w:szCs w:val="28"/>
        </w:rPr>
        <w:t>ых</w:t>
      </w:r>
      <w:r w:rsidRPr="00F06E42">
        <w:rPr>
          <w:color w:val="000000"/>
          <w:szCs w:val="28"/>
        </w:rPr>
        <w:t xml:space="preserve"> ка</w:t>
      </w:r>
      <w:r>
        <w:rPr>
          <w:color w:val="000000"/>
          <w:szCs w:val="28"/>
        </w:rPr>
        <w:t>тегорий (далее – жюри турнира).</w:t>
      </w:r>
    </w:p>
    <w:p w:rsidR="009E305E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>4.4. Состав жюри турнира утверждается приказом дире</w:t>
      </w:r>
      <w:r>
        <w:rPr>
          <w:color w:val="000000"/>
          <w:szCs w:val="28"/>
        </w:rPr>
        <w:t xml:space="preserve">ктора </w:t>
      </w:r>
      <w:proofErr w:type="spellStart"/>
      <w:r>
        <w:rPr>
          <w:color w:val="000000"/>
          <w:szCs w:val="28"/>
        </w:rPr>
        <w:t>департа</w:t>
      </w:r>
      <w:proofErr w:type="spellEnd"/>
      <w:r>
        <w:rPr>
          <w:color w:val="000000"/>
          <w:szCs w:val="28"/>
        </w:rPr>
        <w:t>-мента образования.</w:t>
      </w:r>
    </w:p>
    <w:p w:rsidR="009E305E" w:rsidRPr="00EB3E11" w:rsidRDefault="009E305E" w:rsidP="009E305E">
      <w:pPr>
        <w:jc w:val="both"/>
        <w:rPr>
          <w:color w:val="000000"/>
          <w:szCs w:val="28"/>
        </w:rPr>
      </w:pPr>
      <w:r w:rsidRPr="00EB3E11">
        <w:rPr>
          <w:color w:val="000000"/>
          <w:szCs w:val="28"/>
        </w:rPr>
        <w:tab/>
        <w:t>4.5. Жюри турнира:</w:t>
      </w:r>
    </w:p>
    <w:p w:rsidR="009E305E" w:rsidRPr="00EB3E11" w:rsidRDefault="009E305E" w:rsidP="009E305E">
      <w:pPr>
        <w:jc w:val="both"/>
        <w:rPr>
          <w:color w:val="000000"/>
          <w:szCs w:val="28"/>
        </w:rPr>
      </w:pPr>
      <w:r w:rsidRPr="00EB3E11">
        <w:rPr>
          <w:color w:val="000000"/>
          <w:szCs w:val="28"/>
        </w:rPr>
        <w:tab/>
        <w:t>оценивает задания, выполненные участниками турнира;</w:t>
      </w:r>
    </w:p>
    <w:p w:rsidR="009E305E" w:rsidRDefault="009E305E" w:rsidP="009E305E">
      <w:pPr>
        <w:jc w:val="both"/>
        <w:rPr>
          <w:color w:val="000000"/>
          <w:szCs w:val="28"/>
        </w:rPr>
      </w:pPr>
      <w:r w:rsidRPr="00EB3E11">
        <w:rPr>
          <w:color w:val="000000"/>
          <w:szCs w:val="28"/>
        </w:rPr>
        <w:tab/>
        <w:t>производит подсчет баллов;</w:t>
      </w:r>
    </w:p>
    <w:p w:rsidR="009E305E" w:rsidRDefault="009E305E" w:rsidP="009E305E">
      <w:pPr>
        <w:jc w:val="both"/>
        <w:rPr>
          <w:color w:val="000000"/>
          <w:szCs w:val="28"/>
        </w:rPr>
      </w:pPr>
    </w:p>
    <w:p w:rsidR="009E305E" w:rsidRDefault="009E305E" w:rsidP="009E305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</w:t>
      </w:r>
    </w:p>
    <w:p w:rsidR="009E305E" w:rsidRPr="00EB3E11" w:rsidRDefault="009E305E" w:rsidP="009E305E">
      <w:pPr>
        <w:jc w:val="center"/>
        <w:rPr>
          <w:color w:val="000000"/>
          <w:szCs w:val="28"/>
        </w:rPr>
      </w:pPr>
    </w:p>
    <w:p w:rsidR="009E305E" w:rsidRPr="00EB3E11" w:rsidRDefault="009E305E" w:rsidP="009E305E">
      <w:pPr>
        <w:tabs>
          <w:tab w:val="left" w:pos="0"/>
        </w:tabs>
        <w:ind w:firstLine="540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EB3E11">
        <w:rPr>
          <w:bCs/>
          <w:szCs w:val="28"/>
        </w:rPr>
        <w:t xml:space="preserve">составляет рабочие, итоговые протоколы и рейтинговую таблицу </w:t>
      </w:r>
      <w:proofErr w:type="spellStart"/>
      <w:r w:rsidRPr="00EB3E11">
        <w:rPr>
          <w:bCs/>
          <w:szCs w:val="28"/>
        </w:rPr>
        <w:t>резуль</w:t>
      </w:r>
      <w:proofErr w:type="spellEnd"/>
      <w:r>
        <w:rPr>
          <w:bCs/>
          <w:szCs w:val="28"/>
        </w:rPr>
        <w:t>-</w:t>
      </w:r>
      <w:r w:rsidRPr="00EB3E11">
        <w:rPr>
          <w:bCs/>
          <w:szCs w:val="28"/>
        </w:rPr>
        <w:t xml:space="preserve">татов </w:t>
      </w:r>
      <w:r>
        <w:rPr>
          <w:bCs/>
          <w:szCs w:val="28"/>
        </w:rPr>
        <w:t>турнира</w:t>
      </w:r>
      <w:r w:rsidRPr="00EB3E11">
        <w:rPr>
          <w:bCs/>
          <w:szCs w:val="28"/>
        </w:rPr>
        <w:t>;</w:t>
      </w:r>
    </w:p>
    <w:p w:rsidR="009E305E" w:rsidRDefault="009E305E" w:rsidP="009E305E">
      <w:pPr>
        <w:jc w:val="both"/>
        <w:rPr>
          <w:color w:val="000000"/>
          <w:szCs w:val="28"/>
        </w:rPr>
      </w:pPr>
      <w:r w:rsidRPr="00EB3E11">
        <w:rPr>
          <w:bCs/>
          <w:szCs w:val="28"/>
        </w:rPr>
        <w:t xml:space="preserve">       </w:t>
      </w:r>
      <w:r>
        <w:rPr>
          <w:bCs/>
          <w:szCs w:val="28"/>
        </w:rPr>
        <w:tab/>
      </w:r>
      <w:r w:rsidRPr="00EB3E11">
        <w:rPr>
          <w:bCs/>
          <w:szCs w:val="28"/>
        </w:rPr>
        <w:t xml:space="preserve">определяет победителей и призеров </w:t>
      </w:r>
      <w:r>
        <w:rPr>
          <w:bCs/>
          <w:szCs w:val="28"/>
        </w:rPr>
        <w:t>турнира;</w:t>
      </w:r>
      <w:r w:rsidRPr="00EB3E11">
        <w:rPr>
          <w:color w:val="000000"/>
          <w:szCs w:val="28"/>
        </w:rPr>
        <w:tab/>
      </w:r>
    </w:p>
    <w:p w:rsidR="009E305E" w:rsidRPr="00EB3E11" w:rsidRDefault="009E305E" w:rsidP="009E305E">
      <w:pPr>
        <w:jc w:val="both"/>
        <w:rPr>
          <w:bCs/>
          <w:szCs w:val="28"/>
        </w:rPr>
      </w:pPr>
      <w:r>
        <w:rPr>
          <w:color w:val="000000"/>
          <w:szCs w:val="28"/>
        </w:rPr>
        <w:tab/>
      </w:r>
      <w:r w:rsidRPr="00EB3E11">
        <w:rPr>
          <w:color w:val="000000"/>
          <w:szCs w:val="28"/>
        </w:rPr>
        <w:t>проводит разбор выполненных заданий с участниками турнира.</w:t>
      </w:r>
    </w:p>
    <w:p w:rsidR="009E305E" w:rsidRPr="00EB3E11" w:rsidRDefault="009E305E" w:rsidP="009E305E">
      <w:pPr>
        <w:tabs>
          <w:tab w:val="left" w:pos="0"/>
        </w:tabs>
        <w:ind w:firstLine="540"/>
        <w:jc w:val="both"/>
        <w:rPr>
          <w:bCs/>
          <w:szCs w:val="28"/>
        </w:rPr>
      </w:pPr>
      <w:r>
        <w:rPr>
          <w:bCs/>
          <w:szCs w:val="28"/>
        </w:rPr>
        <w:tab/>
        <w:t>4</w:t>
      </w:r>
      <w:r w:rsidRPr="00EB3E11">
        <w:rPr>
          <w:bCs/>
          <w:szCs w:val="28"/>
        </w:rPr>
        <w:t>.</w:t>
      </w:r>
      <w:r>
        <w:rPr>
          <w:bCs/>
          <w:szCs w:val="28"/>
        </w:rPr>
        <w:t>6</w:t>
      </w:r>
      <w:r w:rsidRPr="00EB3E11">
        <w:rPr>
          <w:bCs/>
          <w:szCs w:val="28"/>
        </w:rPr>
        <w:t xml:space="preserve">. Участники </w:t>
      </w:r>
      <w:r>
        <w:rPr>
          <w:bCs/>
          <w:szCs w:val="28"/>
        </w:rPr>
        <w:t>турнира</w:t>
      </w:r>
      <w:r w:rsidRPr="00EB3E11">
        <w:rPr>
          <w:bCs/>
          <w:szCs w:val="28"/>
        </w:rPr>
        <w:t xml:space="preserve">, набравшие наибольшее количество баллов, признаются победителями </w:t>
      </w:r>
      <w:r>
        <w:rPr>
          <w:bCs/>
          <w:szCs w:val="28"/>
        </w:rPr>
        <w:t>турнира</w:t>
      </w:r>
      <w:r w:rsidRPr="00EB3E11">
        <w:rPr>
          <w:bCs/>
          <w:szCs w:val="28"/>
        </w:rPr>
        <w:t>.</w:t>
      </w:r>
    </w:p>
    <w:p w:rsidR="009E305E" w:rsidRPr="00EB3E11" w:rsidRDefault="009E305E" w:rsidP="009E305E">
      <w:pPr>
        <w:tabs>
          <w:tab w:val="left" w:pos="0"/>
        </w:tabs>
        <w:ind w:firstLine="540"/>
        <w:jc w:val="both"/>
        <w:rPr>
          <w:bCs/>
          <w:szCs w:val="28"/>
        </w:rPr>
      </w:pPr>
      <w:r>
        <w:rPr>
          <w:bCs/>
          <w:szCs w:val="28"/>
        </w:rPr>
        <w:tab/>
        <w:t>4</w:t>
      </w:r>
      <w:r w:rsidRPr="00EB3E11">
        <w:rPr>
          <w:bCs/>
          <w:szCs w:val="28"/>
        </w:rPr>
        <w:t>.</w:t>
      </w:r>
      <w:r>
        <w:rPr>
          <w:bCs/>
          <w:szCs w:val="28"/>
        </w:rPr>
        <w:t>7</w:t>
      </w:r>
      <w:r w:rsidRPr="00EB3E11">
        <w:rPr>
          <w:bCs/>
          <w:szCs w:val="28"/>
        </w:rPr>
        <w:t xml:space="preserve">. Участники </w:t>
      </w:r>
      <w:r>
        <w:rPr>
          <w:bCs/>
          <w:szCs w:val="28"/>
        </w:rPr>
        <w:t>турнира</w:t>
      </w:r>
      <w:r w:rsidRPr="00EB3E11">
        <w:rPr>
          <w:bCs/>
          <w:szCs w:val="28"/>
        </w:rPr>
        <w:t xml:space="preserve">, занимающие в рейтинговой таблице 2 и 3 места, признаются призерами </w:t>
      </w:r>
      <w:r>
        <w:rPr>
          <w:bCs/>
          <w:szCs w:val="28"/>
        </w:rPr>
        <w:t>турнира</w:t>
      </w:r>
      <w:r w:rsidRPr="00EB3E11">
        <w:rPr>
          <w:bCs/>
          <w:szCs w:val="28"/>
        </w:rPr>
        <w:t>.</w:t>
      </w:r>
    </w:p>
    <w:p w:rsidR="009E305E" w:rsidRDefault="009E305E" w:rsidP="009E305E">
      <w:pPr>
        <w:jc w:val="center"/>
        <w:rPr>
          <w:b/>
          <w:bCs/>
          <w:color w:val="000000"/>
          <w:szCs w:val="28"/>
        </w:rPr>
      </w:pPr>
      <w:r w:rsidRPr="00F06E42"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5</w:t>
      </w:r>
      <w:r w:rsidRPr="00F06E42">
        <w:rPr>
          <w:b/>
          <w:bCs/>
          <w:color w:val="000000"/>
          <w:szCs w:val="28"/>
        </w:rPr>
        <w:t>. Подведение итогов турнира</w:t>
      </w:r>
    </w:p>
    <w:p w:rsidR="009E305E" w:rsidRPr="00F06E42" w:rsidRDefault="009E305E" w:rsidP="009E305E">
      <w:pPr>
        <w:jc w:val="center"/>
        <w:rPr>
          <w:b/>
          <w:bCs/>
          <w:color w:val="000000"/>
          <w:szCs w:val="28"/>
        </w:rPr>
      </w:pPr>
    </w:p>
    <w:p w:rsidR="009E305E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 xml:space="preserve">5.1. Победители и призеры турнира награждаются дипломами и призами. </w:t>
      </w:r>
      <w:r w:rsidRPr="00F06E42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>5.2.</w:t>
      </w:r>
      <w:r>
        <w:rPr>
          <w:color w:val="000000"/>
          <w:szCs w:val="28"/>
        </w:rPr>
        <w:t xml:space="preserve"> </w:t>
      </w:r>
      <w:r w:rsidRPr="00F06E42">
        <w:rPr>
          <w:color w:val="000000"/>
          <w:szCs w:val="28"/>
        </w:rPr>
        <w:t>Педагоги</w:t>
      </w:r>
      <w:r>
        <w:rPr>
          <w:color w:val="000000"/>
          <w:szCs w:val="28"/>
        </w:rPr>
        <w:t xml:space="preserve">ческие работники </w:t>
      </w:r>
      <w:r w:rsidRPr="00F06E42">
        <w:rPr>
          <w:color w:val="000000"/>
          <w:szCs w:val="28"/>
        </w:rPr>
        <w:t xml:space="preserve">образовательных </w:t>
      </w:r>
      <w:r>
        <w:rPr>
          <w:color w:val="000000"/>
          <w:szCs w:val="28"/>
        </w:rPr>
        <w:t>учреждений</w:t>
      </w:r>
      <w:r w:rsidRPr="00F06E42">
        <w:rPr>
          <w:color w:val="000000"/>
          <w:szCs w:val="28"/>
        </w:rPr>
        <w:t xml:space="preserve">, </w:t>
      </w:r>
      <w:proofErr w:type="spellStart"/>
      <w:r w:rsidRPr="00F06E42">
        <w:rPr>
          <w:color w:val="000000"/>
          <w:szCs w:val="28"/>
        </w:rPr>
        <w:t>подгото</w:t>
      </w:r>
      <w:proofErr w:type="spellEnd"/>
      <w:r>
        <w:rPr>
          <w:color w:val="000000"/>
          <w:szCs w:val="28"/>
        </w:rPr>
        <w:t>-</w:t>
      </w:r>
      <w:r w:rsidRPr="00F06E42">
        <w:rPr>
          <w:color w:val="000000"/>
          <w:szCs w:val="28"/>
        </w:rPr>
        <w:t>вившие победителей и призеров турнира, награждаются дипломами.</w:t>
      </w:r>
    </w:p>
    <w:p w:rsidR="009E305E" w:rsidRDefault="009E305E" w:rsidP="009E305E">
      <w:pPr>
        <w:jc w:val="both"/>
        <w:rPr>
          <w:color w:val="000000"/>
          <w:szCs w:val="28"/>
        </w:rPr>
      </w:pPr>
      <w:r w:rsidRPr="00F06E42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>5.3.</w:t>
      </w:r>
      <w:r>
        <w:rPr>
          <w:color w:val="000000"/>
          <w:szCs w:val="28"/>
        </w:rPr>
        <w:t xml:space="preserve"> </w:t>
      </w:r>
      <w:r w:rsidRPr="00F06E42">
        <w:rPr>
          <w:color w:val="000000"/>
          <w:szCs w:val="28"/>
        </w:rPr>
        <w:t xml:space="preserve">Список победителей и призеров турнира утверждается приказом директора департамента </w:t>
      </w:r>
      <w:r>
        <w:rPr>
          <w:color w:val="000000"/>
          <w:szCs w:val="28"/>
        </w:rPr>
        <w:t>образования.</w:t>
      </w:r>
    </w:p>
    <w:p w:rsidR="009E305E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5.4. Организатор </w:t>
      </w:r>
      <w:r w:rsidRPr="00F06E42">
        <w:rPr>
          <w:color w:val="000000"/>
          <w:szCs w:val="28"/>
        </w:rPr>
        <w:t>информи</w:t>
      </w:r>
      <w:r>
        <w:rPr>
          <w:color w:val="000000"/>
          <w:szCs w:val="28"/>
        </w:rPr>
        <w:t>рует образовательные учреждения</w:t>
      </w:r>
      <w:r w:rsidRPr="00F06E42">
        <w:rPr>
          <w:color w:val="000000"/>
          <w:szCs w:val="28"/>
        </w:rPr>
        <w:t xml:space="preserve"> об итогах игр на официальном информационном Интернет-портале  муниципального               образования </w:t>
      </w:r>
      <w:r>
        <w:rPr>
          <w:color w:val="000000"/>
          <w:szCs w:val="28"/>
        </w:rPr>
        <w:t>"</w:t>
      </w:r>
      <w:r w:rsidRPr="00F06E42">
        <w:rPr>
          <w:color w:val="000000"/>
          <w:szCs w:val="28"/>
        </w:rPr>
        <w:t xml:space="preserve">Город </w:t>
      </w:r>
      <w:r>
        <w:rPr>
          <w:color w:val="000000"/>
          <w:szCs w:val="28"/>
        </w:rPr>
        <w:t>Архангельск".</w:t>
      </w:r>
    </w:p>
    <w:p w:rsidR="009E305E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 xml:space="preserve">5.5. Всем участникам турнира вручаются </w:t>
      </w:r>
      <w:r>
        <w:rPr>
          <w:color w:val="000000"/>
          <w:szCs w:val="28"/>
        </w:rPr>
        <w:t>сертификаты участников турнира.</w:t>
      </w:r>
    </w:p>
    <w:p w:rsidR="009E305E" w:rsidRDefault="009E305E" w:rsidP="009E305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06E42">
        <w:rPr>
          <w:color w:val="000000"/>
          <w:szCs w:val="28"/>
        </w:rPr>
        <w:t>5.6.</w:t>
      </w:r>
      <w:r>
        <w:rPr>
          <w:color w:val="000000"/>
          <w:szCs w:val="28"/>
        </w:rPr>
        <w:t xml:space="preserve"> </w:t>
      </w:r>
      <w:r w:rsidRPr="00F06E42">
        <w:rPr>
          <w:color w:val="000000"/>
          <w:szCs w:val="28"/>
        </w:rPr>
        <w:t>Организационное и финансовое обеспечение</w:t>
      </w:r>
      <w:r>
        <w:rPr>
          <w:color w:val="000000"/>
          <w:szCs w:val="28"/>
        </w:rPr>
        <w:t xml:space="preserve"> </w:t>
      </w:r>
      <w:r w:rsidRPr="00F06E42">
        <w:rPr>
          <w:color w:val="000000"/>
          <w:szCs w:val="28"/>
        </w:rPr>
        <w:t>награждени</w:t>
      </w:r>
      <w:r>
        <w:rPr>
          <w:color w:val="000000"/>
          <w:szCs w:val="28"/>
        </w:rPr>
        <w:t>я</w:t>
      </w:r>
      <w:r w:rsidRPr="00F06E42">
        <w:rPr>
          <w:color w:val="000000"/>
          <w:szCs w:val="28"/>
        </w:rPr>
        <w:t xml:space="preserve"> </w:t>
      </w:r>
      <w:proofErr w:type="spellStart"/>
      <w:r w:rsidRPr="00F06E42">
        <w:rPr>
          <w:color w:val="000000"/>
          <w:szCs w:val="28"/>
        </w:rPr>
        <w:t>дипло</w:t>
      </w:r>
      <w:r>
        <w:rPr>
          <w:color w:val="000000"/>
          <w:szCs w:val="28"/>
        </w:rPr>
        <w:t>-</w:t>
      </w:r>
      <w:r w:rsidRPr="00F06E42">
        <w:rPr>
          <w:color w:val="000000"/>
          <w:szCs w:val="28"/>
        </w:rPr>
        <w:t>мами</w:t>
      </w:r>
      <w:proofErr w:type="spellEnd"/>
      <w:r w:rsidRPr="00F06E42">
        <w:rPr>
          <w:color w:val="000000"/>
          <w:szCs w:val="28"/>
        </w:rPr>
        <w:t>, вручени</w:t>
      </w:r>
      <w:r>
        <w:rPr>
          <w:color w:val="000000"/>
          <w:szCs w:val="28"/>
        </w:rPr>
        <w:t>я</w:t>
      </w:r>
      <w:r w:rsidRPr="00F06E42">
        <w:rPr>
          <w:color w:val="000000"/>
          <w:szCs w:val="28"/>
        </w:rPr>
        <w:t xml:space="preserve"> призов победителям и призерам турнира, сертификат</w:t>
      </w:r>
      <w:r>
        <w:rPr>
          <w:color w:val="000000"/>
          <w:szCs w:val="28"/>
        </w:rPr>
        <w:t xml:space="preserve">ами </w:t>
      </w:r>
      <w:r w:rsidRPr="00F06E42">
        <w:rPr>
          <w:color w:val="000000"/>
          <w:szCs w:val="28"/>
        </w:rPr>
        <w:t xml:space="preserve"> участник</w:t>
      </w:r>
      <w:r>
        <w:rPr>
          <w:color w:val="000000"/>
          <w:szCs w:val="28"/>
        </w:rPr>
        <w:t>ов</w:t>
      </w:r>
      <w:r w:rsidRPr="00F06E42">
        <w:rPr>
          <w:color w:val="000000"/>
          <w:szCs w:val="28"/>
        </w:rPr>
        <w:t xml:space="preserve"> турнира осуществляется исполнителем турнира.</w:t>
      </w:r>
    </w:p>
    <w:p w:rsidR="009E305E" w:rsidRDefault="009E305E" w:rsidP="009E305E">
      <w:pPr>
        <w:jc w:val="both"/>
        <w:rPr>
          <w:color w:val="000000"/>
          <w:szCs w:val="28"/>
        </w:rPr>
      </w:pPr>
    </w:p>
    <w:p w:rsidR="009E305E" w:rsidRDefault="009E305E" w:rsidP="009E305E">
      <w:pPr>
        <w:jc w:val="both"/>
        <w:rPr>
          <w:color w:val="000000"/>
          <w:szCs w:val="28"/>
        </w:rPr>
      </w:pPr>
    </w:p>
    <w:p w:rsidR="009E305E" w:rsidRDefault="009E305E" w:rsidP="009E305E">
      <w:pPr>
        <w:jc w:val="both"/>
        <w:rPr>
          <w:color w:val="000000"/>
          <w:szCs w:val="28"/>
        </w:rPr>
      </w:pPr>
    </w:p>
    <w:p w:rsidR="009E305E" w:rsidRDefault="009E305E" w:rsidP="009E305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___________</w:t>
      </w:r>
    </w:p>
    <w:p w:rsidR="009E305E" w:rsidRDefault="009E305E" w:rsidP="009E305E">
      <w:pPr>
        <w:jc w:val="both"/>
        <w:rPr>
          <w:color w:val="000000"/>
          <w:szCs w:val="28"/>
        </w:rPr>
      </w:pPr>
    </w:p>
    <w:p w:rsidR="009E305E" w:rsidRDefault="009E305E" w:rsidP="009E305E">
      <w:pPr>
        <w:jc w:val="both"/>
        <w:rPr>
          <w:color w:val="000000"/>
          <w:szCs w:val="28"/>
        </w:rPr>
      </w:pPr>
    </w:p>
    <w:p w:rsidR="009E305E" w:rsidRPr="00EB3E11" w:rsidRDefault="009E305E" w:rsidP="009E305E">
      <w:pPr>
        <w:jc w:val="both"/>
        <w:rPr>
          <w:color w:val="000000"/>
          <w:szCs w:val="28"/>
        </w:rPr>
      </w:pPr>
    </w:p>
    <w:p w:rsidR="009E305E" w:rsidRDefault="009E305E" w:rsidP="009E305E">
      <w:pPr>
        <w:tabs>
          <w:tab w:val="left" w:pos="2967"/>
          <w:tab w:val="left" w:pos="3447"/>
        </w:tabs>
        <w:rPr>
          <w:b/>
          <w:color w:val="000000"/>
          <w:sz w:val="24"/>
          <w:szCs w:val="24"/>
        </w:rPr>
        <w:sectPr w:rsidR="009E305E">
          <w:pgSz w:w="11906" w:h="16838"/>
          <w:pgMar w:top="1134" w:right="567" w:bottom="1134" w:left="1701" w:header="709" w:footer="709" w:gutter="0"/>
          <w:cols w:space="720"/>
          <w:docGrid w:linePitch="175"/>
        </w:sectPr>
      </w:pPr>
      <w:r w:rsidRPr="00036519">
        <w:rPr>
          <w:b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9E305E" w:rsidRPr="00036519" w:rsidRDefault="009E305E" w:rsidP="009E305E">
      <w:pPr>
        <w:tabs>
          <w:tab w:val="left" w:pos="2967"/>
          <w:tab w:val="left" w:pos="3447"/>
        </w:tabs>
        <w:jc w:val="right"/>
        <w:rPr>
          <w:b/>
          <w:color w:val="000000"/>
          <w:sz w:val="24"/>
          <w:szCs w:val="24"/>
        </w:rPr>
      </w:pPr>
      <w:r w:rsidRPr="00036519">
        <w:rPr>
          <w:b/>
          <w:color w:val="000000"/>
          <w:sz w:val="24"/>
          <w:szCs w:val="24"/>
        </w:rPr>
        <w:lastRenderedPageBreak/>
        <w:t xml:space="preserve">Приложение </w:t>
      </w:r>
    </w:p>
    <w:p w:rsidR="009E305E" w:rsidRDefault="009E305E" w:rsidP="009E305E">
      <w:pPr>
        <w:ind w:left="5529"/>
        <w:jc w:val="both"/>
        <w:rPr>
          <w:color w:val="000000"/>
          <w:sz w:val="24"/>
          <w:szCs w:val="24"/>
        </w:rPr>
      </w:pPr>
      <w:r w:rsidRPr="00036519">
        <w:rPr>
          <w:color w:val="000000"/>
          <w:sz w:val="24"/>
          <w:szCs w:val="24"/>
        </w:rPr>
        <w:t xml:space="preserve">к Положению о проведении турнира знатоков </w:t>
      </w:r>
      <w:r>
        <w:rPr>
          <w:color w:val="000000"/>
          <w:sz w:val="24"/>
          <w:szCs w:val="24"/>
        </w:rPr>
        <w:t>"</w:t>
      </w:r>
      <w:r w:rsidRPr="00036519">
        <w:rPr>
          <w:color w:val="000000"/>
          <w:sz w:val="24"/>
          <w:szCs w:val="24"/>
        </w:rPr>
        <w:t>Детство под защитой</w:t>
      </w:r>
      <w:r>
        <w:rPr>
          <w:color w:val="000000"/>
          <w:sz w:val="24"/>
          <w:szCs w:val="24"/>
        </w:rPr>
        <w:t>"</w:t>
      </w:r>
    </w:p>
    <w:p w:rsidR="009E305E" w:rsidRPr="00036519" w:rsidRDefault="009E305E" w:rsidP="009E305E">
      <w:pPr>
        <w:tabs>
          <w:tab w:val="left" w:pos="2880"/>
          <w:tab w:val="left" w:pos="9355"/>
        </w:tabs>
        <w:autoSpaceDE w:val="0"/>
        <w:autoSpaceDN w:val="0"/>
        <w:adjustRightInd w:val="0"/>
        <w:ind w:firstLine="720"/>
        <w:jc w:val="right"/>
        <w:rPr>
          <w:color w:val="FF0000"/>
          <w:szCs w:val="28"/>
        </w:rPr>
      </w:pPr>
    </w:p>
    <w:p w:rsidR="009E305E" w:rsidRPr="00036519" w:rsidRDefault="009E305E" w:rsidP="009E305E">
      <w:pPr>
        <w:jc w:val="center"/>
        <w:rPr>
          <w:szCs w:val="28"/>
        </w:rPr>
      </w:pPr>
    </w:p>
    <w:p w:rsidR="009E305E" w:rsidRPr="00036519" w:rsidRDefault="009E305E" w:rsidP="009E305E">
      <w:pPr>
        <w:jc w:val="center"/>
        <w:rPr>
          <w:b/>
          <w:szCs w:val="28"/>
        </w:rPr>
      </w:pPr>
      <w:r w:rsidRPr="00036519">
        <w:rPr>
          <w:b/>
          <w:szCs w:val="28"/>
        </w:rPr>
        <w:t>ЗАЯВКА</w:t>
      </w:r>
    </w:p>
    <w:p w:rsidR="009E305E" w:rsidRPr="009E305E" w:rsidRDefault="009E305E" w:rsidP="009E305E">
      <w:pPr>
        <w:jc w:val="center"/>
        <w:rPr>
          <w:b/>
          <w:szCs w:val="28"/>
        </w:rPr>
      </w:pPr>
      <w:r w:rsidRPr="009E305E">
        <w:rPr>
          <w:b/>
          <w:szCs w:val="28"/>
        </w:rPr>
        <w:t>на участие в турнире знатоков "Детство под защитой"</w:t>
      </w:r>
    </w:p>
    <w:p w:rsidR="009E305E" w:rsidRPr="00036519" w:rsidRDefault="009E305E" w:rsidP="009E305E">
      <w:pPr>
        <w:jc w:val="center"/>
        <w:rPr>
          <w:szCs w:val="28"/>
        </w:rPr>
      </w:pPr>
    </w:p>
    <w:tbl>
      <w:tblPr>
        <w:tblW w:w="921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544"/>
      </w:tblGrid>
      <w:tr w:rsidR="009E305E" w:rsidRPr="009E305E" w:rsidTr="009E305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5E" w:rsidRPr="009E305E" w:rsidRDefault="009E305E" w:rsidP="001E4116">
            <w:pPr>
              <w:jc w:val="center"/>
              <w:rPr>
                <w:sz w:val="24"/>
                <w:szCs w:val="28"/>
              </w:rPr>
            </w:pPr>
            <w:r w:rsidRPr="009E305E">
              <w:rPr>
                <w:sz w:val="24"/>
                <w:szCs w:val="28"/>
              </w:rPr>
              <w:t>Наименование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5E" w:rsidRPr="009E305E" w:rsidRDefault="009E305E" w:rsidP="001E4116">
            <w:pPr>
              <w:jc w:val="center"/>
              <w:rPr>
                <w:sz w:val="24"/>
                <w:szCs w:val="28"/>
              </w:rPr>
            </w:pPr>
            <w:r w:rsidRPr="009E305E">
              <w:rPr>
                <w:sz w:val="24"/>
                <w:szCs w:val="28"/>
              </w:rPr>
              <w:t>Ф.И. участников турнира,</w:t>
            </w:r>
          </w:p>
          <w:p w:rsidR="009E305E" w:rsidRPr="009E305E" w:rsidRDefault="009E305E" w:rsidP="001E4116">
            <w:pPr>
              <w:jc w:val="center"/>
              <w:rPr>
                <w:sz w:val="24"/>
                <w:szCs w:val="28"/>
              </w:rPr>
            </w:pPr>
            <w:r w:rsidRPr="009E305E">
              <w:rPr>
                <w:sz w:val="24"/>
                <w:szCs w:val="28"/>
              </w:rPr>
              <w:t xml:space="preserve"> класс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5E" w:rsidRPr="009E305E" w:rsidRDefault="009E305E" w:rsidP="001E4116">
            <w:pPr>
              <w:jc w:val="center"/>
              <w:rPr>
                <w:sz w:val="24"/>
                <w:szCs w:val="28"/>
              </w:rPr>
            </w:pPr>
            <w:r w:rsidRPr="009E305E">
              <w:rPr>
                <w:sz w:val="24"/>
                <w:szCs w:val="28"/>
              </w:rPr>
              <w:t>Ф.И.О.</w:t>
            </w:r>
          </w:p>
          <w:p w:rsidR="009E305E" w:rsidRPr="009E305E" w:rsidRDefault="009E305E" w:rsidP="001E4116">
            <w:pPr>
              <w:jc w:val="center"/>
              <w:rPr>
                <w:sz w:val="24"/>
                <w:szCs w:val="28"/>
              </w:rPr>
            </w:pPr>
            <w:r w:rsidRPr="009E305E">
              <w:rPr>
                <w:sz w:val="24"/>
                <w:szCs w:val="28"/>
              </w:rPr>
              <w:t xml:space="preserve">руководителя, </w:t>
            </w:r>
          </w:p>
          <w:p w:rsidR="009E305E" w:rsidRPr="009E305E" w:rsidRDefault="009E305E" w:rsidP="001E4116">
            <w:pPr>
              <w:jc w:val="center"/>
              <w:rPr>
                <w:sz w:val="24"/>
                <w:szCs w:val="28"/>
              </w:rPr>
            </w:pPr>
            <w:r w:rsidRPr="009E305E">
              <w:rPr>
                <w:sz w:val="24"/>
                <w:szCs w:val="28"/>
              </w:rPr>
              <w:t>контактный телефон</w:t>
            </w:r>
          </w:p>
        </w:tc>
      </w:tr>
      <w:tr w:rsidR="009E305E" w:rsidRPr="009E305E" w:rsidTr="009E305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5E" w:rsidRPr="009E305E" w:rsidRDefault="009E305E" w:rsidP="001E4116">
            <w:pPr>
              <w:jc w:val="center"/>
              <w:rPr>
                <w:sz w:val="24"/>
                <w:szCs w:val="28"/>
              </w:rPr>
            </w:pPr>
          </w:p>
          <w:p w:rsidR="009E305E" w:rsidRPr="009E305E" w:rsidRDefault="009E305E" w:rsidP="001E411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5E" w:rsidRPr="009E305E" w:rsidRDefault="009E305E" w:rsidP="001E411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5E" w:rsidRPr="009E305E" w:rsidRDefault="009E305E" w:rsidP="001E4116">
            <w:pPr>
              <w:jc w:val="center"/>
              <w:rPr>
                <w:sz w:val="24"/>
                <w:szCs w:val="28"/>
              </w:rPr>
            </w:pPr>
          </w:p>
        </w:tc>
      </w:tr>
    </w:tbl>
    <w:p w:rsidR="009E305E" w:rsidRPr="00036519" w:rsidRDefault="009E305E" w:rsidP="009E305E">
      <w:pPr>
        <w:jc w:val="center"/>
        <w:rPr>
          <w:szCs w:val="28"/>
        </w:rPr>
      </w:pPr>
    </w:p>
    <w:p w:rsidR="009E305E" w:rsidRPr="00036519" w:rsidRDefault="009E305E" w:rsidP="009E305E">
      <w:pPr>
        <w:jc w:val="center"/>
        <w:rPr>
          <w:szCs w:val="28"/>
        </w:rPr>
      </w:pPr>
    </w:p>
    <w:p w:rsidR="009E305E" w:rsidRPr="00036519" w:rsidRDefault="009E305E" w:rsidP="009E305E">
      <w:pPr>
        <w:jc w:val="center"/>
        <w:rPr>
          <w:szCs w:val="28"/>
        </w:rPr>
      </w:pPr>
    </w:p>
    <w:p w:rsidR="009E305E" w:rsidRPr="00036519" w:rsidRDefault="009E305E" w:rsidP="009E305E">
      <w:pPr>
        <w:jc w:val="center"/>
        <w:rPr>
          <w:szCs w:val="28"/>
        </w:rPr>
      </w:pPr>
    </w:p>
    <w:p w:rsidR="009E305E" w:rsidRPr="00036519" w:rsidRDefault="009E305E" w:rsidP="009E305E">
      <w:pPr>
        <w:rPr>
          <w:szCs w:val="28"/>
        </w:rPr>
      </w:pPr>
      <w:r w:rsidRPr="00036519">
        <w:rPr>
          <w:szCs w:val="28"/>
        </w:rPr>
        <w:t>Директор  ОУ____________________                         _______________</w:t>
      </w:r>
    </w:p>
    <w:p w:rsidR="009E305E" w:rsidRPr="009E305E" w:rsidRDefault="009E305E" w:rsidP="009E305E">
      <w:pPr>
        <w:rPr>
          <w:sz w:val="20"/>
          <w:szCs w:val="24"/>
        </w:rPr>
      </w:pPr>
      <w:r w:rsidRPr="009E305E">
        <w:rPr>
          <w:sz w:val="20"/>
          <w:szCs w:val="24"/>
        </w:rPr>
        <w:t xml:space="preserve">                                                  </w:t>
      </w:r>
      <w:r>
        <w:rPr>
          <w:sz w:val="20"/>
          <w:szCs w:val="24"/>
        </w:rPr>
        <w:t>п</w:t>
      </w:r>
      <w:r w:rsidRPr="009E305E">
        <w:rPr>
          <w:sz w:val="20"/>
          <w:szCs w:val="24"/>
        </w:rPr>
        <w:t xml:space="preserve">одпись                                         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р</w:t>
      </w:r>
      <w:r w:rsidRPr="009E305E">
        <w:rPr>
          <w:sz w:val="20"/>
          <w:szCs w:val="24"/>
        </w:rPr>
        <w:t>асшифровка</w:t>
      </w:r>
    </w:p>
    <w:p w:rsidR="009E305E" w:rsidRPr="00036519" w:rsidRDefault="009E305E" w:rsidP="009E305E">
      <w:pPr>
        <w:rPr>
          <w:szCs w:val="28"/>
        </w:rPr>
      </w:pPr>
    </w:p>
    <w:p w:rsidR="009E305E" w:rsidRPr="00036519" w:rsidRDefault="009E305E" w:rsidP="009E305E">
      <w:pPr>
        <w:rPr>
          <w:szCs w:val="28"/>
        </w:rPr>
      </w:pPr>
    </w:p>
    <w:p w:rsidR="009E305E" w:rsidRPr="00036519" w:rsidRDefault="009E305E" w:rsidP="009E305E">
      <w:pPr>
        <w:rPr>
          <w:szCs w:val="28"/>
        </w:rPr>
      </w:pPr>
      <w:r w:rsidRPr="00036519">
        <w:rPr>
          <w:szCs w:val="28"/>
        </w:rPr>
        <w:t>Дата</w:t>
      </w:r>
    </w:p>
    <w:p w:rsidR="009E305E" w:rsidRPr="00036519" w:rsidRDefault="009E305E" w:rsidP="009E305E">
      <w:pPr>
        <w:rPr>
          <w:szCs w:val="28"/>
        </w:rPr>
      </w:pPr>
    </w:p>
    <w:p w:rsidR="009E305E" w:rsidRPr="00036519" w:rsidRDefault="009E305E" w:rsidP="009E305E">
      <w:pPr>
        <w:rPr>
          <w:szCs w:val="28"/>
        </w:rPr>
      </w:pPr>
      <w:r w:rsidRPr="00036519">
        <w:rPr>
          <w:szCs w:val="28"/>
        </w:rPr>
        <w:t>М.П.</w:t>
      </w:r>
    </w:p>
    <w:p w:rsidR="009E305E" w:rsidRDefault="009E305E" w:rsidP="009E305E">
      <w:pPr>
        <w:jc w:val="center"/>
        <w:rPr>
          <w:color w:val="FF0000"/>
          <w:szCs w:val="28"/>
        </w:rPr>
      </w:pPr>
    </w:p>
    <w:p w:rsidR="009E305E" w:rsidRPr="009E305E" w:rsidRDefault="009E305E" w:rsidP="009E305E">
      <w:pPr>
        <w:jc w:val="center"/>
        <w:rPr>
          <w:szCs w:val="28"/>
        </w:rPr>
      </w:pPr>
      <w:r w:rsidRPr="009E305E">
        <w:rPr>
          <w:szCs w:val="28"/>
        </w:rPr>
        <w:t>____________</w:t>
      </w:r>
    </w:p>
    <w:sectPr w:rsidR="009E305E" w:rsidRPr="009E305E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05"/>
    <w:rsid w:val="000F0DFA"/>
    <w:rsid w:val="00140EF7"/>
    <w:rsid w:val="001D3D74"/>
    <w:rsid w:val="003C671C"/>
    <w:rsid w:val="00560159"/>
    <w:rsid w:val="00570BF9"/>
    <w:rsid w:val="006C15B0"/>
    <w:rsid w:val="006D447E"/>
    <w:rsid w:val="006E275E"/>
    <w:rsid w:val="00746CFF"/>
    <w:rsid w:val="008305EA"/>
    <w:rsid w:val="00850E74"/>
    <w:rsid w:val="008C4E1E"/>
    <w:rsid w:val="008E0D87"/>
    <w:rsid w:val="009552EA"/>
    <w:rsid w:val="009D343C"/>
    <w:rsid w:val="009E305E"/>
    <w:rsid w:val="00BB5891"/>
    <w:rsid w:val="00C73AB7"/>
    <w:rsid w:val="00D16156"/>
    <w:rsid w:val="00D85177"/>
    <w:rsid w:val="00EB3DEE"/>
    <w:rsid w:val="00E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ED08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D080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08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0805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0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ED0805"/>
    <w:rPr>
      <w:sz w:val="22"/>
      <w:szCs w:val="22"/>
    </w:rPr>
  </w:style>
  <w:style w:type="character" w:styleId="a4">
    <w:name w:val="Strong"/>
    <w:basedOn w:val="a0"/>
    <w:qFormat/>
    <w:rsid w:val="00ED0805"/>
    <w:rPr>
      <w:b/>
      <w:bCs/>
    </w:rPr>
  </w:style>
  <w:style w:type="character" w:styleId="a5">
    <w:name w:val="Hyperlink"/>
    <w:basedOn w:val="a0"/>
    <w:uiPriority w:val="99"/>
    <w:unhideWhenUsed/>
    <w:rsid w:val="009E305E"/>
    <w:rPr>
      <w:color w:val="0000FF"/>
      <w:u w:val="single"/>
    </w:rPr>
  </w:style>
  <w:style w:type="character" w:customStyle="1" w:styleId="a6">
    <w:name w:val="Знак Знак"/>
    <w:rsid w:val="009E305E"/>
    <w:rPr>
      <w:rFonts w:ascii="Academy" w:hAnsi="Academy"/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E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E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ED08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D080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08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0805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0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ED0805"/>
    <w:rPr>
      <w:sz w:val="22"/>
      <w:szCs w:val="22"/>
    </w:rPr>
  </w:style>
  <w:style w:type="character" w:styleId="a4">
    <w:name w:val="Strong"/>
    <w:basedOn w:val="a0"/>
    <w:qFormat/>
    <w:rsid w:val="00ED0805"/>
    <w:rPr>
      <w:b/>
      <w:bCs/>
    </w:rPr>
  </w:style>
  <w:style w:type="character" w:styleId="a5">
    <w:name w:val="Hyperlink"/>
    <w:basedOn w:val="a0"/>
    <w:uiPriority w:val="99"/>
    <w:unhideWhenUsed/>
    <w:rsid w:val="009E305E"/>
    <w:rPr>
      <w:color w:val="0000FF"/>
      <w:u w:val="single"/>
    </w:rPr>
  </w:style>
  <w:style w:type="character" w:customStyle="1" w:styleId="a6">
    <w:name w:val="Знак Знак"/>
    <w:rsid w:val="009E305E"/>
    <w:rPr>
      <w:rFonts w:ascii="Academy" w:hAnsi="Academy"/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E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E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ddt-o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2015-03-20T11:50:00Z</cp:lastPrinted>
  <dcterms:created xsi:type="dcterms:W3CDTF">2015-03-23T08:27:00Z</dcterms:created>
  <dcterms:modified xsi:type="dcterms:W3CDTF">2015-03-23T08:27:00Z</dcterms:modified>
</cp:coreProperties>
</file>