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F0" w:rsidRPr="003B3446" w:rsidRDefault="003F2FF0" w:rsidP="003F2FF0">
      <w:pPr>
        <w:pStyle w:val="ConsPlusTitle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3446">
        <w:rPr>
          <w:rFonts w:ascii="Times New Roman" w:hAnsi="Times New Roman" w:cs="Times New Roman"/>
          <w:sz w:val="28"/>
          <w:szCs w:val="28"/>
        </w:rPr>
        <w:t>УТВЕРЖДЕНЫ</w:t>
      </w:r>
    </w:p>
    <w:p w:rsidR="003F2FF0" w:rsidRPr="003C0A24" w:rsidRDefault="003F2FF0" w:rsidP="003F2FF0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3C0A2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"Г</w:t>
      </w:r>
      <w:r w:rsidRPr="003C0A24">
        <w:rPr>
          <w:rFonts w:ascii="Times New Roman" w:hAnsi="Times New Roman" w:cs="Times New Roman"/>
          <w:b w:val="0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3F2FF0" w:rsidRPr="003C0A24" w:rsidRDefault="003F2FF0" w:rsidP="003F2FF0">
      <w:pPr>
        <w:pStyle w:val="ConsPlusTitle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A2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64024">
        <w:rPr>
          <w:rFonts w:ascii="Times New Roman" w:hAnsi="Times New Roman" w:cs="Times New Roman"/>
          <w:b w:val="0"/>
          <w:sz w:val="28"/>
          <w:szCs w:val="28"/>
        </w:rPr>
        <w:t>14.03.2016 № 254</w:t>
      </w:r>
    </w:p>
    <w:p w:rsidR="003F2FF0" w:rsidRPr="003F2FF0" w:rsidRDefault="003F2FF0" w:rsidP="003F2FF0">
      <w:pPr>
        <w:pStyle w:val="p2"/>
        <w:spacing w:before="0" w:beforeAutospacing="0" w:after="0" w:afterAutospacing="0"/>
        <w:jc w:val="center"/>
        <w:rPr>
          <w:rStyle w:val="s1"/>
          <w:b/>
          <w:color w:val="000000"/>
          <w:sz w:val="48"/>
        </w:rPr>
      </w:pPr>
    </w:p>
    <w:p w:rsidR="003F2FF0" w:rsidRDefault="003F2FF0" w:rsidP="003F2FF0">
      <w:pPr>
        <w:pStyle w:val="p2"/>
        <w:spacing w:before="0" w:beforeAutospacing="0" w:after="0" w:afterAutospacing="0"/>
        <w:jc w:val="center"/>
        <w:rPr>
          <w:b/>
          <w:color w:val="000000"/>
          <w:sz w:val="28"/>
        </w:rPr>
      </w:pPr>
      <w:r>
        <w:rPr>
          <w:rStyle w:val="s1"/>
          <w:b/>
          <w:color w:val="000000"/>
          <w:sz w:val="28"/>
        </w:rPr>
        <w:t>ПРАВИЛА</w:t>
      </w:r>
    </w:p>
    <w:p w:rsidR="003F2FF0" w:rsidRDefault="003F2FF0" w:rsidP="003F2FF0">
      <w:pPr>
        <w:pStyle w:val="p2"/>
        <w:spacing w:before="0" w:beforeAutospacing="0" w:after="0" w:afterAutospacing="0"/>
        <w:jc w:val="center"/>
        <w:rPr>
          <w:rStyle w:val="s1"/>
        </w:rPr>
      </w:pPr>
      <w:r>
        <w:rPr>
          <w:rStyle w:val="s1"/>
          <w:b/>
          <w:color w:val="000000"/>
          <w:sz w:val="28"/>
        </w:rPr>
        <w:t xml:space="preserve">осуществления за счет средств городского бюджета расходов </w:t>
      </w:r>
      <w:r>
        <w:rPr>
          <w:rStyle w:val="s1"/>
          <w:b/>
          <w:color w:val="000000"/>
          <w:sz w:val="28"/>
        </w:rPr>
        <w:br/>
        <w:t xml:space="preserve">на содержание незаселенных жилых помещений и неиспользуемых нежилых помещений, находящихся в муниципальной собственности муниципального образования "Город Архангельск" и расположенных </w:t>
      </w:r>
      <w:r>
        <w:rPr>
          <w:rStyle w:val="s1"/>
          <w:b/>
          <w:color w:val="000000"/>
          <w:sz w:val="28"/>
        </w:rPr>
        <w:br/>
        <w:t>в многоквартирных домах, и оплату коммунальных услуг</w:t>
      </w:r>
    </w:p>
    <w:p w:rsidR="003F2FF0" w:rsidRPr="00FD35D0" w:rsidRDefault="003F2FF0" w:rsidP="003F2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  <w:t xml:space="preserve">Настоящие Правила определяют порядок осуществления за счет средств городского бюджета расходов на содержание незаселенных жилых помещений и неиспользуемых нежилых помещений, находящихся в </w:t>
      </w:r>
      <w:proofErr w:type="spellStart"/>
      <w:r>
        <w:rPr>
          <w:color w:val="000000"/>
          <w:sz w:val="28"/>
        </w:rPr>
        <w:t>муници-пальной</w:t>
      </w:r>
      <w:proofErr w:type="spellEnd"/>
      <w:r>
        <w:rPr>
          <w:color w:val="000000"/>
          <w:sz w:val="28"/>
        </w:rPr>
        <w:t xml:space="preserve"> собственности муниципального образования "Город Архангельск" </w:t>
      </w:r>
      <w:r>
        <w:rPr>
          <w:color w:val="000000"/>
          <w:sz w:val="28"/>
        </w:rPr>
        <w:br/>
        <w:t>и расположенных в многоквартирных домах (далее – незаселенные жилые помещения и неиспользуемые нежилые помещения), и оплату коммунальных услуг.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настоящих Правил: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расходы на содержание незаселенных жилых помещений и </w:t>
      </w:r>
      <w:proofErr w:type="spellStart"/>
      <w:r>
        <w:rPr>
          <w:color w:val="000000"/>
          <w:sz w:val="28"/>
        </w:rPr>
        <w:t>неиспользуе</w:t>
      </w:r>
      <w:proofErr w:type="spellEnd"/>
      <w:r>
        <w:rPr>
          <w:color w:val="000000"/>
          <w:sz w:val="28"/>
        </w:rPr>
        <w:t>-</w:t>
      </w:r>
      <w:r>
        <w:rPr>
          <w:color w:val="000000"/>
          <w:sz w:val="28"/>
        </w:rPr>
        <w:br/>
      </w:r>
      <w:proofErr w:type="spellStart"/>
      <w:r>
        <w:rPr>
          <w:color w:val="000000"/>
          <w:sz w:val="28"/>
        </w:rPr>
        <w:t>мых</w:t>
      </w:r>
      <w:proofErr w:type="spellEnd"/>
      <w:r>
        <w:rPr>
          <w:color w:val="000000"/>
          <w:sz w:val="28"/>
        </w:rPr>
        <w:t xml:space="preserve"> нежилых помещений и оплату коммунальных услуг включают в себя плату за услуги, работы по управлению многоквартирным домом, за содержание и текущий ремонт общего имущества в многоквартирном доме, за тепловую энергию, потребляемую при содержании незаселенных жилых помещений и неиспользуемых нежилых помещений, а также за холодную воду, горячую воду, электрическую энергию, тепловую энергию, потребляемые при содержании общего имущества в многоквартирном доме, за отведение сточных вод в целях содержания общего имущества в многоквартирном доме;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 незаселенным жилым помещениям относятся жилые помещения, которые по различным причинам не переданы во владение и (или) пользование гражданам. Учет незаселенных жилых помещений осуществляет </w:t>
      </w:r>
      <w:proofErr w:type="spellStart"/>
      <w:r>
        <w:rPr>
          <w:color w:val="000000"/>
          <w:sz w:val="28"/>
        </w:rPr>
        <w:t>муници</w:t>
      </w:r>
      <w:proofErr w:type="spellEnd"/>
      <w:r>
        <w:rPr>
          <w:color w:val="000000"/>
          <w:sz w:val="28"/>
        </w:rPr>
        <w:t>-</w:t>
      </w:r>
      <w:r>
        <w:rPr>
          <w:color w:val="000000"/>
          <w:sz w:val="28"/>
        </w:rPr>
        <w:br/>
      </w:r>
      <w:proofErr w:type="spellStart"/>
      <w:r>
        <w:rPr>
          <w:color w:val="000000"/>
          <w:sz w:val="28"/>
        </w:rPr>
        <w:t>пальное</w:t>
      </w:r>
      <w:proofErr w:type="spellEnd"/>
      <w:r>
        <w:rPr>
          <w:color w:val="000000"/>
          <w:sz w:val="28"/>
        </w:rPr>
        <w:t xml:space="preserve"> учреждение муниципального образования "Город Архангельск" "Информационно-расчетный центр" (далее – МУ "ИРЦ");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 неиспользуемым нежилым помещениям относятся нежилые помещения, которые по различным причинам не переданы во владение и (или) пользование физическим либо юридическим лицам. Учет неиспользуемых нежилых помещений осуществляет департамент муниципального имущества </w:t>
      </w:r>
      <w:proofErr w:type="spellStart"/>
      <w:r>
        <w:rPr>
          <w:color w:val="000000"/>
          <w:sz w:val="28"/>
        </w:rPr>
        <w:t>Админи-страции</w:t>
      </w:r>
      <w:proofErr w:type="spellEnd"/>
      <w:r>
        <w:rPr>
          <w:color w:val="000000"/>
          <w:sz w:val="28"/>
        </w:rPr>
        <w:t xml:space="preserve"> муниципального образования "Город Архангельск" (далее – </w:t>
      </w:r>
      <w:proofErr w:type="spellStart"/>
      <w:r>
        <w:rPr>
          <w:color w:val="000000"/>
          <w:sz w:val="28"/>
        </w:rPr>
        <w:t>департа</w:t>
      </w:r>
      <w:proofErr w:type="spellEnd"/>
      <w:r>
        <w:rPr>
          <w:color w:val="000000"/>
          <w:sz w:val="28"/>
        </w:rPr>
        <w:t>-мент муниципального имущества).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  <w:sectPr w:rsidR="003F2FF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</w:rPr>
        <w:t>2. Финансовое обеспечение расходов на содержание незаселенных жилых помещений и неиспользуемых нежилых помещений и оплату коммунальных услуг осуществляется за счет и в пределах средств, предусмотренных  на эти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2</w:t>
      </w:r>
    </w:p>
    <w:p w:rsidR="003F2FF0" w:rsidRP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цели в городском бюджете на соответствующий финансовый год и плановый период.</w:t>
      </w:r>
    </w:p>
    <w:p w:rsidR="003F2FF0" w:rsidRPr="00583F2F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Pr="00583F2F">
        <w:rPr>
          <w:color w:val="000000"/>
          <w:sz w:val="28"/>
          <w:szCs w:val="28"/>
        </w:rPr>
        <w:t xml:space="preserve">Расходы на содержание незаселенного жилого помещения </w:t>
      </w:r>
      <w:proofErr w:type="spellStart"/>
      <w:r w:rsidRPr="00583F2F">
        <w:rPr>
          <w:color w:val="000000"/>
          <w:sz w:val="28"/>
          <w:szCs w:val="28"/>
        </w:rPr>
        <w:t>рассчиты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583F2F">
        <w:rPr>
          <w:color w:val="000000"/>
          <w:sz w:val="28"/>
          <w:szCs w:val="28"/>
        </w:rPr>
        <w:t>ваются</w:t>
      </w:r>
      <w:proofErr w:type="spellEnd"/>
      <w:r w:rsidRPr="00583F2F">
        <w:rPr>
          <w:color w:val="000000"/>
          <w:sz w:val="28"/>
          <w:szCs w:val="28"/>
        </w:rPr>
        <w:t xml:space="preserve"> исходя из общей площади незаселенного жилого помещения, количества дней, в течение которых жилое помещение не было заселено, </w:t>
      </w:r>
      <w:r>
        <w:rPr>
          <w:color w:val="000000"/>
          <w:sz w:val="28"/>
          <w:szCs w:val="28"/>
        </w:rPr>
        <w:br/>
      </w:r>
      <w:r w:rsidRPr="00583F2F">
        <w:rPr>
          <w:color w:val="000000"/>
          <w:sz w:val="28"/>
          <w:szCs w:val="28"/>
        </w:rPr>
        <w:t xml:space="preserve">и размера платы за содержание жилого помещения, установленного Администрацией муниципального образования </w:t>
      </w:r>
      <w:r>
        <w:rPr>
          <w:color w:val="000000"/>
          <w:sz w:val="28"/>
          <w:szCs w:val="28"/>
        </w:rPr>
        <w:t>"</w:t>
      </w:r>
      <w:r w:rsidRPr="00583F2F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583F2F">
        <w:rPr>
          <w:color w:val="000000"/>
          <w:sz w:val="28"/>
          <w:szCs w:val="28"/>
        </w:rPr>
        <w:t>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Расходы на содержание неиспользуемого нежилого помещения рассчитываются исходя из общей площади неиспользуемого нежилого помещения, количества дней, в течение которых нежилое помещение не использовалось, и размера платы за содержание жилого помещения, установленного решением общего собрания собственников помещений в многоквартирном доме или органов управления товарищества собственников жилья, жилищного, жилищно-строительного или иного специализированного потребительского кооператива (далее – товарищество, кооператив) или Администрацией муниципального "Город Архангельск" в случаях, установлен-</w:t>
      </w:r>
      <w:proofErr w:type="spellStart"/>
      <w:r>
        <w:rPr>
          <w:color w:val="000000"/>
          <w:sz w:val="28"/>
        </w:rPr>
        <w:t>ных</w:t>
      </w:r>
      <w:proofErr w:type="spellEnd"/>
      <w:r>
        <w:rPr>
          <w:color w:val="000000"/>
          <w:sz w:val="28"/>
        </w:rPr>
        <w:t xml:space="preserve"> Жилищным кодексом Российской Федерации.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Расходы на оплату коммунальных услуг рассчитываются исходя из количества дней, в течение которых жилое помещение (нежилое помещение) не было заселено (не использовалось), в порядке, предусмотренном Жилищным кодексом Российской Федерации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</w:rPr>
        <w:tab/>
        <w:t>Оплата расходов на содержание незаселенных жилых помещений и неиспользуемых нежилых помещений и коммунальных услуг осуществляется МУ "ИРЦ" в пределах доведенных до него лимитов бюджетных обязательств на указанные цели.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5.</w:t>
      </w:r>
      <w:r>
        <w:rPr>
          <w:color w:val="000000"/>
          <w:sz w:val="28"/>
        </w:rPr>
        <w:tab/>
        <w:t xml:space="preserve">Расходы на содержание незаселенных жилых помещений и </w:t>
      </w:r>
      <w:proofErr w:type="spellStart"/>
      <w:r>
        <w:rPr>
          <w:color w:val="000000"/>
          <w:sz w:val="28"/>
        </w:rPr>
        <w:t>неисполь-зуемых</w:t>
      </w:r>
      <w:proofErr w:type="spellEnd"/>
      <w:r>
        <w:rPr>
          <w:color w:val="000000"/>
          <w:sz w:val="28"/>
        </w:rPr>
        <w:t xml:space="preserve"> нежилых помещений и коммунальные услуги оплачиваются управляю-</w:t>
      </w:r>
      <w:proofErr w:type="spellStart"/>
      <w:r>
        <w:rPr>
          <w:color w:val="000000"/>
          <w:sz w:val="28"/>
        </w:rPr>
        <w:t>щим</w:t>
      </w:r>
      <w:proofErr w:type="spellEnd"/>
      <w:r>
        <w:rPr>
          <w:color w:val="000000"/>
          <w:sz w:val="28"/>
        </w:rPr>
        <w:t xml:space="preserve"> организациям, товариществам, кооперативам либо иным юридическим лицам и индивидуальным предпринимателям, которым в соответствии </w:t>
      </w:r>
      <w:r>
        <w:rPr>
          <w:color w:val="000000"/>
          <w:sz w:val="28"/>
        </w:rPr>
        <w:br/>
        <w:t xml:space="preserve">с Жилищным кодексом </w:t>
      </w:r>
      <w:r w:rsidRPr="00621D80">
        <w:rPr>
          <w:sz w:val="28"/>
          <w:szCs w:val="28"/>
        </w:rPr>
        <w:t>Российской Федерации</w:t>
      </w:r>
      <w:r>
        <w:rPr>
          <w:color w:val="000000"/>
          <w:sz w:val="28"/>
        </w:rPr>
        <w:t xml:space="preserve"> вносится плата за жилое помещение и коммунальные услуги, на основании представленных ими в соответствии с пунктом 6 настоящих Правил документов.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>
        <w:rPr>
          <w:color w:val="000000"/>
          <w:sz w:val="28"/>
        </w:rPr>
        <w:tab/>
        <w:t xml:space="preserve">Управляющие организации, товарищества, кооперативы либо иные юридические лица и индивидуальные предприниматели, которым в соответствии с Жилищным кодексом </w:t>
      </w:r>
      <w:r w:rsidRPr="00621D80">
        <w:rPr>
          <w:sz w:val="28"/>
          <w:szCs w:val="28"/>
        </w:rPr>
        <w:t>Российской Федерации</w:t>
      </w:r>
      <w:r>
        <w:rPr>
          <w:color w:val="000000"/>
          <w:sz w:val="28"/>
        </w:rPr>
        <w:t xml:space="preserve"> вносится плата за жилое помещение и коммунальные услуги, (далее – организации) для оплаты расходов на содержание незаселенных жилых помещений и неиспользуемых нежилых помещений и коммунальных услуг ежемесячно запрашивают: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МУ "ИРЦ" - сведения о незаселенных жилых помещениях;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3</w:t>
      </w:r>
    </w:p>
    <w:p w:rsidR="003F2FF0" w:rsidRP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2"/>
        </w:rPr>
      </w:pP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департаменте муниципального имущества – сведения о неиспользуемых нежилых помещениях.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</w:t>
      </w:r>
      <w:r>
        <w:rPr>
          <w:color w:val="000000"/>
          <w:sz w:val="28"/>
        </w:rPr>
        <w:tab/>
        <w:t>Оплата расходов на содержание незаселенных жилых помещений и неиспользуемых нежилых помещений и коммунальных услуг производится на основании: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</w:t>
      </w:r>
      <w:r>
        <w:rPr>
          <w:color w:val="000000"/>
          <w:sz w:val="28"/>
        </w:rPr>
        <w:tab/>
        <w:t>платежных документов, в том числе платежных документов в электронной форме, размещенных в государственной информационной системе жилищно-коммунального хозяйства, представленных организацией;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</w:t>
      </w:r>
      <w:r>
        <w:rPr>
          <w:color w:val="000000"/>
          <w:sz w:val="28"/>
        </w:rPr>
        <w:tab/>
        <w:t>информации о размере платы за жилое помещение и коммунальные услуги, задолженности по оплате жилых помещений и коммунальных услуг, размещенной в государственной информационной системе жилищно-коммунального хозяйства или в иных информационных системах, позволяющих осуществить оплату расходов на содержание незаселенных жилых помещений и неиспользуемых нежилых помещений и коммунальных услуг.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Кроме того, иные юридические лица и индивидуальные </w:t>
      </w:r>
      <w:proofErr w:type="spellStart"/>
      <w:r>
        <w:rPr>
          <w:color w:val="000000"/>
          <w:sz w:val="28"/>
        </w:rPr>
        <w:t>предпри</w:t>
      </w:r>
      <w:proofErr w:type="spellEnd"/>
      <w:r>
        <w:rPr>
          <w:color w:val="000000"/>
          <w:sz w:val="28"/>
        </w:rPr>
        <w:t>-</w:t>
      </w:r>
      <w:r>
        <w:rPr>
          <w:color w:val="000000"/>
          <w:sz w:val="28"/>
        </w:rPr>
        <w:br/>
      </w:r>
      <w:proofErr w:type="spellStart"/>
      <w:r>
        <w:rPr>
          <w:color w:val="000000"/>
          <w:sz w:val="28"/>
        </w:rPr>
        <w:t>ниматели</w:t>
      </w:r>
      <w:proofErr w:type="spellEnd"/>
      <w:r>
        <w:rPr>
          <w:color w:val="000000"/>
          <w:sz w:val="28"/>
        </w:rPr>
        <w:t xml:space="preserve">, которым в соответствии с Жилищным кодексом </w:t>
      </w:r>
      <w:r w:rsidRPr="00621D80">
        <w:rPr>
          <w:sz w:val="28"/>
          <w:szCs w:val="28"/>
        </w:rPr>
        <w:t>Российской Федерации</w:t>
      </w:r>
      <w:r>
        <w:rPr>
          <w:color w:val="000000"/>
          <w:sz w:val="28"/>
        </w:rPr>
        <w:t xml:space="preserve"> вносится плата за жилое помещение и коммунальные услуги, представляют в МУ "ИРЦ" заверенные руководителем организации и ее печатью копии документов, подтверждающих право организации взимать плату за жилое помещение и коммунальные услуги.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оплаты расходов на содержание неиспользуемых нежилых помещений и коммунальных услуг организациями в МУ "ИРЦ" представляются также сведения департамента муниципального имущества о неиспользуемых нежилых помещениях.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</w:t>
      </w:r>
      <w:r>
        <w:rPr>
          <w:color w:val="000000"/>
          <w:sz w:val="28"/>
        </w:rPr>
        <w:tab/>
        <w:t>МУ "ИРЦ" после получения от организации представленных документов осуществляет проверку правильности расчета расходов на содержание незаселенных жилых помещений и неиспользуемых нежилых помещений и коммунальные услуги и при положительном результате проверки обеспечивает в установленном порядке перечисление средств на счет организации в кредитной организации.</w:t>
      </w:r>
    </w:p>
    <w:p w:rsidR="003F2FF0" w:rsidRDefault="003F2FF0" w:rsidP="003F2FF0">
      <w:pPr>
        <w:pStyle w:val="p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9.</w:t>
      </w:r>
      <w:r>
        <w:rPr>
          <w:color w:val="000000"/>
          <w:sz w:val="28"/>
        </w:rPr>
        <w:tab/>
        <w:t>Неоплаченные расходы на содержание незаселенных жилых помещений и неиспользуемых нежилых помещений и коммунальные услуги за предыдущий год, возникшие у организации по состоянию на 01 января теку-</w:t>
      </w:r>
      <w:proofErr w:type="spellStart"/>
      <w:r>
        <w:rPr>
          <w:color w:val="000000"/>
          <w:sz w:val="28"/>
        </w:rPr>
        <w:t>щего</w:t>
      </w:r>
      <w:proofErr w:type="spellEnd"/>
      <w:r>
        <w:rPr>
          <w:color w:val="000000"/>
          <w:sz w:val="28"/>
        </w:rPr>
        <w:t xml:space="preserve"> года, оплачиваются до 01 июля текущего года в порядке, установленном настоящими Правилами.</w:t>
      </w:r>
    </w:p>
    <w:p w:rsidR="00A23D39" w:rsidRDefault="003F2FF0" w:rsidP="003F2FF0">
      <w:pPr>
        <w:tabs>
          <w:tab w:val="left" w:pos="993"/>
          <w:tab w:val="left" w:pos="1276"/>
          <w:tab w:val="left" w:pos="8364"/>
        </w:tabs>
        <w:ind w:firstLine="709"/>
        <w:jc w:val="both"/>
        <w:rPr>
          <w:color w:val="000000"/>
        </w:rPr>
      </w:pPr>
      <w:r>
        <w:rPr>
          <w:color w:val="000000"/>
        </w:rPr>
        <w:t>10. МУ "ИРЦ" несет ответственность за соблюдение требований настоя-</w:t>
      </w:r>
      <w:r>
        <w:rPr>
          <w:color w:val="000000"/>
        </w:rPr>
        <w:br/>
      </w:r>
      <w:proofErr w:type="spellStart"/>
      <w:r>
        <w:rPr>
          <w:color w:val="000000"/>
        </w:rPr>
        <w:t>щих</w:t>
      </w:r>
      <w:proofErr w:type="spellEnd"/>
      <w:r>
        <w:rPr>
          <w:color w:val="000000"/>
        </w:rPr>
        <w:t xml:space="preserve"> Правил.</w:t>
      </w:r>
    </w:p>
    <w:p w:rsidR="003F2FF0" w:rsidRDefault="003F2FF0" w:rsidP="003F2FF0">
      <w:pPr>
        <w:tabs>
          <w:tab w:val="left" w:pos="8364"/>
        </w:tabs>
        <w:jc w:val="both"/>
        <w:rPr>
          <w:color w:val="000000"/>
        </w:rPr>
      </w:pPr>
    </w:p>
    <w:p w:rsidR="003F2FF0" w:rsidRPr="00304DC9" w:rsidRDefault="003F2FF0" w:rsidP="003F2FF0">
      <w:pPr>
        <w:tabs>
          <w:tab w:val="left" w:pos="8364"/>
        </w:tabs>
        <w:jc w:val="center"/>
        <w:rPr>
          <w:sz w:val="20"/>
        </w:rPr>
      </w:pPr>
      <w:r>
        <w:rPr>
          <w:color w:val="000000"/>
        </w:rPr>
        <w:t>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39"/>
    <w:rsid w:val="000040B6"/>
    <w:rsid w:val="000A5B72"/>
    <w:rsid w:val="000F0DFA"/>
    <w:rsid w:val="003178B3"/>
    <w:rsid w:val="003F2FF0"/>
    <w:rsid w:val="00560159"/>
    <w:rsid w:val="00570BF9"/>
    <w:rsid w:val="00594965"/>
    <w:rsid w:val="00607030"/>
    <w:rsid w:val="006C15B0"/>
    <w:rsid w:val="006D447E"/>
    <w:rsid w:val="006E275E"/>
    <w:rsid w:val="00746CFF"/>
    <w:rsid w:val="00764024"/>
    <w:rsid w:val="008305EA"/>
    <w:rsid w:val="00850E74"/>
    <w:rsid w:val="008E0D87"/>
    <w:rsid w:val="009552EA"/>
    <w:rsid w:val="009621CA"/>
    <w:rsid w:val="009E34A9"/>
    <w:rsid w:val="00A23D3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74E7E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2">
    <w:name w:val="p2"/>
    <w:basedOn w:val="a"/>
    <w:rsid w:val="00A23D3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A23D39"/>
  </w:style>
  <w:style w:type="paragraph" w:customStyle="1" w:styleId="ConsPlusTitle">
    <w:name w:val="ConsPlusTitle"/>
    <w:rsid w:val="003F2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3">
    <w:name w:val="p3"/>
    <w:basedOn w:val="a"/>
    <w:rsid w:val="003F2FF0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2">
    <w:name w:val="p2"/>
    <w:basedOn w:val="a"/>
    <w:rsid w:val="00A23D3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A23D39"/>
  </w:style>
  <w:style w:type="paragraph" w:customStyle="1" w:styleId="ConsPlusTitle">
    <w:name w:val="ConsPlusTitle"/>
    <w:rsid w:val="003F2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3">
    <w:name w:val="p3"/>
    <w:basedOn w:val="a"/>
    <w:rsid w:val="003F2FF0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2016-03-11T07:31:00Z</cp:lastPrinted>
  <dcterms:created xsi:type="dcterms:W3CDTF">2016-03-14T06:56:00Z</dcterms:created>
  <dcterms:modified xsi:type="dcterms:W3CDTF">2016-03-14T06:56:00Z</dcterms:modified>
</cp:coreProperties>
</file>