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D" w:rsidRPr="00D6565D" w:rsidRDefault="00D6565D" w:rsidP="00D6565D">
      <w:pPr>
        <w:widowControl w:val="0"/>
        <w:autoSpaceDE w:val="0"/>
        <w:autoSpaceDN w:val="0"/>
        <w:adjustRightInd w:val="0"/>
        <w:ind w:left="6237"/>
        <w:outlineLvl w:val="0"/>
        <w:rPr>
          <w:b/>
          <w:szCs w:val="24"/>
        </w:rPr>
      </w:pPr>
      <w:bookmarkStart w:id="0" w:name="Par28"/>
      <w:bookmarkEnd w:id="0"/>
      <w:r w:rsidRPr="00D6565D">
        <w:rPr>
          <w:b/>
          <w:szCs w:val="24"/>
        </w:rPr>
        <w:t>УТВЕРЖДЕН</w:t>
      </w:r>
    </w:p>
    <w:p w:rsidR="00D6565D" w:rsidRPr="00D6565D" w:rsidRDefault="00D6565D" w:rsidP="00D6565D">
      <w:pPr>
        <w:widowControl w:val="0"/>
        <w:autoSpaceDE w:val="0"/>
        <w:autoSpaceDN w:val="0"/>
        <w:adjustRightInd w:val="0"/>
        <w:ind w:left="6237"/>
        <w:rPr>
          <w:szCs w:val="24"/>
        </w:rPr>
      </w:pPr>
      <w:r w:rsidRPr="00D6565D">
        <w:rPr>
          <w:szCs w:val="24"/>
        </w:rPr>
        <w:t>постановлени</w:t>
      </w:r>
      <w:r w:rsidR="00447A74">
        <w:rPr>
          <w:szCs w:val="24"/>
        </w:rPr>
        <w:t>ем</w:t>
      </w:r>
      <w:r w:rsidRPr="00D6565D">
        <w:rPr>
          <w:szCs w:val="24"/>
        </w:rPr>
        <w:t xml:space="preserve"> мэрии</w:t>
      </w:r>
    </w:p>
    <w:p w:rsidR="00D6565D" w:rsidRPr="00D6565D" w:rsidRDefault="00D6565D" w:rsidP="00D6565D">
      <w:pPr>
        <w:widowControl w:val="0"/>
        <w:autoSpaceDE w:val="0"/>
        <w:autoSpaceDN w:val="0"/>
        <w:adjustRightInd w:val="0"/>
        <w:ind w:left="6237"/>
        <w:rPr>
          <w:szCs w:val="24"/>
        </w:rPr>
      </w:pPr>
      <w:r w:rsidRPr="00D6565D">
        <w:rPr>
          <w:szCs w:val="24"/>
        </w:rPr>
        <w:t>города Архангельска</w:t>
      </w:r>
    </w:p>
    <w:p w:rsidR="00D6565D" w:rsidRPr="00737124" w:rsidRDefault="00D6565D" w:rsidP="00D6565D">
      <w:pPr>
        <w:widowControl w:val="0"/>
        <w:autoSpaceDE w:val="0"/>
        <w:autoSpaceDN w:val="0"/>
        <w:adjustRightInd w:val="0"/>
        <w:ind w:left="6237"/>
        <w:rPr>
          <w:sz w:val="24"/>
          <w:szCs w:val="24"/>
        </w:rPr>
      </w:pPr>
      <w:r w:rsidRPr="00D6565D">
        <w:rPr>
          <w:szCs w:val="24"/>
        </w:rPr>
        <w:t xml:space="preserve">от </w:t>
      </w:r>
      <w:r w:rsidR="00604C92">
        <w:rPr>
          <w:szCs w:val="24"/>
        </w:rPr>
        <w:t>31.03.2015 № 266</w:t>
      </w:r>
    </w:p>
    <w:p w:rsidR="00D6565D" w:rsidRPr="00602BA1" w:rsidRDefault="00D6565D" w:rsidP="00D6565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Cs w:val="28"/>
        </w:rPr>
      </w:pPr>
    </w:p>
    <w:p w:rsidR="00D6565D" w:rsidRDefault="00D6565D" w:rsidP="00D656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6565D" w:rsidRPr="00F63873" w:rsidRDefault="00D6565D" w:rsidP="00D656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63873">
        <w:rPr>
          <w:b/>
          <w:bCs/>
          <w:szCs w:val="28"/>
        </w:rPr>
        <w:t>ПОРЯДОК</w:t>
      </w:r>
    </w:p>
    <w:p w:rsidR="00D6565D" w:rsidRDefault="00D6565D" w:rsidP="00D6565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  <w:r w:rsidRPr="00A61237">
        <w:rPr>
          <w:b/>
          <w:bCs/>
          <w:sz w:val="26"/>
          <w:szCs w:val="26"/>
        </w:rPr>
        <w:t xml:space="preserve">оценки эффективности управления муниципальными унитарными предприятиями муниципального образования </w:t>
      </w:r>
      <w:r>
        <w:rPr>
          <w:b/>
          <w:bCs/>
          <w:sz w:val="26"/>
          <w:szCs w:val="26"/>
        </w:rPr>
        <w:t>"</w:t>
      </w:r>
      <w:r w:rsidRPr="00A61237">
        <w:rPr>
          <w:b/>
          <w:bCs/>
          <w:sz w:val="26"/>
          <w:szCs w:val="26"/>
        </w:rPr>
        <w:t>Город Архангельск</w:t>
      </w:r>
      <w:r>
        <w:rPr>
          <w:b/>
          <w:bCs/>
          <w:sz w:val="26"/>
          <w:szCs w:val="26"/>
        </w:rPr>
        <w:t>"</w:t>
      </w:r>
      <w:r w:rsidRPr="00A61237">
        <w:rPr>
          <w:b/>
          <w:bCs/>
          <w:sz w:val="26"/>
          <w:szCs w:val="26"/>
        </w:rPr>
        <w:t xml:space="preserve">, осуществляющими деятельность в сфере жилищно-коммунального хозяйства </w:t>
      </w:r>
    </w:p>
    <w:p w:rsidR="00D6565D" w:rsidRPr="004532C1" w:rsidRDefault="00D6565D" w:rsidP="00D6565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</w:p>
    <w:p w:rsidR="00D6565D" w:rsidRPr="00602BA1" w:rsidRDefault="00D6565D" w:rsidP="00D656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6565D" w:rsidRDefault="00D6565D" w:rsidP="00802F4F">
      <w:pPr>
        <w:pStyle w:val="ConsPlusCell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2BA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2BA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602BA1">
        <w:rPr>
          <w:rFonts w:ascii="Times New Roman" w:hAnsi="Times New Roman" w:cs="Times New Roman"/>
          <w:sz w:val="28"/>
          <w:szCs w:val="28"/>
        </w:rPr>
        <w:t xml:space="preserve"> </w:t>
      </w:r>
      <w:r w:rsidRPr="00E564F3">
        <w:rPr>
          <w:rFonts w:ascii="Times New Roman" w:hAnsi="Times New Roman" w:cs="Times New Roman"/>
          <w:sz w:val="28"/>
          <w:szCs w:val="28"/>
        </w:rPr>
        <w:t>определяет 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 w:rsidRPr="00602BA1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602BA1">
        <w:rPr>
          <w:rFonts w:ascii="Times New Roman" w:hAnsi="Times New Roman" w:cs="Times New Roman"/>
          <w:sz w:val="28"/>
          <w:szCs w:val="28"/>
        </w:rPr>
        <w:t>, осуществляющими деятельность в сфере жилищно-коммунального хозяйства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2BA1">
        <w:rPr>
          <w:rFonts w:ascii="Times New Roman" w:hAnsi="Times New Roman" w:cs="Times New Roman"/>
          <w:sz w:val="28"/>
          <w:szCs w:val="28"/>
        </w:rPr>
        <w:t>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65D" w:rsidRPr="005D7B72" w:rsidRDefault="00D6565D" w:rsidP="00802F4F">
      <w:pPr>
        <w:pStyle w:val="ConsPlusCell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7B72">
        <w:rPr>
          <w:rFonts w:ascii="Times New Roman" w:hAnsi="Times New Roman" w:cs="Times New Roman"/>
          <w:sz w:val="28"/>
          <w:szCs w:val="28"/>
        </w:rPr>
        <w:t xml:space="preserve">Порядок разработан с учетом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</w:t>
      </w:r>
      <w:proofErr w:type="spellStart"/>
      <w:r w:rsidRPr="005D7B72">
        <w:rPr>
          <w:rFonts w:ascii="Times New Roman" w:hAnsi="Times New Roman" w:cs="Times New Roman"/>
          <w:sz w:val="28"/>
          <w:szCs w:val="28"/>
        </w:rPr>
        <w:t>муници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5D7B72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5D7B72">
        <w:rPr>
          <w:rFonts w:ascii="Times New Roman" w:hAnsi="Times New Roman" w:cs="Times New Roman"/>
          <w:sz w:val="28"/>
          <w:szCs w:val="28"/>
        </w:rPr>
        <w:t xml:space="preserve"> предприятиями, осуществляющими деятельность в сфере жилищно-коммунального хозяйства, утвержденных совместным приказом </w:t>
      </w:r>
      <w:proofErr w:type="spellStart"/>
      <w:r w:rsidRPr="005D7B72">
        <w:rPr>
          <w:rFonts w:ascii="Times New Roman" w:hAnsi="Times New Roman" w:cs="Times New Roman"/>
          <w:sz w:val="28"/>
          <w:szCs w:val="28"/>
        </w:rPr>
        <w:t>Минэконом</w:t>
      </w:r>
      <w:proofErr w:type="spellEnd"/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5D7B72">
        <w:rPr>
          <w:rFonts w:ascii="Times New Roman" w:hAnsi="Times New Roman" w:cs="Times New Roman"/>
          <w:sz w:val="28"/>
          <w:szCs w:val="28"/>
        </w:rPr>
        <w:t xml:space="preserve">развития России и Минстроя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7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D7B72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B72">
        <w:rPr>
          <w:rFonts w:ascii="Times New Roman" w:hAnsi="Times New Roman" w:cs="Times New Roman"/>
          <w:sz w:val="28"/>
          <w:szCs w:val="28"/>
        </w:rPr>
        <w:t xml:space="preserve"> 373/</w:t>
      </w:r>
      <w:proofErr w:type="spellStart"/>
      <w:r w:rsidRPr="005D7B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D7B72">
        <w:rPr>
          <w:rFonts w:ascii="Times New Roman" w:hAnsi="Times New Roman" w:cs="Times New Roman"/>
          <w:sz w:val="28"/>
          <w:szCs w:val="28"/>
        </w:rPr>
        <w:t xml:space="preserve">/428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7B72">
        <w:rPr>
          <w:rFonts w:ascii="Times New Roman" w:hAnsi="Times New Roman" w:cs="Times New Roman"/>
          <w:sz w:val="28"/>
          <w:szCs w:val="28"/>
        </w:rPr>
        <w:t>етодические рекомендации).</w:t>
      </w:r>
    </w:p>
    <w:p w:rsidR="00D6565D" w:rsidRPr="00EB2708" w:rsidRDefault="00D6565D" w:rsidP="00802F4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804">
        <w:rPr>
          <w:rFonts w:ascii="Times New Roman" w:hAnsi="Times New Roman" w:cs="Times New Roman"/>
          <w:sz w:val="28"/>
          <w:szCs w:val="28"/>
        </w:rPr>
        <w:t>Муниципальное предприятие по итогам отчетного периода (</w:t>
      </w:r>
      <w:proofErr w:type="spellStart"/>
      <w:r w:rsidRPr="007B0804">
        <w:rPr>
          <w:rFonts w:ascii="Times New Roman" w:hAnsi="Times New Roman" w:cs="Times New Roman"/>
          <w:sz w:val="28"/>
          <w:szCs w:val="28"/>
        </w:rPr>
        <w:t>календар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7B080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B0804">
        <w:rPr>
          <w:rFonts w:ascii="Times New Roman" w:hAnsi="Times New Roman" w:cs="Times New Roman"/>
          <w:sz w:val="28"/>
          <w:szCs w:val="28"/>
        </w:rPr>
        <w:t xml:space="preserve"> год)</w:t>
      </w:r>
      <w:r w:rsidRPr="00D26B7C">
        <w:rPr>
          <w:rFonts w:ascii="Times New Roman" w:hAnsi="Times New Roman" w:cs="Times New Roman"/>
          <w:sz w:val="28"/>
          <w:szCs w:val="28"/>
        </w:rPr>
        <w:t xml:space="preserve"> </w:t>
      </w:r>
      <w:r w:rsidRPr="007B0804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04">
        <w:rPr>
          <w:rFonts w:ascii="Times New Roman" w:hAnsi="Times New Roman" w:cs="Times New Roman"/>
          <w:sz w:val="28"/>
          <w:szCs w:val="28"/>
        </w:rPr>
        <w:t xml:space="preserve">показателей эффективности управления </w:t>
      </w:r>
      <w:proofErr w:type="spellStart"/>
      <w:r w:rsidRPr="007B0804">
        <w:rPr>
          <w:rFonts w:ascii="Times New Roman" w:hAnsi="Times New Roman" w:cs="Times New Roman"/>
          <w:sz w:val="28"/>
          <w:szCs w:val="28"/>
        </w:rPr>
        <w:t>муници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7B0804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7B0804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Pr="007B08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7B0804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7B08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804">
        <w:rPr>
          <w:rFonts w:ascii="Times New Roman" w:hAnsi="Times New Roman" w:cs="Times New Roman"/>
          <w:sz w:val="28"/>
          <w:szCs w:val="28"/>
        </w:rPr>
        <w:t>осуществляющими деятельность в сфере жилищно-</w:t>
      </w:r>
      <w:proofErr w:type="spellStart"/>
      <w:r w:rsidRPr="007B0804">
        <w:rPr>
          <w:rFonts w:ascii="Times New Roman" w:hAnsi="Times New Roman" w:cs="Times New Roman"/>
          <w:sz w:val="28"/>
          <w:szCs w:val="28"/>
        </w:rPr>
        <w:t>коммуналь</w:t>
      </w:r>
      <w:proofErr w:type="spellEnd"/>
      <w:r w:rsidR="00802F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080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804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, утвержденных муниципальным правовым актом мэрии города Архангельска,</w:t>
      </w:r>
      <w:r w:rsidRPr="007B0804">
        <w:rPr>
          <w:rFonts w:ascii="Times New Roman" w:hAnsi="Times New Roman" w:cs="Times New Roman"/>
          <w:sz w:val="28"/>
          <w:szCs w:val="28"/>
        </w:rPr>
        <w:t xml:space="preserve"> формирует отчет </w:t>
      </w:r>
      <w:r w:rsidRPr="00EB2708">
        <w:rPr>
          <w:rFonts w:ascii="Times New Roman" w:hAnsi="Times New Roman" w:cs="Times New Roman"/>
          <w:sz w:val="28"/>
          <w:szCs w:val="28"/>
        </w:rPr>
        <w:t>о выполнении показателей эффективности управления муниципальным предприятием (далее – отчет) по форме согласно приложению к настоящему Порядку.</w:t>
      </w:r>
    </w:p>
    <w:p w:rsidR="00D6565D" w:rsidRDefault="00D6565D" w:rsidP="00802F4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2708">
        <w:rPr>
          <w:rFonts w:ascii="Times New Roman" w:hAnsi="Times New Roman" w:cs="Times New Roman"/>
          <w:sz w:val="28"/>
          <w:szCs w:val="28"/>
        </w:rPr>
        <w:t>Муниципальное предприятие не позднее</w:t>
      </w:r>
      <w:r w:rsidRPr="007B0804">
        <w:rPr>
          <w:rFonts w:ascii="Times New Roman" w:hAnsi="Times New Roman" w:cs="Times New Roman"/>
          <w:sz w:val="28"/>
          <w:szCs w:val="28"/>
        </w:rPr>
        <w:t xml:space="preserve"> 10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804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7B0804"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 мэрии города Архангельска (далее – департамент городского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для оценки эффективности управления муниципальным предприятием</w:t>
      </w:r>
      <w:r w:rsidRPr="007B0804">
        <w:rPr>
          <w:rFonts w:ascii="Times New Roman" w:hAnsi="Times New Roman" w:cs="Times New Roman"/>
          <w:sz w:val="28"/>
          <w:szCs w:val="28"/>
        </w:rPr>
        <w:t>.</w:t>
      </w:r>
    </w:p>
    <w:p w:rsidR="00D6565D" w:rsidRPr="00A63FFC" w:rsidRDefault="00D6565D" w:rsidP="00802F4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3FFC">
        <w:rPr>
          <w:rFonts w:ascii="Times New Roman" w:hAnsi="Times New Roman" w:cs="Times New Roman"/>
          <w:sz w:val="28"/>
          <w:szCs w:val="28"/>
        </w:rPr>
        <w:t xml:space="preserve">Расчет итогового показателя эффективности управления </w:t>
      </w:r>
      <w:proofErr w:type="spellStart"/>
      <w:r w:rsidRPr="00A63FFC">
        <w:rPr>
          <w:rFonts w:ascii="Times New Roman" w:hAnsi="Times New Roman" w:cs="Times New Roman"/>
          <w:sz w:val="28"/>
          <w:szCs w:val="28"/>
        </w:rPr>
        <w:t>муници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A63FFC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 w:rsidRPr="00A63FFC">
        <w:rPr>
          <w:rFonts w:ascii="Times New Roman" w:hAnsi="Times New Roman" w:cs="Times New Roman"/>
          <w:sz w:val="28"/>
          <w:szCs w:val="28"/>
        </w:rPr>
        <w:t xml:space="preserve"> предприятием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FFC">
        <w:rPr>
          <w:rFonts w:ascii="Times New Roman" w:hAnsi="Times New Roman" w:cs="Times New Roman"/>
          <w:sz w:val="28"/>
          <w:szCs w:val="28"/>
        </w:rPr>
        <w:t>баллах по формуле:</w:t>
      </w:r>
    </w:p>
    <w:p w:rsidR="00D6565D" w:rsidRPr="0074565C" w:rsidRDefault="00D6565D" w:rsidP="00D656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6565D" w:rsidRDefault="00D6565D" w:rsidP="00D656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8"/>
        </w:rPr>
        <w:drawing>
          <wp:inline distT="0" distB="0" distL="0" distR="0" wp14:anchorId="70F81703" wp14:editId="7897C30D">
            <wp:extent cx="1304925" cy="48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37">
        <w:t>,</w:t>
      </w:r>
      <w:r w:rsidR="00447A74">
        <w:t xml:space="preserve"> </w:t>
      </w:r>
      <w:r w:rsidR="00447A74" w:rsidRPr="0074565C">
        <w:rPr>
          <w:szCs w:val="28"/>
        </w:rPr>
        <w:t>где:</w:t>
      </w:r>
    </w:p>
    <w:p w:rsidR="00D6565D" w:rsidRDefault="00D6565D" w:rsidP="00D656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2F4F" w:rsidRDefault="00802F4F" w:rsidP="00D656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2F4F" w:rsidRDefault="00802F4F" w:rsidP="00802F4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6565D" w:rsidRPr="0074565C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565D" w:rsidRPr="00C31FD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31FD4">
        <w:rPr>
          <w:szCs w:val="28"/>
        </w:rPr>
        <w:t>Пi</w:t>
      </w:r>
      <w:proofErr w:type="spellEnd"/>
      <w:r w:rsidRPr="00C31FD4">
        <w:rPr>
          <w:szCs w:val="28"/>
        </w:rPr>
        <w:t xml:space="preserve"> </w:t>
      </w:r>
      <w:r w:rsidRPr="007B0804">
        <w:rPr>
          <w:szCs w:val="28"/>
        </w:rPr>
        <w:t>–</w:t>
      </w:r>
      <w:r w:rsidRPr="00C31FD4">
        <w:rPr>
          <w:szCs w:val="28"/>
        </w:rPr>
        <w:t xml:space="preserve"> показатель эффективности управления </w:t>
      </w:r>
      <w:r>
        <w:rPr>
          <w:szCs w:val="28"/>
        </w:rPr>
        <w:t xml:space="preserve">муниципальным </w:t>
      </w:r>
      <w:proofErr w:type="spellStart"/>
      <w:r w:rsidRPr="00C31FD4">
        <w:rPr>
          <w:szCs w:val="28"/>
        </w:rPr>
        <w:t>предприя</w:t>
      </w:r>
      <w:r w:rsidR="00802F4F">
        <w:rPr>
          <w:szCs w:val="28"/>
        </w:rPr>
        <w:t>-</w:t>
      </w:r>
      <w:r w:rsidRPr="00C31FD4">
        <w:rPr>
          <w:szCs w:val="28"/>
        </w:rPr>
        <w:t>тием</w:t>
      </w:r>
      <w:proofErr w:type="spellEnd"/>
      <w:r w:rsidRPr="00C31FD4">
        <w:rPr>
          <w:szCs w:val="28"/>
        </w:rPr>
        <w:t>;</w:t>
      </w:r>
    </w:p>
    <w:p w:rsidR="00D6565D" w:rsidRPr="00C31FD4" w:rsidRDefault="00447A74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val="en-US"/>
        </w:rPr>
        <w:t>n</w:t>
      </w:r>
      <w:r w:rsidR="00D6565D" w:rsidRPr="00C31FD4">
        <w:rPr>
          <w:szCs w:val="28"/>
        </w:rPr>
        <w:t xml:space="preserve"> </w:t>
      </w:r>
      <w:r w:rsidR="00D6565D" w:rsidRPr="007B0804">
        <w:rPr>
          <w:szCs w:val="28"/>
        </w:rPr>
        <w:t>–</w:t>
      </w:r>
      <w:r w:rsidR="00D6565D" w:rsidRPr="00C31FD4">
        <w:rPr>
          <w:szCs w:val="28"/>
        </w:rPr>
        <w:t xml:space="preserve"> количество показателей эффективности управления </w:t>
      </w:r>
      <w:r w:rsidR="00D6565D">
        <w:rPr>
          <w:szCs w:val="28"/>
        </w:rPr>
        <w:t xml:space="preserve">муниципальным </w:t>
      </w:r>
      <w:r w:rsidR="00D6565D" w:rsidRPr="00C31FD4">
        <w:rPr>
          <w:szCs w:val="28"/>
        </w:rPr>
        <w:t>предприятием.</w:t>
      </w:r>
    </w:p>
    <w:p w:rsidR="00D6565D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этом ф</w:t>
      </w:r>
      <w:r w:rsidRPr="00C31FD4">
        <w:rPr>
          <w:szCs w:val="28"/>
        </w:rPr>
        <w:t>актический показатель считается исполненным</w:t>
      </w:r>
      <w:r>
        <w:rPr>
          <w:szCs w:val="28"/>
        </w:rPr>
        <w:t>,</w:t>
      </w:r>
      <w:r w:rsidRPr="00C31FD4">
        <w:rPr>
          <w:szCs w:val="28"/>
        </w:rPr>
        <w:t xml:space="preserve"> если </w:t>
      </w:r>
      <w:proofErr w:type="spellStart"/>
      <w:r w:rsidRPr="00C31FD4">
        <w:rPr>
          <w:szCs w:val="28"/>
        </w:rPr>
        <w:t>Пi</w:t>
      </w:r>
      <w:proofErr w:type="spellEnd"/>
      <w:r w:rsidRPr="00C31FD4">
        <w:rPr>
          <w:szCs w:val="28"/>
        </w:rPr>
        <w:t xml:space="preserve"> = 1</w:t>
      </w:r>
      <w:r>
        <w:rPr>
          <w:szCs w:val="28"/>
        </w:rPr>
        <w:t>;</w:t>
      </w:r>
    </w:p>
    <w:p w:rsidR="00D6565D" w:rsidRPr="00C31FD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показатель считается неисполненным, если  </w:t>
      </w:r>
      <w:proofErr w:type="spellStart"/>
      <w:r>
        <w:rPr>
          <w:szCs w:val="28"/>
        </w:rPr>
        <w:t>Пi</w:t>
      </w:r>
      <w:proofErr w:type="spellEnd"/>
      <w:r>
        <w:rPr>
          <w:szCs w:val="28"/>
        </w:rPr>
        <w:t xml:space="preserve"> = 0.</w:t>
      </w:r>
    </w:p>
    <w:p w:rsidR="00D6565D" w:rsidRPr="007B0804" w:rsidRDefault="00D6565D" w:rsidP="00802F4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80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оценку </w:t>
      </w:r>
      <w:proofErr w:type="spellStart"/>
      <w:r w:rsidRPr="007B0804">
        <w:rPr>
          <w:rFonts w:ascii="Times New Roman" w:hAnsi="Times New Roman" w:cs="Times New Roman"/>
          <w:sz w:val="28"/>
          <w:szCs w:val="28"/>
        </w:rPr>
        <w:t>эффектив</w:t>
      </w:r>
      <w:r w:rsidR="00802F4F">
        <w:rPr>
          <w:rFonts w:ascii="Times New Roman" w:hAnsi="Times New Roman" w:cs="Times New Roman"/>
          <w:sz w:val="28"/>
          <w:szCs w:val="28"/>
        </w:rPr>
        <w:t>-</w:t>
      </w:r>
      <w:r w:rsidRPr="007B080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B0804">
        <w:rPr>
          <w:rFonts w:ascii="Times New Roman" w:hAnsi="Times New Roman" w:cs="Times New Roman"/>
          <w:sz w:val="28"/>
          <w:szCs w:val="28"/>
        </w:rPr>
        <w:t xml:space="preserve"> управления муниципальным предприятием на основании следующих критериев:</w:t>
      </w:r>
    </w:p>
    <w:p w:rsidR="00D6565D" w:rsidRPr="0017579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794">
        <w:rPr>
          <w:szCs w:val="28"/>
        </w:rPr>
        <w:t xml:space="preserve">от 1 до 0,8 балла </w:t>
      </w:r>
      <w:r w:rsidRPr="007B0804">
        <w:rPr>
          <w:szCs w:val="28"/>
        </w:rPr>
        <w:t>–</w:t>
      </w:r>
      <w:r w:rsidRPr="00175794">
        <w:rPr>
          <w:szCs w:val="28"/>
        </w:rPr>
        <w:t xml:space="preserve"> эффективное управление;</w:t>
      </w:r>
    </w:p>
    <w:p w:rsidR="00D6565D" w:rsidRPr="0017579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794">
        <w:rPr>
          <w:szCs w:val="28"/>
        </w:rPr>
        <w:t xml:space="preserve">от 0,8 до 0,6 балла </w:t>
      </w:r>
      <w:r w:rsidRPr="007B0804">
        <w:rPr>
          <w:szCs w:val="28"/>
        </w:rPr>
        <w:t>–</w:t>
      </w:r>
      <w:r w:rsidRPr="00175794">
        <w:rPr>
          <w:szCs w:val="28"/>
        </w:rPr>
        <w:t xml:space="preserve"> достаточно эффективное управление;</w:t>
      </w:r>
    </w:p>
    <w:p w:rsidR="00D6565D" w:rsidRPr="0017579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794">
        <w:rPr>
          <w:szCs w:val="28"/>
        </w:rPr>
        <w:t xml:space="preserve">от 0,6 до 0,4 балла </w:t>
      </w:r>
      <w:r w:rsidRPr="007B0804">
        <w:rPr>
          <w:szCs w:val="28"/>
        </w:rPr>
        <w:t>–</w:t>
      </w:r>
      <w:r w:rsidRPr="00175794">
        <w:rPr>
          <w:szCs w:val="28"/>
        </w:rPr>
        <w:t xml:space="preserve"> условно эффективное управление с необходимостью совершенствования по отдельным направлениям деятельности;</w:t>
      </w:r>
    </w:p>
    <w:p w:rsidR="00D6565D" w:rsidRPr="0017579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794">
        <w:rPr>
          <w:szCs w:val="28"/>
        </w:rPr>
        <w:t xml:space="preserve">от 0,4 до 0,2 балла </w:t>
      </w:r>
      <w:r w:rsidRPr="007B0804">
        <w:rPr>
          <w:szCs w:val="28"/>
        </w:rPr>
        <w:t>–</w:t>
      </w:r>
      <w:r w:rsidRPr="00175794">
        <w:rPr>
          <w:szCs w:val="28"/>
        </w:rPr>
        <w:t xml:space="preserve"> низкий уровень эффективности управления;</w:t>
      </w:r>
    </w:p>
    <w:p w:rsidR="00D6565D" w:rsidRPr="00175794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794">
        <w:rPr>
          <w:szCs w:val="28"/>
        </w:rPr>
        <w:t xml:space="preserve">ниже 0,2 балла </w:t>
      </w:r>
      <w:r w:rsidRPr="007B0804">
        <w:rPr>
          <w:szCs w:val="28"/>
        </w:rPr>
        <w:t>–</w:t>
      </w:r>
      <w:r w:rsidRPr="00175794">
        <w:rPr>
          <w:szCs w:val="28"/>
        </w:rPr>
        <w:t xml:space="preserve"> неэффективное управление.</w:t>
      </w:r>
    </w:p>
    <w:p w:rsidR="00D6565D" w:rsidRPr="007B0804" w:rsidRDefault="00D6565D" w:rsidP="00802F4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0804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 направляет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080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080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0804">
        <w:rPr>
          <w:rFonts w:ascii="Times New Roman" w:hAnsi="Times New Roman" w:cs="Times New Roman"/>
          <w:sz w:val="28"/>
          <w:szCs w:val="28"/>
        </w:rPr>
        <w:t xml:space="preserve"> по итогам оценки эффективности управления муниципальными предприятиями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Правительства </w:t>
      </w:r>
      <w:r w:rsidRPr="007B0804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–уполномоченный орган)</w:t>
      </w:r>
      <w:r w:rsidRPr="007B08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7B0804">
        <w:rPr>
          <w:rFonts w:ascii="Times New Roman" w:hAnsi="Times New Roman" w:cs="Times New Roman"/>
          <w:sz w:val="28"/>
          <w:szCs w:val="28"/>
        </w:rPr>
        <w:t>форме и  срок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D6565D" w:rsidRPr="004F4B73" w:rsidRDefault="00D6565D" w:rsidP="00802F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C05A6">
        <w:rPr>
          <w:szCs w:val="28"/>
        </w:rPr>
        <w:t xml:space="preserve">В случае необходимости по результатам проведенной оценки </w:t>
      </w:r>
      <w:r>
        <w:rPr>
          <w:szCs w:val="28"/>
        </w:rPr>
        <w:t xml:space="preserve">департамент городского хозяйства </w:t>
      </w:r>
      <w:r w:rsidRPr="001C05A6">
        <w:rPr>
          <w:szCs w:val="28"/>
        </w:rPr>
        <w:t>готов</w:t>
      </w:r>
      <w:r>
        <w:rPr>
          <w:szCs w:val="28"/>
        </w:rPr>
        <w:t>ит</w:t>
      </w:r>
      <w:r w:rsidRPr="001C05A6">
        <w:rPr>
          <w:szCs w:val="28"/>
        </w:rPr>
        <w:t xml:space="preserve"> предложения </w:t>
      </w:r>
      <w:r>
        <w:rPr>
          <w:szCs w:val="28"/>
        </w:rPr>
        <w:t>по включению муниципальных предприятий,</w:t>
      </w:r>
      <w:r w:rsidRPr="009618AB">
        <w:rPr>
          <w:szCs w:val="28"/>
        </w:rPr>
        <w:t xml:space="preserve"> </w:t>
      </w:r>
      <w:r w:rsidRPr="001C05A6">
        <w:rPr>
          <w:szCs w:val="28"/>
        </w:rPr>
        <w:t>осуществляющих неэффективное управление, в график передачи в концессию объектов жилищно-коммунального хозяйства</w:t>
      </w:r>
      <w:r>
        <w:rPr>
          <w:szCs w:val="28"/>
        </w:rPr>
        <w:t xml:space="preserve"> по утвержденной методическими рекомендациями форме и направляет их в уполномоченный орган.</w:t>
      </w:r>
    </w:p>
    <w:p w:rsidR="00D6565D" w:rsidRPr="002D6E6B" w:rsidRDefault="00D6565D" w:rsidP="00D656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565D" w:rsidRDefault="00D6565D" w:rsidP="00D656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565D" w:rsidRPr="005C6437" w:rsidRDefault="00D6565D" w:rsidP="00D6565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C6437">
        <w:rPr>
          <w:szCs w:val="28"/>
        </w:rPr>
        <w:t>____________</w:t>
      </w:r>
    </w:p>
    <w:p w:rsidR="00802F4F" w:rsidRDefault="00802F4F" w:rsidP="007B0B65">
      <w:pPr>
        <w:sectPr w:rsidR="00802F4F" w:rsidSect="00D6565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lastRenderedPageBreak/>
        <w:t xml:space="preserve">Приложение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bCs/>
          <w:color w:val="FF0000"/>
          <w:sz w:val="24"/>
          <w:szCs w:val="24"/>
        </w:rPr>
      </w:pPr>
      <w:r w:rsidRPr="00B67C45">
        <w:rPr>
          <w:sz w:val="24"/>
          <w:szCs w:val="24"/>
        </w:rPr>
        <w:t xml:space="preserve">к Порядку </w:t>
      </w:r>
      <w:r w:rsidRPr="00B67C45">
        <w:rPr>
          <w:bCs/>
          <w:sz w:val="24"/>
          <w:szCs w:val="24"/>
        </w:rPr>
        <w:t xml:space="preserve">оценки эффективности управления муниципальными унитарными предприятиями муниципального образования "Город </w:t>
      </w:r>
      <w:proofErr w:type="spellStart"/>
      <w:r w:rsidRPr="00B67C45">
        <w:rPr>
          <w:bCs/>
          <w:sz w:val="24"/>
          <w:szCs w:val="24"/>
        </w:rPr>
        <w:t>Архан-гельск</w:t>
      </w:r>
      <w:proofErr w:type="spellEnd"/>
      <w:r w:rsidRPr="00B67C45">
        <w:rPr>
          <w:bCs/>
          <w:sz w:val="24"/>
          <w:szCs w:val="24"/>
        </w:rPr>
        <w:t xml:space="preserve">", осуществляющими деятельность </w:t>
      </w:r>
      <w:r>
        <w:rPr>
          <w:bCs/>
          <w:sz w:val="24"/>
          <w:szCs w:val="24"/>
        </w:rPr>
        <w:br/>
      </w:r>
      <w:r w:rsidRPr="00B67C45">
        <w:rPr>
          <w:bCs/>
          <w:sz w:val="24"/>
          <w:szCs w:val="24"/>
        </w:rPr>
        <w:t>в сфере жилищно-коммунального хозяйства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4"/>
        </w:rPr>
      </w:pPr>
      <w:r w:rsidRPr="00B67C45">
        <w:rPr>
          <w:b/>
          <w:sz w:val="22"/>
          <w:szCs w:val="24"/>
        </w:rPr>
        <w:t>ОТЧЕТ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8"/>
        </w:rPr>
      </w:pPr>
      <w:r w:rsidRPr="00B67C45">
        <w:rPr>
          <w:b/>
          <w:sz w:val="24"/>
          <w:szCs w:val="28"/>
        </w:rPr>
        <w:t xml:space="preserve">о выполнении показателей эффективности управления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</w:rPr>
      </w:pPr>
      <w:r w:rsidRPr="00B67C45">
        <w:rPr>
          <w:b/>
          <w:sz w:val="20"/>
        </w:rPr>
        <w:t xml:space="preserve">_____________________________________________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</w:rPr>
      </w:pPr>
      <w:r w:rsidRPr="00B67C45">
        <w:rPr>
          <w:sz w:val="20"/>
        </w:rPr>
        <w:t>(наименование муниципального  предприятия)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B67C45">
        <w:rPr>
          <w:b/>
          <w:sz w:val="24"/>
        </w:rPr>
        <w:t>за ______год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2693"/>
        <w:gridCol w:w="992"/>
      </w:tblGrid>
      <w:tr w:rsidR="00802F4F" w:rsidRPr="00B67C45" w:rsidTr="00802F4F">
        <w:trPr>
          <w:trHeight w:val="17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№ п/п</w:t>
            </w: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Оценка показателя</w:t>
            </w:r>
          </w:p>
        </w:tc>
      </w:tr>
      <w:tr w:rsidR="00802F4F" w:rsidRPr="00B67C45" w:rsidTr="00802F4F">
        <w:trPr>
          <w:trHeight w:val="2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802F4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3" w:hanging="363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фактическое</w:t>
            </w:r>
            <w:r>
              <w:rPr>
                <w:sz w:val="24"/>
                <w:szCs w:val="24"/>
              </w:rPr>
              <w:t xml:space="preserve"> </w:t>
            </w:r>
            <w:r w:rsidRPr="00B67C45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3" w:hanging="363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 баллах</w:t>
            </w:r>
          </w:p>
        </w:tc>
      </w:tr>
      <w:tr w:rsidR="00802F4F" w:rsidRPr="00B67C45" w:rsidTr="00802F4F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Выполнение плановых показателей надежности, качества и энергетической эффективности (П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Достигнуты/не достигнуты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количество предписаний_______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Наличие нецелевого использования бюджетных средств (П </w:t>
            </w:r>
            <w:proofErr w:type="spellStart"/>
            <w:r w:rsidRPr="00B67C45">
              <w:rPr>
                <w:sz w:val="24"/>
                <w:szCs w:val="24"/>
              </w:rPr>
              <w:t>нецелев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Выявлено/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не выявлено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Соблюдение установленных законодательством Российской Федерации сроков рассмотрения жалоб от заявителей на ненадлежащее качество услуг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(П обр.)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Default="00802F4F" w:rsidP="00802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Число жалоб </w:t>
            </w:r>
          </w:p>
          <w:p w:rsidR="00802F4F" w:rsidRPr="00B67C45" w:rsidRDefault="00802F4F" w:rsidP="00802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с нарушением сроков  по их рассмотрению 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Оборачиваемость кредиторской задолженности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(П </w:t>
            </w:r>
            <w:proofErr w:type="spellStart"/>
            <w:r w:rsidRPr="00B67C45">
              <w:rPr>
                <w:sz w:val="24"/>
                <w:szCs w:val="24"/>
              </w:rPr>
              <w:t>о.к.з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_______дней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B67C45">
              <w:rPr>
                <w:sz w:val="24"/>
                <w:szCs w:val="24"/>
              </w:rPr>
              <w:t xml:space="preserve">Отсутствие аварийных ситуаций, ликвидированных с нарушением нормативных сроков и нормативно-технической документации (П </w:t>
            </w:r>
            <w:proofErr w:type="spellStart"/>
            <w:r w:rsidRPr="00B67C45">
              <w:rPr>
                <w:sz w:val="24"/>
                <w:szCs w:val="24"/>
              </w:rPr>
              <w:t>л.ав.с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Количество аварийных ситуаций 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Раскрытие информации в соответствии со стандартами раскрытия информации (</w:t>
            </w:r>
            <w:proofErr w:type="spellStart"/>
            <w:r w:rsidRPr="00B67C45">
              <w:rPr>
                <w:sz w:val="24"/>
                <w:szCs w:val="24"/>
              </w:rPr>
              <w:t>Пстанд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Количество выявленных нарушений_______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802F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Наличие финансовой поддержки из областного (городского) бюджета на покрытие операционных расходов, за исключением установленных </w:t>
            </w:r>
            <w:proofErr w:type="spellStart"/>
            <w:r w:rsidRPr="00B67C45">
              <w:rPr>
                <w:sz w:val="24"/>
                <w:szCs w:val="24"/>
              </w:rPr>
              <w:t>законо</w:t>
            </w:r>
            <w:r>
              <w:rPr>
                <w:sz w:val="24"/>
                <w:szCs w:val="24"/>
              </w:rPr>
              <w:t>-</w:t>
            </w:r>
            <w:r w:rsidRPr="00B67C45">
              <w:rPr>
                <w:sz w:val="24"/>
                <w:szCs w:val="24"/>
              </w:rPr>
              <w:t>дательством</w:t>
            </w:r>
            <w:proofErr w:type="spellEnd"/>
            <w:r w:rsidRPr="00B67C45">
              <w:rPr>
                <w:sz w:val="24"/>
                <w:szCs w:val="24"/>
              </w:rPr>
              <w:t xml:space="preserve"> Российской Федерации случаев </w:t>
            </w:r>
            <w:proofErr w:type="spellStart"/>
            <w:r w:rsidRPr="00B67C45">
              <w:rPr>
                <w:sz w:val="24"/>
                <w:szCs w:val="24"/>
              </w:rPr>
              <w:t>возме</w:t>
            </w:r>
            <w:r>
              <w:rPr>
                <w:sz w:val="24"/>
                <w:szCs w:val="24"/>
              </w:rPr>
              <w:t>-</w:t>
            </w:r>
            <w:r w:rsidRPr="00B67C45">
              <w:rPr>
                <w:sz w:val="24"/>
                <w:szCs w:val="24"/>
              </w:rPr>
              <w:t>щения</w:t>
            </w:r>
            <w:proofErr w:type="spellEnd"/>
            <w:r w:rsidRPr="00B67C45">
              <w:rPr>
                <w:sz w:val="24"/>
                <w:szCs w:val="24"/>
              </w:rPr>
              <w:t xml:space="preserve"> недополученных доходов, при </w:t>
            </w:r>
            <w:proofErr w:type="spellStart"/>
            <w:r w:rsidRPr="00B67C45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B67C45">
              <w:rPr>
                <w:sz w:val="24"/>
                <w:szCs w:val="24"/>
              </w:rPr>
              <w:t>нии</w:t>
            </w:r>
            <w:proofErr w:type="spellEnd"/>
            <w:r w:rsidRPr="00B67C45">
              <w:rPr>
                <w:sz w:val="24"/>
                <w:szCs w:val="24"/>
              </w:rPr>
              <w:t xml:space="preserve"> регулируемых видов деятельности </w:t>
            </w:r>
            <w:r>
              <w:rPr>
                <w:sz w:val="24"/>
                <w:szCs w:val="24"/>
              </w:rPr>
              <w:t>п</w:t>
            </w:r>
            <w:r w:rsidRPr="00B67C45">
              <w:rPr>
                <w:sz w:val="24"/>
                <w:szCs w:val="24"/>
              </w:rPr>
              <w:t>редприятием (</w:t>
            </w:r>
            <w:proofErr w:type="spellStart"/>
            <w:r w:rsidRPr="00B67C45">
              <w:rPr>
                <w:sz w:val="24"/>
                <w:szCs w:val="24"/>
              </w:rPr>
              <w:t>Пф.подд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Финансовая поддержка оказывалась ______раз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Качество оказываемых услуг соответствует требованиям, установленным действующим законодательством Российской Федерации (</w:t>
            </w:r>
            <w:proofErr w:type="spellStart"/>
            <w:r w:rsidRPr="00B67C45">
              <w:rPr>
                <w:sz w:val="24"/>
                <w:szCs w:val="24"/>
              </w:rPr>
              <w:t>Пн.к.у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Количество предписаний______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Наличие убытка от основного вида деятельности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за последние три отчетных периода (</w:t>
            </w:r>
            <w:proofErr w:type="spellStart"/>
            <w:r w:rsidRPr="00B67C45">
              <w:rPr>
                <w:sz w:val="24"/>
                <w:szCs w:val="24"/>
              </w:rPr>
              <w:t>Пнал.уб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Есть/нет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802F4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Итоговый показатель эффективности управления муниципальным предприятием(П итог.)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02F4F" w:rsidRPr="00B67C45" w:rsidRDefault="00802F4F" w:rsidP="00802F4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02F4F" w:rsidRPr="00B67C45" w:rsidRDefault="00802F4F" w:rsidP="00802F4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67C45">
        <w:rPr>
          <w:rFonts w:ascii="Times New Roman" w:hAnsi="Times New Roman" w:cs="Times New Roman"/>
          <w:sz w:val="24"/>
          <w:szCs w:val="24"/>
        </w:rPr>
        <w:t>Руководитель муниципального_______________________________/___________________/</w:t>
      </w:r>
    </w:p>
    <w:p w:rsidR="00802F4F" w:rsidRPr="00B67C45" w:rsidRDefault="00802F4F" w:rsidP="00802F4F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B67C45">
        <w:rPr>
          <w:rFonts w:ascii="Times New Roman" w:hAnsi="Times New Roman" w:cs="Times New Roman"/>
          <w:sz w:val="24"/>
          <w:szCs w:val="24"/>
        </w:rPr>
        <w:t>предприятия</w:t>
      </w:r>
      <w:r w:rsidRPr="00B67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67C45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</w:t>
      </w:r>
      <w:r w:rsidRPr="00B67C45">
        <w:rPr>
          <w:rFonts w:ascii="Times New Roman" w:hAnsi="Times New Roman" w:cs="Times New Roman"/>
        </w:rPr>
        <w:t xml:space="preserve"> (расшифровка подписи)</w:t>
      </w:r>
    </w:p>
    <w:p w:rsidR="007B0B65" w:rsidRDefault="00802F4F" w:rsidP="00802F4F">
      <w:pPr>
        <w:rPr>
          <w:sz w:val="24"/>
        </w:rPr>
      </w:pPr>
      <w:r w:rsidRPr="00802F4F">
        <w:rPr>
          <w:sz w:val="24"/>
        </w:rPr>
        <w:t>"____" ______________ 20___ г.</w:t>
      </w:r>
    </w:p>
    <w:p w:rsidR="00802F4F" w:rsidRDefault="00802F4F" w:rsidP="00802F4F">
      <w:pPr>
        <w:jc w:val="center"/>
        <w:rPr>
          <w:sz w:val="24"/>
        </w:rPr>
        <w:sectPr w:rsidR="00802F4F" w:rsidSect="00802F4F">
          <w:pgSz w:w="11906" w:h="16838"/>
          <w:pgMar w:top="993" w:right="567" w:bottom="709" w:left="1701" w:header="709" w:footer="709" w:gutter="0"/>
          <w:cols w:space="720"/>
          <w:docGrid w:linePitch="175"/>
        </w:sectPr>
      </w:pPr>
      <w:r>
        <w:rPr>
          <w:sz w:val="24"/>
        </w:rPr>
        <w:t>___________</w:t>
      </w:r>
    </w:p>
    <w:p w:rsidR="00802F4F" w:rsidRPr="00D9349A" w:rsidRDefault="00802F4F" w:rsidP="00802F4F">
      <w:pPr>
        <w:spacing w:line="240" w:lineRule="exact"/>
      </w:pPr>
      <w:r w:rsidRPr="00BE7B12">
        <w:lastRenderedPageBreak/>
        <w:t xml:space="preserve">               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ind w:left="7088"/>
        <w:outlineLvl w:val="0"/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Приложение </w:t>
      </w:r>
    </w:p>
    <w:p w:rsidR="00802F4F" w:rsidRDefault="00802F4F" w:rsidP="00802F4F">
      <w:pPr>
        <w:widowControl w:val="0"/>
        <w:autoSpaceDE w:val="0"/>
        <w:autoSpaceDN w:val="0"/>
        <w:adjustRightInd w:val="0"/>
        <w:ind w:left="7088"/>
        <w:rPr>
          <w:sz w:val="24"/>
          <w:szCs w:val="24"/>
        </w:rPr>
      </w:pPr>
      <w:r w:rsidRPr="00B67C4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B67C45">
        <w:rPr>
          <w:sz w:val="24"/>
          <w:szCs w:val="24"/>
        </w:rPr>
        <w:t xml:space="preserve">мэрии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ind w:left="7088"/>
        <w:rPr>
          <w:sz w:val="24"/>
          <w:szCs w:val="24"/>
        </w:rPr>
      </w:pPr>
      <w:r w:rsidRPr="00B67C45">
        <w:rPr>
          <w:sz w:val="24"/>
          <w:szCs w:val="24"/>
        </w:rPr>
        <w:t>города Архангельска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ind w:left="7088"/>
        <w:rPr>
          <w:sz w:val="24"/>
          <w:szCs w:val="24"/>
        </w:rPr>
      </w:pPr>
      <w:r w:rsidRPr="00B67C45">
        <w:rPr>
          <w:sz w:val="24"/>
          <w:szCs w:val="24"/>
        </w:rPr>
        <w:t xml:space="preserve">от </w:t>
      </w:r>
      <w:r w:rsidR="00EA3756">
        <w:rPr>
          <w:sz w:val="24"/>
          <w:szCs w:val="24"/>
        </w:rPr>
        <w:t>31.03.2015 № 266</w:t>
      </w:r>
      <w:bookmarkStart w:id="2" w:name="_GoBack"/>
      <w:bookmarkEnd w:id="2"/>
    </w:p>
    <w:p w:rsidR="00802F4F" w:rsidRPr="00B67C45" w:rsidRDefault="00802F4F" w:rsidP="00802F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B3B36" w:rsidRDefault="00BB3B36" w:rsidP="00802F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2F4F" w:rsidRDefault="00802F4F" w:rsidP="00802F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ПОКАЗАТЕЛИ </w:t>
      </w:r>
    </w:p>
    <w:p w:rsidR="00802F4F" w:rsidRDefault="00802F4F" w:rsidP="00802F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эффективности управления муниципальными унитарными предприятиями </w:t>
      </w:r>
      <w:r w:rsidRPr="00B67C45">
        <w:rPr>
          <w:b/>
          <w:bCs/>
          <w:sz w:val="24"/>
          <w:szCs w:val="24"/>
        </w:rPr>
        <w:t xml:space="preserve">муниципального образования "Город Архангельск", </w:t>
      </w:r>
      <w:r w:rsidRPr="00B67C45">
        <w:rPr>
          <w:b/>
          <w:sz w:val="24"/>
          <w:szCs w:val="24"/>
        </w:rPr>
        <w:t xml:space="preserve">осуществляющими </w:t>
      </w:r>
    </w:p>
    <w:p w:rsidR="00802F4F" w:rsidRPr="00B67C45" w:rsidRDefault="00802F4F" w:rsidP="00802F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>деятельность</w:t>
      </w:r>
      <w:r>
        <w:rPr>
          <w:b/>
          <w:sz w:val="24"/>
          <w:szCs w:val="24"/>
        </w:rPr>
        <w:t xml:space="preserve"> </w:t>
      </w:r>
      <w:r w:rsidRPr="00B67C45">
        <w:rPr>
          <w:b/>
          <w:sz w:val="24"/>
          <w:szCs w:val="24"/>
        </w:rPr>
        <w:t xml:space="preserve"> в сфере жилищно-коммунального хозяйства </w:t>
      </w:r>
    </w:p>
    <w:p w:rsidR="00802F4F" w:rsidRPr="00BB3B36" w:rsidRDefault="00802F4F" w:rsidP="00802F4F">
      <w:pPr>
        <w:widowControl w:val="0"/>
        <w:autoSpaceDE w:val="0"/>
        <w:autoSpaceDN w:val="0"/>
        <w:adjustRightInd w:val="0"/>
        <w:jc w:val="both"/>
        <w:rPr>
          <w:sz w:val="4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395"/>
        <w:gridCol w:w="3969"/>
        <w:gridCol w:w="1418"/>
      </w:tblGrid>
      <w:tr w:rsidR="00802F4F" w:rsidRPr="00B67C45" w:rsidTr="00802F4F">
        <w:trPr>
          <w:trHeight w:val="51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Наименование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Характеристика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Оценка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показателя,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 в баллах</w:t>
            </w:r>
          </w:p>
        </w:tc>
      </w:tr>
      <w:tr w:rsidR="00802F4F" w:rsidRPr="00B67C45" w:rsidTr="009970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Выполнение плановых показателей надежности, качества и энергетической эффективности (П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1.1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При </w:t>
            </w:r>
            <w:r w:rsidR="00802F4F" w:rsidRPr="00B67C45">
              <w:rPr>
                <w:sz w:val="24"/>
                <w:szCs w:val="24"/>
              </w:rPr>
              <w:t xml:space="preserve">наличии </w:t>
            </w:r>
            <w:proofErr w:type="spellStart"/>
            <w:r w:rsidR="00802F4F" w:rsidRPr="00B67C45">
              <w:rPr>
                <w:sz w:val="24"/>
                <w:szCs w:val="24"/>
              </w:rPr>
              <w:t>производствен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02F4F" w:rsidRPr="00B67C45">
              <w:rPr>
                <w:sz w:val="24"/>
                <w:szCs w:val="24"/>
              </w:rPr>
              <w:t>ной и (или) инвестиционной программы муниципального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Плановые </w:t>
            </w:r>
            <w:r w:rsidR="00802F4F" w:rsidRPr="00B67C45">
              <w:rPr>
                <w:sz w:val="24"/>
                <w:szCs w:val="24"/>
              </w:rPr>
              <w:t>показатели надежности, качества и энергетической эффективности объектов коммунальной инфраструктуры: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достигнуты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не достигнуты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1.2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При </w:t>
            </w:r>
            <w:r w:rsidR="00802F4F" w:rsidRPr="00B67C45">
              <w:rPr>
                <w:sz w:val="24"/>
                <w:szCs w:val="24"/>
              </w:rPr>
              <w:t xml:space="preserve">отсутствии </w:t>
            </w:r>
            <w:proofErr w:type="spellStart"/>
            <w:r w:rsidR="00802F4F" w:rsidRPr="00B67C45">
              <w:rPr>
                <w:sz w:val="24"/>
                <w:szCs w:val="24"/>
              </w:rPr>
              <w:t>инвестицион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02F4F" w:rsidRPr="00B67C45">
              <w:rPr>
                <w:sz w:val="24"/>
                <w:szCs w:val="24"/>
              </w:rPr>
              <w:t xml:space="preserve">ной программы </w:t>
            </w:r>
            <w:proofErr w:type="spellStart"/>
            <w:r w:rsidR="00802F4F" w:rsidRPr="00B67C45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802F4F" w:rsidRPr="00B67C45">
              <w:rPr>
                <w:sz w:val="24"/>
                <w:szCs w:val="24"/>
              </w:rPr>
              <w:t>ного</w:t>
            </w:r>
            <w:proofErr w:type="spellEnd"/>
            <w:r w:rsidR="00802F4F" w:rsidRPr="00B67C45">
              <w:rPr>
                <w:sz w:val="24"/>
                <w:szCs w:val="24"/>
              </w:rPr>
              <w:t xml:space="preserve"> предприятия либо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 случае, если инвестиционная и (или) производственная программа не содержит показатели надежности, качества и энергетической эффективности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Количество </w:t>
            </w:r>
            <w:r w:rsidR="00802F4F" w:rsidRPr="00B67C45">
              <w:rPr>
                <w:sz w:val="24"/>
                <w:szCs w:val="24"/>
              </w:rPr>
              <w:t>не исполненных в срок предписаний уполномоченного надзорного органа о несоблюдении установленных требований к качеству: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&gt;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 xml:space="preserve">&lt; </w:t>
            </w:r>
            <w:r w:rsidRPr="00B67C4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кач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2.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Наличие нецелевого использования бюджетных средств (</w:t>
            </w:r>
            <w:proofErr w:type="spellStart"/>
            <w:r w:rsidRPr="00B67C45">
              <w:rPr>
                <w:sz w:val="24"/>
                <w:szCs w:val="24"/>
              </w:rPr>
              <w:t>Пнецел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Проверка </w:t>
            </w:r>
            <w:r w:rsidR="00802F4F" w:rsidRPr="00B67C45">
              <w:rPr>
                <w:sz w:val="24"/>
                <w:szCs w:val="24"/>
              </w:rPr>
              <w:t xml:space="preserve">целевого использования бюджетных средств, проведенная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 отчетный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нецел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 </w:t>
            </w:r>
            <w:proofErr w:type="spellStart"/>
            <w:r w:rsidRPr="00B67C45">
              <w:rPr>
                <w:sz w:val="24"/>
                <w:szCs w:val="24"/>
              </w:rPr>
              <w:t>нецел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3.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Соблюдение установленных законодательством Российской Федерации сроков </w:t>
            </w:r>
            <w:proofErr w:type="spellStart"/>
            <w:r w:rsidRPr="00B67C45">
              <w:rPr>
                <w:sz w:val="24"/>
                <w:szCs w:val="24"/>
              </w:rPr>
              <w:t>рассмот</w:t>
            </w:r>
            <w:proofErr w:type="spellEnd"/>
            <w:r w:rsidR="00BB3B36">
              <w:rPr>
                <w:sz w:val="24"/>
                <w:szCs w:val="24"/>
              </w:rPr>
              <w:t>-</w:t>
            </w:r>
            <w:r w:rsidRPr="00B67C45">
              <w:rPr>
                <w:sz w:val="24"/>
                <w:szCs w:val="24"/>
              </w:rPr>
              <w:t xml:space="preserve">рения жалоб от заявителей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 ненадлежащее качество услуг (</w:t>
            </w:r>
            <w:proofErr w:type="spellStart"/>
            <w:r w:rsidRPr="00B67C45">
              <w:rPr>
                <w:sz w:val="24"/>
                <w:szCs w:val="24"/>
              </w:rPr>
              <w:t>Побр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Число </w:t>
            </w:r>
            <w:r w:rsidR="00802F4F" w:rsidRPr="00B67C45">
              <w:rPr>
                <w:sz w:val="24"/>
                <w:szCs w:val="24"/>
              </w:rPr>
              <w:t xml:space="preserve">жалоб потребителей услуг </w:t>
            </w:r>
          </w:p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на ненадлежащее качество услуг, </w:t>
            </w:r>
          </w:p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по которым в соответствующий период направлен ответ </w:t>
            </w:r>
            <w:r w:rsidR="00BB3B36">
              <w:rPr>
                <w:sz w:val="24"/>
                <w:szCs w:val="24"/>
              </w:rPr>
              <w:t>п</w:t>
            </w:r>
            <w:r w:rsidRPr="00B67C45">
              <w:rPr>
                <w:sz w:val="24"/>
                <w:szCs w:val="24"/>
              </w:rPr>
              <w:t>отреби</w:t>
            </w:r>
            <w:r w:rsidR="00BB3B36">
              <w:rPr>
                <w:sz w:val="24"/>
                <w:szCs w:val="24"/>
              </w:rPr>
              <w:t>-</w:t>
            </w:r>
            <w:proofErr w:type="spellStart"/>
            <w:r w:rsidRPr="00B67C45">
              <w:rPr>
                <w:sz w:val="24"/>
                <w:szCs w:val="24"/>
              </w:rPr>
              <w:t>телю</w:t>
            </w:r>
            <w:proofErr w:type="spellEnd"/>
            <w:r w:rsidRPr="00B67C45">
              <w:rPr>
                <w:sz w:val="24"/>
                <w:szCs w:val="24"/>
              </w:rPr>
              <w:t xml:space="preserve"> с нарушением сроков: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Побр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&gt;</w:t>
            </w:r>
            <w:r w:rsidRPr="00B67C4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Побр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</w:tbl>
    <w:p w:rsidR="00BB3B36" w:rsidRDefault="00BB3B36" w:rsidP="00BB3B36">
      <w:pPr>
        <w:jc w:val="center"/>
        <w:rPr>
          <w:sz w:val="24"/>
        </w:rPr>
      </w:pPr>
      <w:r>
        <w:br w:type="page"/>
      </w:r>
      <w:r w:rsidRPr="00BB3B36">
        <w:rPr>
          <w:sz w:val="24"/>
        </w:rPr>
        <w:lastRenderedPageBreak/>
        <w:t>2</w:t>
      </w:r>
    </w:p>
    <w:p w:rsidR="00BB3B36" w:rsidRDefault="00BB3B36" w:rsidP="00BB3B3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395"/>
        <w:gridCol w:w="3969"/>
        <w:gridCol w:w="1418"/>
      </w:tblGrid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4.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Оборачиваемость кредитор</w:t>
            </w:r>
            <w:r w:rsidR="00BB3B36">
              <w:rPr>
                <w:sz w:val="24"/>
                <w:szCs w:val="24"/>
              </w:rPr>
              <w:t>-</w:t>
            </w:r>
            <w:proofErr w:type="spellStart"/>
            <w:r w:rsidRPr="00B67C45">
              <w:rPr>
                <w:sz w:val="24"/>
                <w:szCs w:val="24"/>
              </w:rPr>
              <w:t>ской</w:t>
            </w:r>
            <w:proofErr w:type="spellEnd"/>
            <w:r w:rsidRPr="00B67C45">
              <w:rPr>
                <w:sz w:val="24"/>
                <w:szCs w:val="24"/>
              </w:rPr>
              <w:t xml:space="preserve"> задолженности (</w:t>
            </w:r>
            <w:proofErr w:type="spellStart"/>
            <w:r w:rsidRPr="00B67C45">
              <w:rPr>
                <w:sz w:val="24"/>
                <w:szCs w:val="24"/>
              </w:rPr>
              <w:t>По.к.з</w:t>
            </w:r>
            <w:proofErr w:type="spellEnd"/>
            <w:r w:rsidRPr="00B67C45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Оборачиваемость </w:t>
            </w:r>
            <w:r w:rsidR="00802F4F" w:rsidRPr="00B67C45">
              <w:rPr>
                <w:sz w:val="24"/>
                <w:szCs w:val="24"/>
              </w:rPr>
              <w:t xml:space="preserve">кредиторской задолженности определяется как отношение кредиторской задолженности к выручке </w:t>
            </w:r>
          </w:p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от реализации по основному виду деятельности, умноженное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 количество дней в отчетном периоде: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&gt; 40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По.к.з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&lt;</w:t>
            </w:r>
            <w:r w:rsidRPr="00B67C45">
              <w:rPr>
                <w:sz w:val="24"/>
                <w:szCs w:val="24"/>
              </w:rPr>
              <w:t xml:space="preserve">  40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По.к.з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5.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Отсутствие аварийных ситуаций, ликвидированных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с нарушением нормативных сроков и нормативно-технической документации (</w:t>
            </w:r>
            <w:proofErr w:type="spellStart"/>
            <w:r w:rsidRPr="00B67C45">
              <w:rPr>
                <w:sz w:val="24"/>
                <w:szCs w:val="24"/>
              </w:rPr>
              <w:t>Пл.ав.с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Количество </w:t>
            </w:r>
            <w:r w:rsidR="00802F4F" w:rsidRPr="00B67C45">
              <w:rPr>
                <w:sz w:val="24"/>
                <w:szCs w:val="24"/>
              </w:rPr>
              <w:t>аварийных ситуаций, ликвидированных с нарушением нормативных сроков за отчетный период (за исключением аварийных ситуаций, возникновение которых обусловлено обстоятельствами непреодолимой силы):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Пл.ав.с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&gt;</w:t>
            </w:r>
            <w:r w:rsidRPr="00B67C4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Пл.ав.с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6.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Раскрытие информации </w:t>
            </w:r>
          </w:p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в соответствии со стандартами раскрытия информации (</w:t>
            </w:r>
            <w:proofErr w:type="spellStart"/>
            <w:r w:rsidRPr="00B67C45">
              <w:rPr>
                <w:sz w:val="24"/>
                <w:szCs w:val="24"/>
              </w:rPr>
              <w:t>Пстанд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Количество </w:t>
            </w:r>
            <w:r w:rsidR="00802F4F" w:rsidRPr="00B67C45">
              <w:rPr>
                <w:sz w:val="24"/>
                <w:szCs w:val="24"/>
              </w:rPr>
              <w:t>выявленных уполномоченными органами государственного контроля в области регулирования цен (тарифов) нарушений стандарта раскрытия информации: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&gt;</w:t>
            </w:r>
            <w:r w:rsidRPr="00B67C4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Пстанд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67C45">
              <w:rPr>
                <w:sz w:val="24"/>
                <w:szCs w:val="24"/>
              </w:rPr>
              <w:t>&lt;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Пстанд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7.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B36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Наличие финансовой под</w:t>
            </w:r>
            <w:r w:rsidR="00BB3B36">
              <w:rPr>
                <w:sz w:val="24"/>
                <w:szCs w:val="24"/>
              </w:rPr>
              <w:t>-</w:t>
            </w:r>
            <w:proofErr w:type="spellStart"/>
            <w:r w:rsidRPr="00B67C45">
              <w:rPr>
                <w:sz w:val="24"/>
                <w:szCs w:val="24"/>
              </w:rPr>
              <w:t>держки</w:t>
            </w:r>
            <w:proofErr w:type="spellEnd"/>
            <w:r w:rsidRPr="00B67C45">
              <w:rPr>
                <w:sz w:val="24"/>
                <w:szCs w:val="24"/>
              </w:rPr>
              <w:t xml:space="preserve"> из областного (городского) бюджета </w:t>
            </w:r>
          </w:p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на покрытие операционных расходов, за исключением установленных </w:t>
            </w:r>
            <w:proofErr w:type="spellStart"/>
            <w:r w:rsidRPr="00B67C45">
              <w:rPr>
                <w:sz w:val="24"/>
                <w:szCs w:val="24"/>
              </w:rPr>
              <w:t>законо</w:t>
            </w:r>
            <w:r w:rsidR="00BB3B36">
              <w:rPr>
                <w:sz w:val="24"/>
                <w:szCs w:val="24"/>
              </w:rPr>
              <w:t>-</w:t>
            </w:r>
            <w:r w:rsidRPr="00B67C45">
              <w:rPr>
                <w:sz w:val="24"/>
                <w:szCs w:val="24"/>
              </w:rPr>
              <w:t>дательством</w:t>
            </w:r>
            <w:proofErr w:type="spellEnd"/>
            <w:r w:rsidRPr="00B67C45">
              <w:rPr>
                <w:sz w:val="24"/>
                <w:szCs w:val="24"/>
              </w:rPr>
              <w:t xml:space="preserve"> Российской Федерации случаев возмещения недополученных доходов, при осуществлении регулируемых видов деятельности </w:t>
            </w:r>
            <w:r w:rsidR="00BB3B36">
              <w:rPr>
                <w:sz w:val="24"/>
                <w:szCs w:val="24"/>
              </w:rPr>
              <w:t>п</w:t>
            </w:r>
            <w:r w:rsidRPr="00B67C45">
              <w:rPr>
                <w:sz w:val="24"/>
                <w:szCs w:val="24"/>
              </w:rPr>
              <w:t>редприятием (</w:t>
            </w:r>
            <w:proofErr w:type="spellStart"/>
            <w:r w:rsidRPr="00B67C45">
              <w:rPr>
                <w:sz w:val="24"/>
                <w:szCs w:val="24"/>
              </w:rPr>
              <w:t>Пф.подд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Финансовая </w:t>
            </w:r>
            <w:r w:rsidR="00802F4F" w:rsidRPr="00B67C45">
              <w:rPr>
                <w:sz w:val="24"/>
                <w:szCs w:val="24"/>
              </w:rPr>
              <w:t>поддержка оказывалась: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&gt;</w:t>
            </w:r>
            <w:r w:rsidRPr="00B67C45">
              <w:rPr>
                <w:sz w:val="24"/>
                <w:szCs w:val="24"/>
              </w:rPr>
              <w:t xml:space="preserve"> 2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Пф.подд</w:t>
            </w:r>
            <w:proofErr w:type="spellEnd"/>
            <w:r w:rsidRPr="00B67C45">
              <w:rPr>
                <w:sz w:val="24"/>
                <w:szCs w:val="24"/>
              </w:rPr>
              <w:t>. = 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B67C45">
              <w:rPr>
                <w:sz w:val="24"/>
                <w:szCs w:val="24"/>
                <w:u w:val="single"/>
              </w:rPr>
              <w:t xml:space="preserve">&lt; </w:t>
            </w:r>
            <w:r w:rsidRPr="00B67C45">
              <w:rPr>
                <w:sz w:val="24"/>
                <w:szCs w:val="24"/>
              </w:rPr>
              <w:t>1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Пф.подд</w:t>
            </w:r>
            <w:proofErr w:type="spellEnd"/>
            <w:r w:rsidRPr="00B67C45">
              <w:rPr>
                <w:sz w:val="24"/>
                <w:szCs w:val="24"/>
              </w:rPr>
              <w:t>. = 1</w:t>
            </w:r>
          </w:p>
        </w:tc>
      </w:tr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8.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Качество оказываемых услуг соответствует требованиям, установленным действующим законодательством Российской Федерации (</w:t>
            </w:r>
            <w:proofErr w:type="spellStart"/>
            <w:r w:rsidRPr="00B67C45">
              <w:rPr>
                <w:sz w:val="24"/>
                <w:szCs w:val="24"/>
              </w:rPr>
              <w:t>Пн.к.у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Количество </w:t>
            </w:r>
            <w:r w:rsidR="00802F4F" w:rsidRPr="00B67C45">
              <w:rPr>
                <w:sz w:val="24"/>
                <w:szCs w:val="24"/>
              </w:rPr>
              <w:t xml:space="preserve">предписаний органов государственного контроля (надзора) об устранении выявленных нарушений: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  <w:u w:val="single"/>
              </w:rPr>
              <w:t>&gt;</w:t>
            </w:r>
            <w:r w:rsidRPr="00B67C4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Пн.к.у</w:t>
            </w:r>
            <w:proofErr w:type="spellEnd"/>
            <w:r w:rsidRPr="00B67C45">
              <w:rPr>
                <w:sz w:val="24"/>
                <w:szCs w:val="24"/>
              </w:rPr>
              <w:t>=0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Пн.к.у</w:t>
            </w:r>
            <w:proofErr w:type="spellEnd"/>
            <w:r w:rsidRPr="00B67C45">
              <w:rPr>
                <w:sz w:val="24"/>
                <w:szCs w:val="24"/>
              </w:rPr>
              <w:t>=1</w:t>
            </w:r>
          </w:p>
        </w:tc>
      </w:tr>
    </w:tbl>
    <w:p w:rsidR="00BB3B36" w:rsidRDefault="00BB3B36" w:rsidP="00BB3B36">
      <w:pPr>
        <w:jc w:val="center"/>
        <w:rPr>
          <w:sz w:val="24"/>
        </w:rPr>
      </w:pPr>
      <w:r>
        <w:br w:type="page"/>
      </w:r>
      <w:r w:rsidRPr="00BB3B36">
        <w:rPr>
          <w:sz w:val="24"/>
        </w:rPr>
        <w:lastRenderedPageBreak/>
        <w:t>3</w:t>
      </w:r>
    </w:p>
    <w:p w:rsidR="00BB3B36" w:rsidRDefault="00BB3B36" w:rsidP="00BB3B3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395"/>
        <w:gridCol w:w="3969"/>
        <w:gridCol w:w="1418"/>
      </w:tblGrid>
      <w:tr w:rsidR="00802F4F" w:rsidRPr="00B67C45" w:rsidTr="009970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9.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BB3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Наличие убытка от основного вида деятельности за послед</w:t>
            </w:r>
            <w:r w:rsidR="00BB3B36">
              <w:rPr>
                <w:sz w:val="24"/>
                <w:szCs w:val="24"/>
              </w:rPr>
              <w:t>-</w:t>
            </w:r>
            <w:proofErr w:type="spellStart"/>
            <w:r w:rsidRPr="00B67C45">
              <w:rPr>
                <w:sz w:val="24"/>
                <w:szCs w:val="24"/>
              </w:rPr>
              <w:t>ние</w:t>
            </w:r>
            <w:proofErr w:type="spellEnd"/>
            <w:r w:rsidRPr="00B67C45">
              <w:rPr>
                <w:sz w:val="24"/>
                <w:szCs w:val="24"/>
              </w:rPr>
              <w:t xml:space="preserve"> три отчетных периода (</w:t>
            </w:r>
            <w:proofErr w:type="spellStart"/>
            <w:r w:rsidRPr="00B67C45">
              <w:rPr>
                <w:sz w:val="24"/>
                <w:szCs w:val="24"/>
              </w:rPr>
              <w:t>Пнал.уб</w:t>
            </w:r>
            <w:proofErr w:type="spellEnd"/>
            <w:r w:rsidRPr="00B67C45">
              <w:rPr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BB3B36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 xml:space="preserve">Убытки </w:t>
            </w:r>
            <w:r w:rsidR="00802F4F" w:rsidRPr="00B67C45">
              <w:rPr>
                <w:sz w:val="24"/>
                <w:szCs w:val="24"/>
              </w:rPr>
              <w:t>от основного вида деятельности за последние три отчетных периода: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67C45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Пнал.уб</w:t>
            </w:r>
            <w:proofErr w:type="spellEnd"/>
            <w:r w:rsidRPr="00B67C45">
              <w:rPr>
                <w:sz w:val="24"/>
                <w:szCs w:val="24"/>
              </w:rPr>
              <w:t>.=0</w:t>
            </w:r>
          </w:p>
        </w:tc>
      </w:tr>
      <w:tr w:rsidR="00802F4F" w:rsidRPr="00B67C45" w:rsidTr="0099707A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</w:rPr>
            </w:pPr>
            <w:r w:rsidRPr="00B67C45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4F" w:rsidRPr="00B67C45" w:rsidRDefault="00802F4F" w:rsidP="009970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B67C45">
              <w:rPr>
                <w:sz w:val="24"/>
                <w:szCs w:val="24"/>
              </w:rPr>
              <w:t>Пнал.уб</w:t>
            </w:r>
            <w:proofErr w:type="spellEnd"/>
            <w:r w:rsidRPr="00B67C45">
              <w:rPr>
                <w:sz w:val="24"/>
                <w:szCs w:val="24"/>
              </w:rPr>
              <w:t>.=1</w:t>
            </w:r>
          </w:p>
        </w:tc>
      </w:tr>
    </w:tbl>
    <w:p w:rsidR="00802F4F" w:rsidRDefault="00802F4F" w:rsidP="00802F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02F4F" w:rsidRPr="002972D8" w:rsidRDefault="00802F4F" w:rsidP="00802F4F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</w:t>
      </w:r>
    </w:p>
    <w:sectPr w:rsidR="00802F4F" w:rsidRPr="002972D8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1F6"/>
    <w:multiLevelType w:val="multilevel"/>
    <w:tmpl w:val="16BA66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5"/>
    <w:rsid w:val="000F0DFA"/>
    <w:rsid w:val="00447A74"/>
    <w:rsid w:val="00560159"/>
    <w:rsid w:val="00570BF9"/>
    <w:rsid w:val="00604C92"/>
    <w:rsid w:val="006C15B0"/>
    <w:rsid w:val="006D447E"/>
    <w:rsid w:val="006E275E"/>
    <w:rsid w:val="00746CFF"/>
    <w:rsid w:val="007B0B65"/>
    <w:rsid w:val="00802F4F"/>
    <w:rsid w:val="008305EA"/>
    <w:rsid w:val="00850E74"/>
    <w:rsid w:val="008E0D87"/>
    <w:rsid w:val="009552EA"/>
    <w:rsid w:val="00BB3B36"/>
    <w:rsid w:val="00BB5891"/>
    <w:rsid w:val="00C15968"/>
    <w:rsid w:val="00C73AB7"/>
    <w:rsid w:val="00D16156"/>
    <w:rsid w:val="00D6565D"/>
    <w:rsid w:val="00D85177"/>
    <w:rsid w:val="00DD5A16"/>
    <w:rsid w:val="00EA37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0B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B0B6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0B6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D65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D6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5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02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0B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B0B6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0B6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D65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D6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5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02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2015-03-31T09:38:00Z</cp:lastPrinted>
  <dcterms:created xsi:type="dcterms:W3CDTF">2015-04-01T08:16:00Z</dcterms:created>
  <dcterms:modified xsi:type="dcterms:W3CDTF">2015-04-01T11:17:00Z</dcterms:modified>
</cp:coreProperties>
</file>