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4E22E1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4E22E1">
              <w:rPr>
                <w:color w:val="000000"/>
                <w:szCs w:val="28"/>
              </w:rPr>
              <w:t>19</w:t>
            </w:r>
            <w:r w:rsidR="0021315C">
              <w:rPr>
                <w:color w:val="000000"/>
                <w:szCs w:val="28"/>
              </w:rPr>
              <w:t xml:space="preserve"> 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D22F38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4E22E1">
              <w:rPr>
                <w:color w:val="000000"/>
                <w:szCs w:val="28"/>
              </w:rPr>
              <w:t>2837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55EDC" w:rsidRDefault="00555EDC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D6CD8">
        <w:rPr>
          <w:rFonts w:ascii="Times New Roman" w:hAnsi="Times New Roman" w:cs="Times New Roman"/>
          <w:b/>
          <w:sz w:val="28"/>
          <w:szCs w:val="28"/>
        </w:rPr>
        <w:t xml:space="preserve">межевания территории городского округа </w:t>
      </w:r>
      <w:r w:rsidR="005D6CD8">
        <w:rPr>
          <w:rFonts w:ascii="Times New Roman" w:hAnsi="Times New Roman" w:cs="Times New Roman"/>
          <w:b/>
          <w:sz w:val="28"/>
          <w:szCs w:val="28"/>
        </w:rPr>
        <w:br/>
        <w:t>"Город Архангельск" в границах элемента планировочной структуры: просп. Троицкий, ул. Карла Маркса, просп. Ломоносова и ул. Свободы площадью 8,6207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</w:t>
      </w:r>
      <w:r w:rsidR="005D6CD8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округа "Город Архангельск" </w:t>
      </w:r>
      <w:r w:rsidR="002131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CD8">
        <w:rPr>
          <w:rFonts w:ascii="Times New Roman" w:hAnsi="Times New Roman" w:cs="Times New Roman"/>
          <w:color w:val="000000"/>
          <w:sz w:val="28"/>
          <w:szCs w:val="28"/>
        </w:rPr>
        <w:t>в границах элемента планировочной структуры: просп. Троицкий, ул. Карла Маркса, просп. Ломоносова и ул. Свободы площадью 8,6207 га</w:t>
      </w:r>
      <w:r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</w:t>
      </w:r>
      <w:r w:rsidR="009D373C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2131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4E22E1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4E22E1">
        <w:rPr>
          <w:rFonts w:ascii="Times New Roman" w:hAnsi="Times New Roman" w:cs="Times New Roman"/>
          <w:sz w:val="28"/>
          <w:szCs w:val="28"/>
        </w:rPr>
        <w:t xml:space="preserve"> 19 июня 2025 года </w:t>
      </w:r>
      <w:r w:rsidRPr="00D9261C">
        <w:rPr>
          <w:rFonts w:ascii="Times New Roman" w:hAnsi="Times New Roman" w:cs="Times New Roman"/>
          <w:sz w:val="28"/>
          <w:szCs w:val="28"/>
        </w:rPr>
        <w:t xml:space="preserve">№ </w:t>
      </w:r>
      <w:r w:rsidR="004E22E1">
        <w:rPr>
          <w:rFonts w:ascii="Times New Roman" w:hAnsi="Times New Roman" w:cs="Times New Roman"/>
          <w:sz w:val="28"/>
          <w:szCs w:val="28"/>
        </w:rPr>
        <w:t>2837р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D6CD8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округа "Город Архангельск" в границах элемента планировочной структуры: просп. Троицкий, ул. Карла Маркса, просп. Ломоносова </w:t>
      </w:r>
      <w:r w:rsidR="004E22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CD8">
        <w:rPr>
          <w:rFonts w:ascii="Times New Roman" w:hAnsi="Times New Roman" w:cs="Times New Roman"/>
          <w:color w:val="000000"/>
          <w:sz w:val="28"/>
          <w:szCs w:val="28"/>
        </w:rPr>
        <w:t>и ул. Свободы площадью 8,6207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D22F38" w:rsidRPr="00D9261C" w:rsidRDefault="005D6CD8" w:rsidP="00D22F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Элемент планировочной структуры</w:t>
      </w:r>
      <w:r w:rsidR="00D22F38">
        <w:rPr>
          <w:szCs w:val="28"/>
        </w:rPr>
        <w:t xml:space="preserve">: </w:t>
      </w:r>
      <w:r w:rsidR="00D333EF">
        <w:rPr>
          <w:color w:val="000000"/>
          <w:szCs w:val="28"/>
        </w:rPr>
        <w:t>просп. Троицк</w:t>
      </w:r>
      <w:r>
        <w:rPr>
          <w:color w:val="000000"/>
          <w:szCs w:val="28"/>
        </w:rPr>
        <w:t>ий</w:t>
      </w:r>
      <w:r w:rsidR="00D333EF">
        <w:rPr>
          <w:color w:val="000000"/>
          <w:szCs w:val="28"/>
        </w:rPr>
        <w:t>, ул. Карла Маркса, просп. Ломоносова и ул. Свободы площадью 8,6207 га</w:t>
      </w:r>
      <w:r w:rsidR="00D22F38">
        <w:rPr>
          <w:szCs w:val="28"/>
        </w:rPr>
        <w:t xml:space="preserve"> расположен</w:t>
      </w:r>
      <w:r w:rsidR="00D22F38" w:rsidRPr="00B35C53">
        <w:rPr>
          <w:szCs w:val="28"/>
        </w:rPr>
        <w:t xml:space="preserve"> </w:t>
      </w:r>
      <w:r w:rsidR="0021315C">
        <w:rPr>
          <w:szCs w:val="28"/>
        </w:rPr>
        <w:br/>
      </w:r>
      <w:r w:rsidR="00D22F38" w:rsidRPr="00B35C53">
        <w:rPr>
          <w:szCs w:val="28"/>
        </w:rPr>
        <w:t>в</w:t>
      </w:r>
      <w:r w:rsidR="00D22F38">
        <w:rPr>
          <w:szCs w:val="28"/>
        </w:rPr>
        <w:t xml:space="preserve"> </w:t>
      </w:r>
      <w:r w:rsidR="00D333EF">
        <w:rPr>
          <w:szCs w:val="28"/>
        </w:rPr>
        <w:t>Октябрь</w:t>
      </w:r>
      <w:r w:rsidR="00D22F38">
        <w:rPr>
          <w:szCs w:val="28"/>
        </w:rPr>
        <w:t xml:space="preserve">ском </w:t>
      </w:r>
      <w:r w:rsidR="00D22F38" w:rsidRPr="00B35C53">
        <w:rPr>
          <w:szCs w:val="28"/>
        </w:rPr>
        <w:t xml:space="preserve">территориальном округе </w:t>
      </w:r>
      <w:r w:rsidR="00D22F38">
        <w:rPr>
          <w:szCs w:val="28"/>
        </w:rPr>
        <w:t xml:space="preserve">города Архангельска и представлен </w:t>
      </w:r>
      <w:r w:rsidR="0021315C">
        <w:rPr>
          <w:szCs w:val="28"/>
        </w:rPr>
        <w:br/>
      </w:r>
      <w:r w:rsidR="004E22E1">
        <w:rPr>
          <w:szCs w:val="28"/>
        </w:rPr>
        <w:t xml:space="preserve">в приложении </w:t>
      </w:r>
      <w:r w:rsidR="00D22F38">
        <w:rPr>
          <w:szCs w:val="28"/>
        </w:rPr>
        <w:t>к настоящему заданию</w:t>
      </w:r>
      <w:r w:rsidR="00D22F38"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D333EF">
        <w:rPr>
          <w:color w:val="000000"/>
          <w:szCs w:val="28"/>
        </w:rPr>
        <w:t>8,6207</w:t>
      </w:r>
      <w:r w:rsidR="00662D0B" w:rsidRPr="00662D0B">
        <w:rPr>
          <w:color w:val="000000"/>
          <w:szCs w:val="28"/>
        </w:rPr>
        <w:t xml:space="preserve">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21315C">
        <w:rPr>
          <w:szCs w:val="28"/>
        </w:rPr>
        <w:br/>
      </w:r>
      <w:r w:rsidRPr="00D9261C">
        <w:rPr>
          <w:szCs w:val="28"/>
        </w:rPr>
        <w:t xml:space="preserve">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4E22E1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B1542E" w:rsidRDefault="00D333EF" w:rsidP="00152C7F">
      <w:pPr>
        <w:suppressAutoHyphens/>
        <w:ind w:firstLine="709"/>
        <w:jc w:val="both"/>
      </w:pPr>
      <w:r>
        <w:t>з</w:t>
      </w:r>
      <w:r w:rsidRPr="00D333EF">
        <w:t>она смешанной и общественно-деловой застройки</w:t>
      </w:r>
      <w:r w:rsidR="00B1542E">
        <w:t>;</w:t>
      </w:r>
    </w:p>
    <w:p w:rsidR="00B1542E" w:rsidRDefault="00D333EF" w:rsidP="00152C7F">
      <w:pPr>
        <w:suppressAutoHyphens/>
        <w:ind w:firstLine="709"/>
        <w:jc w:val="both"/>
      </w:pPr>
      <w:r>
        <w:t xml:space="preserve">планируемая </w:t>
      </w:r>
      <w:r w:rsidR="00B1542E">
        <w:t>зона специализи</w:t>
      </w:r>
      <w:r>
        <w:t>рованной общественной застройки.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</w:t>
      </w:r>
      <w:r w:rsidR="0021315C">
        <w:rPr>
          <w:szCs w:val="28"/>
        </w:rPr>
        <w:br/>
      </w:r>
      <w:r w:rsidRPr="00D9261C">
        <w:rPr>
          <w:szCs w:val="28"/>
        </w:rPr>
        <w:t>и застройки городского округа "Город Архангельск", утвержденным постановлением министерства строительства и архитектуры Архангельской области 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B1542E" w:rsidRDefault="00D333EF" w:rsidP="00152C7F">
      <w:pPr>
        <w:suppressAutoHyphens/>
        <w:ind w:firstLine="709"/>
        <w:jc w:val="both"/>
      </w:pPr>
      <w:r>
        <w:t>з</w:t>
      </w:r>
      <w:r w:rsidRPr="00D333EF">
        <w:t>она смешанной и общественно-деловой застройки</w:t>
      </w:r>
      <w:r w:rsidR="00B1542E">
        <w:t xml:space="preserve"> (</w:t>
      </w:r>
      <w:r w:rsidR="00B1542E">
        <w:rPr>
          <w:szCs w:val="28"/>
        </w:rPr>
        <w:t xml:space="preserve">кодовое обозначение – </w:t>
      </w:r>
      <w:r>
        <w:t>О1-1</w:t>
      </w:r>
      <w:r w:rsidR="00B1542E">
        <w:t xml:space="preserve">); </w:t>
      </w:r>
    </w:p>
    <w:p w:rsidR="005C6FE3" w:rsidRDefault="005C6FE3" w:rsidP="005C6FE3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 w:rsidR="00D22F38">
        <w:rPr>
          <w:szCs w:val="28"/>
        </w:rPr>
        <w:t xml:space="preserve"> </w:t>
      </w:r>
      <w:r w:rsidRPr="005C6FE3">
        <w:rPr>
          <w:szCs w:val="28"/>
        </w:rPr>
        <w:t>(</w:t>
      </w:r>
      <w:r w:rsidR="00D22F38">
        <w:rPr>
          <w:szCs w:val="28"/>
        </w:rPr>
        <w:t xml:space="preserve">кодовое обозначение – </w:t>
      </w:r>
      <w:r w:rsidR="00D333EF">
        <w:rPr>
          <w:szCs w:val="28"/>
        </w:rPr>
        <w:t>О2);</w:t>
      </w:r>
    </w:p>
    <w:p w:rsidR="00D333EF" w:rsidRPr="005C6FE3" w:rsidRDefault="00D333EF" w:rsidP="005C6FE3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D333EF">
        <w:rPr>
          <w:szCs w:val="28"/>
        </w:rPr>
        <w:t>она транспортной инфраструктуры (</w:t>
      </w:r>
      <w:r>
        <w:rPr>
          <w:szCs w:val="28"/>
        </w:rPr>
        <w:t xml:space="preserve">кодовое обозначение – </w:t>
      </w:r>
      <w:r w:rsidRPr="00D333EF">
        <w:rPr>
          <w:szCs w:val="28"/>
        </w:rPr>
        <w:t>Т)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D333E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Рельеф – спокойный.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F429E2" w:rsidRDefault="00F429E2" w:rsidP="00F429E2">
      <w:pPr>
        <w:suppressAutoHyphens/>
        <w:ind w:firstLine="709"/>
        <w:jc w:val="both"/>
      </w:pPr>
      <w:r>
        <w:t xml:space="preserve">третий пояс зон санитарной охраны источников водоснабжения; </w:t>
      </w:r>
    </w:p>
    <w:p w:rsidR="00F429E2" w:rsidRPr="00E4765A" w:rsidRDefault="00F429E2" w:rsidP="00F429E2">
      <w:pPr>
        <w:suppressAutoHyphens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(Талаги);</w:t>
      </w:r>
    </w:p>
    <w:p w:rsidR="00B1542E" w:rsidRDefault="00B1542E" w:rsidP="009513C5">
      <w:pPr>
        <w:suppressAutoHyphens/>
        <w:ind w:firstLine="709"/>
        <w:jc w:val="both"/>
      </w:pPr>
      <w:r>
        <w:t>охранн</w:t>
      </w:r>
      <w:r w:rsidR="00F429E2">
        <w:t>ый</w:t>
      </w:r>
      <w:r>
        <w:t xml:space="preserve"> зон</w:t>
      </w:r>
      <w:r w:rsidR="00F429E2">
        <w:t>ы</w:t>
      </w:r>
      <w:r>
        <w:t xml:space="preserve"> инженерных коммуникаций; </w:t>
      </w:r>
    </w:p>
    <w:p w:rsidR="00AD2B8C" w:rsidRDefault="00AD2B8C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1 типа (</w:t>
      </w:r>
      <w:r w:rsidRPr="004D2986">
        <w:rPr>
          <w:szCs w:val="28"/>
        </w:rPr>
        <w:t>ЗРЗ</w:t>
      </w:r>
      <w:r>
        <w:rPr>
          <w:szCs w:val="28"/>
        </w:rPr>
        <w:noBreakHyphen/>
        <w:t>1);</w:t>
      </w:r>
    </w:p>
    <w:p w:rsidR="00AD2B8C" w:rsidRDefault="00AD2B8C" w:rsidP="009513C5">
      <w:pPr>
        <w:suppressAutoHyphens/>
        <w:ind w:firstLine="709"/>
        <w:jc w:val="both"/>
      </w:pPr>
      <w:r>
        <w:rPr>
          <w:szCs w:val="28"/>
        </w:rPr>
        <w:t>зона регулирования застройки и хозяйственной деятельности 2 типа (</w:t>
      </w:r>
      <w:r w:rsidRPr="004D2986">
        <w:rPr>
          <w:szCs w:val="28"/>
        </w:rPr>
        <w:t>ЗРЗ</w:t>
      </w:r>
      <w:r>
        <w:rPr>
          <w:szCs w:val="28"/>
        </w:rPr>
        <w:noBreakHyphen/>
        <w:t>2);</w:t>
      </w:r>
    </w:p>
    <w:p w:rsidR="005B3631" w:rsidRDefault="00555EDC" w:rsidP="00555E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3 типа (</w:t>
      </w:r>
      <w:r w:rsidRPr="004D2986">
        <w:rPr>
          <w:szCs w:val="28"/>
        </w:rPr>
        <w:t>ЗРЗ</w:t>
      </w:r>
      <w:r>
        <w:rPr>
          <w:szCs w:val="28"/>
        </w:rPr>
        <w:noBreakHyphen/>
      </w:r>
      <w:r w:rsidRPr="004D2986">
        <w:rPr>
          <w:szCs w:val="28"/>
        </w:rPr>
        <w:t>3</w:t>
      </w:r>
      <w:r w:rsidR="00F429E2">
        <w:rPr>
          <w:szCs w:val="28"/>
        </w:rPr>
        <w:t>)</w:t>
      </w:r>
      <w:r w:rsidR="005B3631">
        <w:rPr>
          <w:szCs w:val="28"/>
        </w:rPr>
        <w:t>;</w:t>
      </w:r>
    </w:p>
    <w:p w:rsidR="005C6FE3" w:rsidRPr="00E4765A" w:rsidRDefault="005B3631" w:rsidP="00555E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ценные участки зеленых насаджений</w:t>
      </w:r>
      <w:r w:rsidR="00F429E2">
        <w:rPr>
          <w:szCs w:val="28"/>
        </w:rPr>
        <w:t>.</w:t>
      </w:r>
    </w:p>
    <w:p w:rsidR="00555EDC" w:rsidRDefault="00555EDC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AD2B8C" w:rsidRPr="00AD2B8C">
        <w:rPr>
          <w:rFonts w:ascii="Times New Roman CYR" w:hAnsi="Times New Roman CYR" w:cs="Times New Roman CYR"/>
          <w:sz w:val="28"/>
          <w:szCs w:val="28"/>
        </w:rPr>
        <w:t>Единого государственного</w:t>
      </w:r>
      <w:r w:rsidR="004E22E1">
        <w:rPr>
          <w:rFonts w:ascii="Times New Roman CYR" w:hAnsi="Times New Roman CYR" w:cs="Times New Roman CYR"/>
          <w:sz w:val="28"/>
          <w:szCs w:val="28"/>
        </w:rPr>
        <w:t xml:space="preserve"> реестра недвижимости (далее – </w:t>
      </w:r>
      <w:r w:rsidR="00AD2B8C" w:rsidRPr="00AD2B8C">
        <w:rPr>
          <w:rFonts w:ascii="Times New Roman CYR" w:hAnsi="Times New Roman CYR" w:cs="Times New Roman CYR"/>
          <w:sz w:val="28"/>
          <w:szCs w:val="28"/>
        </w:rPr>
        <w:t>ЕГРН)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21315C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</w:t>
      </w:r>
      <w:r w:rsidRPr="004E22E1">
        <w:rPr>
          <w:rFonts w:ascii="Times New Roman CYR" w:hAnsi="Times New Roman CYR" w:cs="Times New Roman CYR"/>
          <w:spacing w:val="-6"/>
          <w:sz w:val="28"/>
          <w:szCs w:val="28"/>
        </w:rPr>
        <w:t>которых предполагаются их резервирование и (или) изъятие для государственных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21315C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7330E1" w:rsidRPr="007330E1" w:rsidRDefault="00152C7F" w:rsidP="00BF038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BF038D">
        <w:rPr>
          <w:szCs w:val="28"/>
        </w:rPr>
        <w:t>мпляре каждый нижеуказанный вид</w:t>
      </w:r>
      <w:r w:rsidR="007330E1"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21315C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555EDC">
        <w:rPr>
          <w:bCs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21315C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21315C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FE6B21" w:rsidRDefault="005B3631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31">
        <w:rPr>
          <w:rFonts w:ascii="Times New Roman" w:hAnsi="Times New Roman" w:cs="Times New Roman"/>
          <w:sz w:val="28"/>
          <w:szCs w:val="28"/>
        </w:rPr>
        <w:t>проекта планировки центральной части муниципального образования "Город Архангельск", утвержденного распоряжением мэра города Архангельска от 20 декабря 2013 года № 4193р (с изменениями)</w:t>
      </w:r>
      <w:r w:rsidR="005D6CD8">
        <w:rPr>
          <w:rFonts w:ascii="Times New Roman" w:hAnsi="Times New Roman" w:cs="Times New Roman"/>
          <w:sz w:val="28"/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3F3B19" w:rsidRDefault="00CF0409" w:rsidP="00E5082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26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 w:rsidR="00E50826" w:rsidRPr="00E50826">
        <w:rPr>
          <w:rFonts w:ascii="Times New Roman" w:hAnsi="Times New Roman" w:cs="Times New Roman"/>
          <w:sz w:val="28"/>
          <w:szCs w:val="28"/>
        </w:rPr>
        <w:t>под объект</w:t>
      </w:r>
      <w:r w:rsidRPr="00E5082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50826" w:rsidRPr="00E508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использования: "Образование и просвещение (3.5)" </w:t>
      </w:r>
      <w:r w:rsidR="0021315C">
        <w:rPr>
          <w:rFonts w:ascii="Times New Roman" w:hAnsi="Times New Roman" w:cs="Times New Roman"/>
          <w:sz w:val="28"/>
          <w:szCs w:val="28"/>
        </w:rPr>
        <w:br/>
      </w:r>
      <w:r w:rsidR="00E50826" w:rsidRPr="00CF04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0826" w:rsidRPr="007D32B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B3631" w:rsidRPr="005B3631">
        <w:rPr>
          <w:rFonts w:ascii="Times New Roman" w:hAnsi="Times New Roman" w:cs="Times New Roman"/>
          <w:sz w:val="28"/>
          <w:szCs w:val="28"/>
        </w:rPr>
        <w:t>планировки центральной части муниципального образования "Г</w:t>
      </w:r>
      <w:r w:rsidR="005B3631">
        <w:rPr>
          <w:rFonts w:ascii="Times New Roman" w:hAnsi="Times New Roman" w:cs="Times New Roman"/>
          <w:sz w:val="28"/>
          <w:szCs w:val="28"/>
        </w:rPr>
        <w:t>ород Архангельск", утвержденным</w:t>
      </w:r>
      <w:r w:rsidR="005B3631" w:rsidRPr="005B3631">
        <w:rPr>
          <w:rFonts w:ascii="Times New Roman" w:hAnsi="Times New Roman" w:cs="Times New Roman"/>
          <w:sz w:val="28"/>
          <w:szCs w:val="28"/>
        </w:rPr>
        <w:t xml:space="preserve"> распоряжением мэра города Архангельска от 20 декабря 2013 года № 4193р (с изменениями)</w:t>
      </w:r>
      <w:r w:rsidR="00C44AD3">
        <w:rPr>
          <w:rFonts w:ascii="Times New Roman" w:hAnsi="Times New Roman" w:cs="Times New Roman"/>
          <w:sz w:val="28"/>
          <w:szCs w:val="28"/>
        </w:rPr>
        <w:t xml:space="preserve">, </w:t>
      </w:r>
      <w:r w:rsidR="0021315C">
        <w:rPr>
          <w:rFonts w:ascii="Times New Roman" w:hAnsi="Times New Roman" w:cs="Times New Roman"/>
          <w:sz w:val="28"/>
          <w:szCs w:val="28"/>
        </w:rPr>
        <w:br/>
      </w:r>
      <w:r w:rsidR="008A08CA">
        <w:rPr>
          <w:rFonts w:ascii="Times New Roman" w:hAnsi="Times New Roman" w:cs="Times New Roman"/>
          <w:sz w:val="28"/>
          <w:szCs w:val="28"/>
        </w:rPr>
        <w:t>и</w:t>
      </w:r>
      <w:r w:rsidR="00C44AD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44AD3" w:rsidRPr="002474B3">
        <w:rPr>
          <w:rFonts w:ascii="Times New Roman" w:hAnsi="Times New Roman" w:cs="Times New Roman"/>
          <w:sz w:val="28"/>
          <w:szCs w:val="28"/>
        </w:rPr>
        <w:t>правил</w:t>
      </w:r>
      <w:r w:rsidR="00C44AD3">
        <w:rPr>
          <w:rFonts w:ascii="Times New Roman" w:hAnsi="Times New Roman" w:cs="Times New Roman"/>
          <w:sz w:val="28"/>
          <w:szCs w:val="28"/>
        </w:rPr>
        <w:t>ами</w:t>
      </w:r>
      <w:r w:rsidR="00C44AD3" w:rsidRPr="002474B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утвержденны</w:t>
      </w:r>
      <w:r w:rsidR="00C44AD3">
        <w:rPr>
          <w:rFonts w:ascii="Times New Roman" w:hAnsi="Times New Roman" w:cs="Times New Roman"/>
          <w:sz w:val="28"/>
          <w:szCs w:val="28"/>
        </w:rPr>
        <w:t>ми</w:t>
      </w:r>
      <w:r w:rsidR="00C44AD3" w:rsidRPr="002474B3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</w:t>
      </w:r>
      <w:r w:rsidR="00C44AD3">
        <w:rPr>
          <w:rFonts w:ascii="Times New Roman" w:hAnsi="Times New Roman" w:cs="Times New Roman"/>
          <w:sz w:val="28"/>
          <w:szCs w:val="28"/>
        </w:rPr>
        <w:t> </w:t>
      </w:r>
      <w:r w:rsidR="00C44AD3" w:rsidRPr="002474B3">
        <w:rPr>
          <w:rFonts w:ascii="Times New Roman" w:hAnsi="Times New Roman" w:cs="Times New Roman"/>
          <w:sz w:val="28"/>
          <w:szCs w:val="28"/>
        </w:rPr>
        <w:t>29</w:t>
      </w:r>
      <w:r w:rsidR="00C44AD3">
        <w:rPr>
          <w:rFonts w:ascii="Times New Roman" w:hAnsi="Times New Roman" w:cs="Times New Roman"/>
          <w:sz w:val="28"/>
          <w:szCs w:val="28"/>
        </w:rPr>
        <w:t> </w:t>
      </w:r>
      <w:r w:rsidR="00C44AD3"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</w:t>
      </w:r>
      <w:r w:rsidRPr="00E50826">
        <w:rPr>
          <w:rFonts w:ascii="Times New Roman" w:hAnsi="Times New Roman" w:cs="Times New Roman"/>
          <w:sz w:val="28"/>
          <w:szCs w:val="28"/>
        </w:rPr>
        <w:t>;</w:t>
      </w:r>
    </w:p>
    <w:p w:rsidR="00C44AD3" w:rsidRPr="00E50826" w:rsidRDefault="00C44AD3" w:rsidP="00E5082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земельных участков под многоквартирными жилыми домами;</w:t>
      </w:r>
    </w:p>
    <w:p w:rsidR="00555EDC" w:rsidRPr="007B0030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555EDC" w:rsidRPr="007B0030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 xml:space="preserve"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</w:t>
      </w:r>
      <w:r w:rsidR="0021315C">
        <w:rPr>
          <w:szCs w:val="28"/>
        </w:rPr>
        <w:br/>
      </w:r>
      <w:r w:rsidRPr="007B0030">
        <w:rPr>
          <w:szCs w:val="28"/>
        </w:rPr>
        <w:t>и с учетом существующей застройки;</w:t>
      </w:r>
    </w:p>
    <w:p w:rsidR="00555EDC" w:rsidRPr="007B0030" w:rsidRDefault="00555EDC" w:rsidP="00555E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555EDC" w:rsidRPr="007B0030" w:rsidRDefault="00555EDC" w:rsidP="00555E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21315C">
        <w:rPr>
          <w:szCs w:val="28"/>
        </w:rPr>
        <w:br/>
      </w:r>
      <w:r w:rsidRPr="007B0030">
        <w:rPr>
          <w:szCs w:val="28"/>
        </w:rPr>
        <w:t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152C7F" w:rsidRPr="00C03AC1" w:rsidRDefault="00152C7F" w:rsidP="007521AC">
      <w:pPr>
        <w:pStyle w:val="21"/>
        <w:keepNext/>
        <w:tabs>
          <w:tab w:val="left" w:pos="993"/>
        </w:tabs>
      </w:pPr>
      <w:r w:rsidRPr="00C03AC1">
        <w:lastRenderedPageBreak/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266DD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555EDC">
        <w:rPr>
          <w:bCs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21315C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555EDC" w:rsidRPr="002474B3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555EDC" w:rsidRPr="001D5509" w:rsidRDefault="00555EDC" w:rsidP="00555EDC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555EDC" w:rsidRPr="001D5509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555EDC" w:rsidRPr="001D5509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555EDC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 w:rsidR="00FE6B21">
        <w:rPr>
          <w:rFonts w:ascii="BloggerSans" w:hAnsi="BloggerSans"/>
          <w:shd w:val="clear" w:color="auto" w:fill="FFFFFF"/>
        </w:rPr>
        <w:t>Октябрь</w:t>
      </w:r>
      <w:r>
        <w:rPr>
          <w:rFonts w:ascii="BloggerSans" w:hAnsi="BloggerSans"/>
          <w:shd w:val="clear" w:color="auto" w:fill="FFFFFF"/>
        </w:rPr>
        <w:t xml:space="preserve">ского территориального округа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555EDC" w:rsidRPr="002474B3" w:rsidRDefault="00555EDC" w:rsidP="00555EDC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555EDC" w:rsidRPr="00C03AC1" w:rsidRDefault="00555EDC" w:rsidP="00555EDC">
      <w:pPr>
        <w:pStyle w:val="21"/>
      </w:pPr>
      <w:r w:rsidRPr="002474B3">
        <w:t xml:space="preserve">Утверждение проекта межевания территории осуществляется </w:t>
      </w:r>
      <w:r w:rsidR="0021315C">
        <w:br/>
      </w:r>
      <w:r w:rsidRPr="002474B3">
        <w:t>в соответствии с Градостроительным кодексом Российской Федерации.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C03AC1">
        <w:rPr>
          <w:szCs w:val="28"/>
        </w:rPr>
        <w:t>.</w:t>
      </w:r>
      <w:r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</w:t>
      </w:r>
      <w:r w:rsidR="0021315C">
        <w:rPr>
          <w:szCs w:val="28"/>
        </w:rPr>
        <w:br/>
      </w:r>
      <w:r w:rsidRPr="002474B3">
        <w:rPr>
          <w:szCs w:val="28"/>
        </w:rPr>
        <w:t xml:space="preserve">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 xml:space="preserve">техническими регламентами в сфере строительства </w:t>
      </w:r>
      <w:r w:rsidR="0021315C">
        <w:rPr>
          <w:bCs/>
          <w:szCs w:val="28"/>
        </w:rPr>
        <w:br/>
      </w:r>
      <w:r w:rsidRPr="00C03AC1">
        <w:rPr>
          <w:bCs/>
          <w:szCs w:val="28"/>
        </w:rPr>
        <w:t>и градостроительства,</w:t>
      </w:r>
      <w:r w:rsidRPr="00C03AC1">
        <w:rPr>
          <w:szCs w:val="28"/>
        </w:rPr>
        <w:t xml:space="preserve"> заданием.</w:t>
      </w:r>
    </w:p>
    <w:p w:rsidR="00555EDC" w:rsidRPr="00C03AC1" w:rsidRDefault="00555EDC" w:rsidP="00555EDC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Жилищный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555EDC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 xml:space="preserve">"О ведении гражданами садоводства и огородничества для собственных нужд </w:t>
      </w:r>
      <w:r w:rsidR="0021315C">
        <w:rPr>
          <w:szCs w:val="28"/>
        </w:rPr>
        <w:br/>
      </w:r>
      <w:r w:rsidRPr="00A81292">
        <w:rPr>
          <w:szCs w:val="28"/>
        </w:rPr>
        <w:t>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555EDC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</w:t>
      </w:r>
      <w:r w:rsidR="0021315C">
        <w:rPr>
          <w:szCs w:val="28"/>
        </w:rPr>
        <w:br/>
      </w:r>
      <w:r w:rsidRPr="00C03AC1">
        <w:rPr>
          <w:szCs w:val="28"/>
        </w:rPr>
        <w:t>и техногенного характера";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21315C">
        <w:rPr>
          <w:szCs w:val="28"/>
        </w:rPr>
        <w:br/>
      </w:r>
      <w:r w:rsidRPr="00C03AC1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21315C">
        <w:rPr>
          <w:szCs w:val="28"/>
        </w:rPr>
        <w:br/>
      </w:r>
      <w:r w:rsidRPr="00C03AC1">
        <w:rPr>
          <w:szCs w:val="28"/>
        </w:rPr>
        <w:t>по планировке территории";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21315C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21315C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>
        <w:rPr>
          <w:szCs w:val="28"/>
        </w:rPr>
        <w:t> </w:t>
      </w:r>
      <w:r w:rsidRPr="00C03AC1">
        <w:rPr>
          <w:szCs w:val="28"/>
        </w:rPr>
        <w:t>2.07.01-89*;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555EDC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21315C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FE6B21" w:rsidRDefault="00FE6B21" w:rsidP="00FE6B2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5B3631">
        <w:rPr>
          <w:rFonts w:ascii="Times New Roman" w:hAnsi="Times New Roman" w:cs="Times New Roman"/>
          <w:sz w:val="28"/>
          <w:szCs w:val="28"/>
        </w:rPr>
        <w:t xml:space="preserve"> планировки центральной части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Город Архангельск", утвержденный</w:t>
      </w:r>
      <w:r w:rsidRPr="005B3631">
        <w:rPr>
          <w:rFonts w:ascii="Times New Roman" w:hAnsi="Times New Roman" w:cs="Times New Roman"/>
          <w:sz w:val="28"/>
          <w:szCs w:val="28"/>
        </w:rPr>
        <w:t xml:space="preserve"> распоряжением мэра города Архангельска от 20 декабря 2013 года № 4193р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EDC" w:rsidRDefault="00555EDC" w:rsidP="00555EDC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555EDC" w:rsidRPr="00C03AC1" w:rsidRDefault="00555EDC" w:rsidP="00555EDC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555EDC" w:rsidRPr="00CA5878" w:rsidRDefault="00555EDC" w:rsidP="00555EDC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555EDC" w:rsidRPr="00156B77" w:rsidRDefault="00555EDC" w:rsidP="00555EDC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21315C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21315C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555EDC" w:rsidRPr="002474B3" w:rsidRDefault="00555EDC" w:rsidP="00555EDC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474B3">
        <w:rPr>
          <w:szCs w:val="28"/>
        </w:rPr>
        <w:t>) доработка проекта межевания территории, уст</w:t>
      </w:r>
      <w:r>
        <w:rPr>
          <w:szCs w:val="28"/>
        </w:rPr>
        <w:t>ранение замечаний (недостатков);</w:t>
      </w:r>
    </w:p>
    <w:p w:rsidR="00555EDC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474B3">
        <w:rPr>
          <w:szCs w:val="28"/>
        </w:rPr>
        <w:t>)</w:t>
      </w:r>
      <w:r>
        <w:rPr>
          <w:szCs w:val="28"/>
        </w:rPr>
        <w:t> проведение о</w:t>
      </w:r>
      <w:r w:rsidRPr="002474B3">
        <w:rPr>
          <w:szCs w:val="28"/>
        </w:rPr>
        <w:t>бщественны</w:t>
      </w:r>
      <w:r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>
        <w:rPr>
          <w:szCs w:val="28"/>
        </w:rPr>
        <w:t>й</w:t>
      </w:r>
      <w:r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21315C">
        <w:rPr>
          <w:szCs w:val="28"/>
        </w:rPr>
        <w:br/>
      </w:r>
      <w:r w:rsidRPr="00156B77">
        <w:rPr>
          <w:szCs w:val="28"/>
        </w:rPr>
        <w:t xml:space="preserve">на территории муниципального образования "Город Архангельск", утвержденным решением Архангельской городской Думы от 20 июня </w:t>
      </w:r>
      <w:r w:rsidR="0021315C">
        <w:rPr>
          <w:szCs w:val="28"/>
        </w:rPr>
        <w:br/>
      </w:r>
      <w:r w:rsidRPr="00156B77">
        <w:rPr>
          <w:szCs w:val="28"/>
        </w:rPr>
        <w:t xml:space="preserve">2018 года </w:t>
      </w:r>
      <w:r>
        <w:rPr>
          <w:szCs w:val="28"/>
        </w:rPr>
        <w:t>№ 688;</w:t>
      </w:r>
    </w:p>
    <w:p w:rsidR="00555EDC" w:rsidRPr="00204523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555EDC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555EDC" w:rsidRPr="00204523" w:rsidRDefault="00555EDC" w:rsidP="00555EDC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21315C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555EDC" w:rsidRPr="002474B3" w:rsidRDefault="00555EDC" w:rsidP="007521AC">
      <w:pPr>
        <w:pStyle w:val="ConsPlusNonformat"/>
        <w:keepNext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C2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21315C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555EDC" w:rsidRPr="002474B3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</w:t>
      </w:r>
      <w:r w:rsidRPr="002474B3">
        <w:rPr>
          <w:szCs w:val="28"/>
        </w:rPr>
        <w:t>.</w:t>
      </w:r>
      <w:r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555EDC" w:rsidP="00555ED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21315C">
        <w:rPr>
          <w:szCs w:val="28"/>
        </w:rPr>
        <w:t>С</w:t>
      </w:r>
      <w:r w:rsidR="0021315C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21315C">
        <w:rPr>
          <w:szCs w:val="28"/>
        </w:rPr>
        <w:t>.</w:t>
      </w:r>
    </w:p>
    <w:p w:rsidR="00ED4370" w:rsidRDefault="00ED4370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ED4370" w:rsidRDefault="00ED4370" w:rsidP="009D373C">
      <w:pPr>
        <w:pStyle w:val="21"/>
        <w:ind w:firstLine="0"/>
        <w:jc w:val="center"/>
        <w:rPr>
          <w:noProof/>
          <w:sz w:val="26"/>
          <w:szCs w:val="26"/>
        </w:rPr>
      </w:pPr>
    </w:p>
    <w:p w:rsidR="009D373C" w:rsidRDefault="009D373C" w:rsidP="00D22F38">
      <w:pPr>
        <w:pStyle w:val="21"/>
        <w:ind w:firstLine="0"/>
        <w:jc w:val="center"/>
        <w:rPr>
          <w:sz w:val="24"/>
          <w:szCs w:val="24"/>
        </w:rPr>
        <w:sectPr w:rsidR="009D373C" w:rsidSect="003F5C8B">
          <w:headerReference w:type="even" r:id="rId9"/>
          <w:headerReference w:type="default" r:id="rId10"/>
          <w:pgSz w:w="11906" w:h="16838"/>
          <w:pgMar w:top="1135" w:right="707" w:bottom="1135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A56FF" w:rsidTr="009D373C">
        <w:tc>
          <w:tcPr>
            <w:tcW w:w="5103" w:type="dxa"/>
          </w:tcPr>
          <w:p w:rsidR="00D22F38" w:rsidRDefault="002A56FF" w:rsidP="00FE6B21">
            <w:pPr>
              <w:pStyle w:val="21"/>
              <w:ind w:left="-247"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2A56FF" w:rsidRDefault="002A56FF" w:rsidP="005D6CD8">
            <w:pPr>
              <w:pStyle w:val="21"/>
              <w:ind w:left="-247" w:firstLine="0"/>
              <w:jc w:val="center"/>
              <w:rPr>
                <w:sz w:val="26"/>
                <w:szCs w:val="26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3F5C8B">
              <w:rPr>
                <w:sz w:val="24"/>
                <w:szCs w:val="24"/>
              </w:rPr>
              <w:br/>
            </w:r>
            <w:r w:rsidR="005D6CD8">
              <w:rPr>
                <w:sz w:val="24"/>
                <w:szCs w:val="24"/>
              </w:rPr>
              <w:t xml:space="preserve">межевания территории городского округа </w:t>
            </w:r>
            <w:r w:rsidR="003F5C8B">
              <w:rPr>
                <w:sz w:val="24"/>
                <w:szCs w:val="24"/>
              </w:rPr>
              <w:br/>
            </w:r>
            <w:r w:rsidR="005D6CD8">
              <w:rPr>
                <w:sz w:val="24"/>
                <w:szCs w:val="24"/>
              </w:rPr>
              <w:t xml:space="preserve">"Город Архангельск" в границах элемента планировочной структуры: просп. Троицкий, </w:t>
            </w:r>
            <w:r w:rsidR="003F5C8B">
              <w:rPr>
                <w:sz w:val="24"/>
                <w:szCs w:val="24"/>
              </w:rPr>
              <w:br/>
            </w:r>
            <w:r w:rsidR="005D6CD8">
              <w:rPr>
                <w:sz w:val="24"/>
                <w:szCs w:val="24"/>
              </w:rPr>
              <w:t xml:space="preserve">ул. Карла Маркса, просп. Ломоносова </w:t>
            </w:r>
            <w:r w:rsidR="003F5C8B">
              <w:rPr>
                <w:sz w:val="24"/>
                <w:szCs w:val="24"/>
              </w:rPr>
              <w:br/>
            </w:r>
            <w:r w:rsidR="005D6CD8">
              <w:rPr>
                <w:sz w:val="24"/>
                <w:szCs w:val="24"/>
              </w:rPr>
              <w:t>и ул. Свободы площадью 8,6207 га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4E22E1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E22E1">
        <w:rPr>
          <w:b/>
          <w:sz w:val="26"/>
          <w:szCs w:val="26"/>
        </w:rPr>
        <w:t>СХЕМА</w:t>
      </w:r>
    </w:p>
    <w:p w:rsidR="00152C7F" w:rsidRPr="004E22E1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E22E1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FE6B2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679D2917" wp14:editId="0D620742">
            <wp:extent cx="5302450" cy="618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8871" cy="618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555EDC">
      <w:pgSz w:w="11906" w:h="16838"/>
      <w:pgMar w:top="1135" w:right="707" w:bottom="1276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5C" w:rsidRDefault="0011185C" w:rsidP="00203AE9">
      <w:r>
        <w:separator/>
      </w:r>
    </w:p>
  </w:endnote>
  <w:endnote w:type="continuationSeparator" w:id="0">
    <w:p w:rsidR="0011185C" w:rsidRDefault="0011185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5C" w:rsidRDefault="0011185C" w:rsidP="00203AE9">
      <w:r>
        <w:separator/>
      </w:r>
    </w:p>
  </w:footnote>
  <w:footnote w:type="continuationSeparator" w:id="0">
    <w:p w:rsidR="0011185C" w:rsidRDefault="0011185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32686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554565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6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46815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75F"/>
    <w:rsid w:val="000F7BB7"/>
    <w:rsid w:val="001001A1"/>
    <w:rsid w:val="001044F2"/>
    <w:rsid w:val="001052D8"/>
    <w:rsid w:val="001057E7"/>
    <w:rsid w:val="00107892"/>
    <w:rsid w:val="0011185C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C6FEE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15C"/>
    <w:rsid w:val="00213493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66DDF"/>
    <w:rsid w:val="00266FA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3B19"/>
    <w:rsid w:val="003F4DF9"/>
    <w:rsid w:val="003F58B3"/>
    <w:rsid w:val="003F5C8B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885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6526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22E1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247C"/>
    <w:rsid w:val="00554259"/>
    <w:rsid w:val="00554EDB"/>
    <w:rsid w:val="00555EDC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3631"/>
    <w:rsid w:val="005B5F10"/>
    <w:rsid w:val="005B606E"/>
    <w:rsid w:val="005B7257"/>
    <w:rsid w:val="005C143D"/>
    <w:rsid w:val="005C66E5"/>
    <w:rsid w:val="005C67A5"/>
    <w:rsid w:val="005C6FE3"/>
    <w:rsid w:val="005D0241"/>
    <w:rsid w:val="005D6CD8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3F76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3A93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392F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2686"/>
    <w:rsid w:val="007330E1"/>
    <w:rsid w:val="00741133"/>
    <w:rsid w:val="00744565"/>
    <w:rsid w:val="00746CFF"/>
    <w:rsid w:val="007521AC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3AB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2BB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2FFE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08CA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17ED"/>
    <w:rsid w:val="009552EA"/>
    <w:rsid w:val="00955EE2"/>
    <w:rsid w:val="0096083A"/>
    <w:rsid w:val="00960F93"/>
    <w:rsid w:val="009621CA"/>
    <w:rsid w:val="009677AC"/>
    <w:rsid w:val="00971333"/>
    <w:rsid w:val="0097481A"/>
    <w:rsid w:val="00975AC5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3A"/>
    <w:rsid w:val="009C53C4"/>
    <w:rsid w:val="009D27F8"/>
    <w:rsid w:val="009D3338"/>
    <w:rsid w:val="009D373C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1DE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563C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D092B"/>
    <w:rsid w:val="00AD1EB1"/>
    <w:rsid w:val="00AD2512"/>
    <w:rsid w:val="00AD2B8C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542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753AF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51C5"/>
    <w:rsid w:val="00BF6EED"/>
    <w:rsid w:val="00C00A06"/>
    <w:rsid w:val="00C035C8"/>
    <w:rsid w:val="00C039A5"/>
    <w:rsid w:val="00C0426D"/>
    <w:rsid w:val="00C126BE"/>
    <w:rsid w:val="00C13B4D"/>
    <w:rsid w:val="00C16AD4"/>
    <w:rsid w:val="00C205EC"/>
    <w:rsid w:val="00C21E93"/>
    <w:rsid w:val="00C226CC"/>
    <w:rsid w:val="00C2380F"/>
    <w:rsid w:val="00C23A56"/>
    <w:rsid w:val="00C25C01"/>
    <w:rsid w:val="00C316A2"/>
    <w:rsid w:val="00C31C4E"/>
    <w:rsid w:val="00C32E02"/>
    <w:rsid w:val="00C34EA6"/>
    <w:rsid w:val="00C42615"/>
    <w:rsid w:val="00C44718"/>
    <w:rsid w:val="00C44AD3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1C9C"/>
    <w:rsid w:val="00CD4DEB"/>
    <w:rsid w:val="00CD5129"/>
    <w:rsid w:val="00CE1EAA"/>
    <w:rsid w:val="00CE4A3B"/>
    <w:rsid w:val="00CE6F70"/>
    <w:rsid w:val="00CF0409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2F38"/>
    <w:rsid w:val="00D26B1F"/>
    <w:rsid w:val="00D333EF"/>
    <w:rsid w:val="00D34999"/>
    <w:rsid w:val="00D355EE"/>
    <w:rsid w:val="00D40059"/>
    <w:rsid w:val="00D42CA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B5ACD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0826"/>
    <w:rsid w:val="00E51C10"/>
    <w:rsid w:val="00E52554"/>
    <w:rsid w:val="00E537A5"/>
    <w:rsid w:val="00E54F68"/>
    <w:rsid w:val="00E55CE2"/>
    <w:rsid w:val="00E62ADB"/>
    <w:rsid w:val="00E6345E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D4370"/>
    <w:rsid w:val="00EE0BA5"/>
    <w:rsid w:val="00EE15A8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07F2A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29E2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6B21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89A2-6D44-4618-AF15-C706AB04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2025-06-09T08:10:00Z</cp:lastPrinted>
  <dcterms:created xsi:type="dcterms:W3CDTF">2025-06-19T11:26:00Z</dcterms:created>
  <dcterms:modified xsi:type="dcterms:W3CDTF">2025-06-19T11:26:00Z</dcterms:modified>
</cp:coreProperties>
</file>