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793480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93480">
              <w:rPr>
                <w:color w:val="000000"/>
                <w:szCs w:val="28"/>
              </w:rPr>
              <w:t>19</w:t>
            </w:r>
            <w:r w:rsidR="00E256D9">
              <w:rPr>
                <w:color w:val="000000"/>
                <w:szCs w:val="28"/>
              </w:rPr>
              <w:t xml:space="preserve">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77DF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793480">
              <w:rPr>
                <w:color w:val="000000"/>
                <w:szCs w:val="28"/>
              </w:rPr>
              <w:t>2838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677DF" w:rsidRDefault="006677DF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городского округа </w:t>
      </w:r>
      <w:r w:rsidR="00AF61AE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075F1E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AF61AE">
        <w:rPr>
          <w:rFonts w:ascii="Times New Roman" w:hAnsi="Times New Roman" w:cs="Times New Roman"/>
          <w:b/>
          <w:sz w:val="28"/>
          <w:szCs w:val="28"/>
        </w:rPr>
        <w:t>ул. Совхозная, ул. Депутатская, ул. Столбовая</w:t>
      </w:r>
      <w:r w:rsidR="00075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1AE">
        <w:rPr>
          <w:rFonts w:ascii="Times New Roman" w:hAnsi="Times New Roman" w:cs="Times New Roman"/>
          <w:b/>
          <w:sz w:val="28"/>
          <w:szCs w:val="28"/>
        </w:rPr>
        <w:br/>
      </w:r>
      <w:r w:rsidR="00075F1E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AF61AE">
        <w:rPr>
          <w:rFonts w:ascii="Times New Roman" w:hAnsi="Times New Roman" w:cs="Times New Roman"/>
          <w:b/>
          <w:sz w:val="28"/>
          <w:szCs w:val="28"/>
        </w:rPr>
        <w:t>97,6346</w:t>
      </w:r>
      <w:r w:rsidR="00075F1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E256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F1E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</w:t>
      </w:r>
      <w:r w:rsidR="00AF61AE">
        <w:rPr>
          <w:rFonts w:ascii="Times New Roman" w:hAnsi="Times New Roman" w:cs="Times New Roman"/>
          <w:sz w:val="28"/>
          <w:szCs w:val="28"/>
        </w:rPr>
        <w:t xml:space="preserve">ул. Совхозная,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="00AF61AE">
        <w:rPr>
          <w:rFonts w:ascii="Times New Roman" w:hAnsi="Times New Roman" w:cs="Times New Roman"/>
          <w:sz w:val="28"/>
          <w:szCs w:val="28"/>
        </w:rPr>
        <w:t>ул. Депутатская, ул. Столбовая</w:t>
      </w:r>
      <w:r w:rsidR="00075F1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61AE">
        <w:rPr>
          <w:rFonts w:ascii="Times New Roman" w:hAnsi="Times New Roman" w:cs="Times New Roman"/>
          <w:sz w:val="28"/>
          <w:szCs w:val="28"/>
        </w:rPr>
        <w:t>97,6346</w:t>
      </w:r>
      <w:r w:rsidR="00075F1E">
        <w:rPr>
          <w:rFonts w:ascii="Times New Roman" w:hAnsi="Times New Roman" w:cs="Times New Roman"/>
          <w:sz w:val="28"/>
          <w:szCs w:val="28"/>
        </w:rPr>
        <w:t xml:space="preserve"> га</w:t>
      </w:r>
      <w:r w:rsidR="00860E7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6677DF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793480">
        <w:rPr>
          <w:rFonts w:ascii="Times New Roman" w:hAnsi="Times New Roman" w:cs="Times New Roman"/>
          <w:sz w:val="28"/>
          <w:szCs w:val="28"/>
        </w:rPr>
        <w:br/>
        <w:t>от 19 июня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793480">
        <w:rPr>
          <w:rFonts w:ascii="Times New Roman" w:hAnsi="Times New Roman" w:cs="Times New Roman"/>
          <w:sz w:val="28"/>
          <w:szCs w:val="28"/>
        </w:rPr>
        <w:t>2838р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городского округа "Город Архангельск"</w:t>
      </w:r>
      <w:r w:rsidR="00667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F1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F61AE">
        <w:rPr>
          <w:rFonts w:ascii="Times New Roman" w:hAnsi="Times New Roman" w:cs="Times New Roman"/>
          <w:color w:val="000000"/>
          <w:sz w:val="28"/>
          <w:szCs w:val="28"/>
        </w:rPr>
        <w:t>ул. Совхозная, ул. Депутатская, ул. Столбовая</w:t>
      </w:r>
      <w:r w:rsidR="00075F1E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AF61AE">
        <w:rPr>
          <w:rFonts w:ascii="Times New Roman" w:hAnsi="Times New Roman" w:cs="Times New Roman"/>
          <w:color w:val="000000"/>
          <w:sz w:val="28"/>
          <w:szCs w:val="28"/>
        </w:rPr>
        <w:t>97,6346</w:t>
      </w:r>
      <w:r w:rsidR="00075F1E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6677DF">
        <w:rPr>
          <w:rFonts w:ascii="Times New Roman" w:hAnsi="Times New Roman" w:cs="Times New Roman"/>
          <w:sz w:val="28"/>
          <w:szCs w:val="28"/>
        </w:rPr>
        <w:t>"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6677DF" w:rsidRPr="00D9261C" w:rsidRDefault="00844B27" w:rsidP="006677D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677DF">
        <w:rPr>
          <w:szCs w:val="28"/>
        </w:rPr>
        <w:t>лемент</w:t>
      </w:r>
      <w:r>
        <w:rPr>
          <w:szCs w:val="28"/>
        </w:rPr>
        <w:t>а</w:t>
      </w:r>
      <w:r w:rsidR="006677DF">
        <w:rPr>
          <w:szCs w:val="28"/>
        </w:rPr>
        <w:t xml:space="preserve"> планировочной структуры: </w:t>
      </w:r>
      <w:r w:rsidR="00AF61AE">
        <w:rPr>
          <w:color w:val="000000"/>
          <w:szCs w:val="28"/>
        </w:rPr>
        <w:t xml:space="preserve">ул. Совхозная, </w:t>
      </w:r>
      <w:r w:rsidR="00E256D9">
        <w:rPr>
          <w:color w:val="000000"/>
          <w:szCs w:val="28"/>
        </w:rPr>
        <w:br/>
      </w:r>
      <w:r w:rsidR="00AF61AE">
        <w:rPr>
          <w:color w:val="000000"/>
          <w:szCs w:val="28"/>
        </w:rPr>
        <w:t>ул. Депутатская, ул. Столбовая</w:t>
      </w:r>
      <w:r>
        <w:rPr>
          <w:color w:val="000000"/>
          <w:szCs w:val="28"/>
        </w:rPr>
        <w:t xml:space="preserve"> площадью </w:t>
      </w:r>
      <w:r w:rsidR="00AF61AE">
        <w:rPr>
          <w:color w:val="000000"/>
          <w:szCs w:val="28"/>
        </w:rPr>
        <w:t>97,6346</w:t>
      </w:r>
      <w:r>
        <w:rPr>
          <w:color w:val="000000"/>
          <w:szCs w:val="28"/>
        </w:rPr>
        <w:t xml:space="preserve"> га</w:t>
      </w:r>
      <w:r w:rsidR="006677DF" w:rsidRPr="00B35C53">
        <w:rPr>
          <w:szCs w:val="28"/>
        </w:rPr>
        <w:t xml:space="preserve"> </w:t>
      </w:r>
      <w:r w:rsidR="006677DF">
        <w:rPr>
          <w:szCs w:val="28"/>
        </w:rPr>
        <w:t>расположен</w:t>
      </w:r>
      <w:r>
        <w:rPr>
          <w:szCs w:val="28"/>
        </w:rPr>
        <w:t>а</w:t>
      </w:r>
      <w:r w:rsidR="006677DF" w:rsidRPr="00B35C53">
        <w:rPr>
          <w:szCs w:val="28"/>
        </w:rPr>
        <w:t xml:space="preserve"> </w:t>
      </w:r>
      <w:r w:rsidR="00E256D9">
        <w:rPr>
          <w:szCs w:val="28"/>
        </w:rPr>
        <w:br/>
      </w:r>
      <w:r w:rsidR="006677DF" w:rsidRPr="00B35C53">
        <w:rPr>
          <w:szCs w:val="28"/>
        </w:rPr>
        <w:t>в</w:t>
      </w:r>
      <w:r w:rsidR="006677DF">
        <w:rPr>
          <w:szCs w:val="28"/>
        </w:rPr>
        <w:t xml:space="preserve"> </w:t>
      </w:r>
      <w:r>
        <w:rPr>
          <w:szCs w:val="28"/>
        </w:rPr>
        <w:t>Соломбальском</w:t>
      </w:r>
      <w:r w:rsidR="006677DF">
        <w:rPr>
          <w:szCs w:val="28"/>
        </w:rPr>
        <w:t xml:space="preserve"> </w:t>
      </w:r>
      <w:r w:rsidR="00E67EFC">
        <w:rPr>
          <w:szCs w:val="28"/>
        </w:rPr>
        <w:t>и Северном</w:t>
      </w:r>
      <w:r w:rsidR="00E67EFC" w:rsidRPr="00E67EFC">
        <w:rPr>
          <w:szCs w:val="28"/>
        </w:rPr>
        <w:t xml:space="preserve"> </w:t>
      </w:r>
      <w:r w:rsidR="006677DF" w:rsidRPr="00B35C53">
        <w:rPr>
          <w:szCs w:val="28"/>
        </w:rPr>
        <w:t>территориальн</w:t>
      </w:r>
      <w:r w:rsidR="00E67EFC">
        <w:rPr>
          <w:szCs w:val="28"/>
        </w:rPr>
        <w:t>ых</w:t>
      </w:r>
      <w:r w:rsidR="006677DF" w:rsidRPr="00B35C53">
        <w:rPr>
          <w:szCs w:val="28"/>
        </w:rPr>
        <w:t xml:space="preserve"> округ</w:t>
      </w:r>
      <w:r w:rsidR="00E67EFC">
        <w:rPr>
          <w:szCs w:val="28"/>
        </w:rPr>
        <w:t>ах</w:t>
      </w:r>
      <w:r w:rsidR="006677DF" w:rsidRPr="00B35C53">
        <w:rPr>
          <w:szCs w:val="28"/>
        </w:rPr>
        <w:t xml:space="preserve"> </w:t>
      </w:r>
      <w:r w:rsidR="006677DF">
        <w:rPr>
          <w:szCs w:val="28"/>
        </w:rPr>
        <w:t>города Архангельска и представлен</w:t>
      </w:r>
      <w:r>
        <w:rPr>
          <w:szCs w:val="28"/>
        </w:rPr>
        <w:t>а</w:t>
      </w:r>
      <w:r w:rsidR="00793480">
        <w:rPr>
          <w:szCs w:val="28"/>
        </w:rPr>
        <w:t xml:space="preserve"> в приложении</w:t>
      </w:r>
      <w:r w:rsidR="006677DF">
        <w:rPr>
          <w:szCs w:val="28"/>
        </w:rPr>
        <w:t xml:space="preserve"> к настоящему заданию</w:t>
      </w:r>
      <w:r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AF61AE">
        <w:rPr>
          <w:color w:val="000000"/>
          <w:szCs w:val="28"/>
        </w:rPr>
        <w:t>97,6346</w:t>
      </w:r>
      <w:r w:rsidR="006049D3">
        <w:rPr>
          <w:szCs w:val="28"/>
        </w:rPr>
        <w:t xml:space="preserve"> </w:t>
      </w:r>
      <w:r w:rsidR="00A87B33" w:rsidRPr="003E07B8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E256D9"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793480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6049D3" w:rsidRDefault="006049D3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CE0731" w:rsidRDefault="00CE0731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6202D2" w:rsidRDefault="006202D2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202D2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6202D2" w:rsidRDefault="006202D2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6202D2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6202D2" w:rsidRDefault="006202D2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6202D2">
        <w:rPr>
          <w:szCs w:val="28"/>
        </w:rPr>
        <w:t>ногофункциональная общественно-деловая зона</w:t>
      </w:r>
      <w:r>
        <w:rPr>
          <w:szCs w:val="28"/>
        </w:rPr>
        <w:t>;</w:t>
      </w:r>
    </w:p>
    <w:p w:rsidR="006202D2" w:rsidRDefault="006202D2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202D2">
        <w:rPr>
          <w:szCs w:val="28"/>
        </w:rPr>
        <w:t>она озелененных территорий специального назначения</w:t>
      </w:r>
      <w:r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</w:t>
      </w:r>
      <w:r w:rsidR="00E256D9">
        <w:rPr>
          <w:szCs w:val="28"/>
        </w:rPr>
        <w:br/>
      </w:r>
      <w:r w:rsidRPr="00D9261C">
        <w:rPr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CE0731" w:rsidRDefault="00CE0731" w:rsidP="00CE0731">
      <w:pPr>
        <w:suppressAutoHyphens/>
        <w:ind w:firstLine="709"/>
        <w:jc w:val="both"/>
        <w:rPr>
          <w:szCs w:val="28"/>
        </w:rPr>
      </w:pPr>
      <w:r>
        <w:t>з</w:t>
      </w:r>
      <w:r w:rsidRPr="00256E0B">
        <w:t xml:space="preserve">она застройки индивидуальными жилыми домами </w:t>
      </w:r>
      <w:r w:rsidRPr="003D049E">
        <w:rPr>
          <w:szCs w:val="28"/>
        </w:rPr>
        <w:t>и домами блокированной застройки</w:t>
      </w:r>
      <w:r>
        <w:rPr>
          <w:szCs w:val="28"/>
        </w:rPr>
        <w:t xml:space="preserve"> (кодовое обозначение – Ж1);</w:t>
      </w:r>
    </w:p>
    <w:p w:rsidR="00AF61AE" w:rsidRDefault="00AF61AE" w:rsidP="00CE073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AF61AE">
        <w:rPr>
          <w:szCs w:val="28"/>
        </w:rPr>
        <w:t>ногофункциональная общественно-деловая зона (</w:t>
      </w:r>
      <w:r>
        <w:rPr>
          <w:szCs w:val="28"/>
        </w:rPr>
        <w:t xml:space="preserve">кодовое </w:t>
      </w:r>
      <w:r w:rsidR="00E256D9">
        <w:rPr>
          <w:szCs w:val="28"/>
        </w:rPr>
        <w:br/>
      </w:r>
      <w:r>
        <w:rPr>
          <w:szCs w:val="28"/>
        </w:rPr>
        <w:t xml:space="preserve">обозначение – </w:t>
      </w:r>
      <w:r w:rsidRPr="00AF61AE">
        <w:rPr>
          <w:szCs w:val="28"/>
        </w:rPr>
        <w:t>О1)</w:t>
      </w:r>
      <w:r>
        <w:rPr>
          <w:szCs w:val="28"/>
        </w:rPr>
        <w:t>;</w:t>
      </w:r>
    </w:p>
    <w:p w:rsidR="00AF61AE" w:rsidRPr="00B35C53" w:rsidRDefault="00AF61AE" w:rsidP="00CE073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AF61AE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AF61AE">
        <w:rPr>
          <w:szCs w:val="28"/>
        </w:rPr>
        <w:t>(</w:t>
      </w:r>
      <w:r>
        <w:rPr>
          <w:szCs w:val="28"/>
        </w:rPr>
        <w:t>кодовое обозначение</w:t>
      </w:r>
      <w:r w:rsidR="00E67EFC">
        <w:rPr>
          <w:szCs w:val="28"/>
        </w:rPr>
        <w:t> </w:t>
      </w:r>
      <w:r>
        <w:rPr>
          <w:szCs w:val="28"/>
        </w:rPr>
        <w:t xml:space="preserve">– </w:t>
      </w:r>
      <w:r w:rsidRPr="00AF61AE">
        <w:rPr>
          <w:szCs w:val="28"/>
        </w:rPr>
        <w:t>О2)</w:t>
      </w:r>
      <w:r>
        <w:rPr>
          <w:szCs w:val="28"/>
        </w:rPr>
        <w:t>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</w:t>
      </w:r>
      <w:r w:rsidR="00CE0731">
        <w:rPr>
          <w:szCs w:val="28"/>
        </w:rPr>
        <w:t xml:space="preserve">кодовое обозначение – </w:t>
      </w:r>
      <w:r>
        <w:rPr>
          <w:szCs w:val="28"/>
        </w:rPr>
        <w:t>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E4765A">
        <w:rPr>
          <w:szCs w:val="28"/>
        </w:rPr>
        <w:t xml:space="preserve"> пояс зон санитарной охраны источников водоснабжения;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водоснабжения;</w:t>
      </w:r>
    </w:p>
    <w:p w:rsidR="000C0138" w:rsidRPr="00E4765A" w:rsidRDefault="000C0138" w:rsidP="000C0138">
      <w:pPr>
        <w:suppressAutoHyphens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(Талаги);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охранн</w:t>
      </w:r>
      <w:r>
        <w:rPr>
          <w:szCs w:val="28"/>
        </w:rPr>
        <w:t>ые</w:t>
      </w:r>
      <w:r w:rsidRPr="00E4765A">
        <w:rPr>
          <w:szCs w:val="28"/>
        </w:rPr>
        <w:t xml:space="preserve"> зон</w:t>
      </w:r>
      <w:r>
        <w:rPr>
          <w:szCs w:val="28"/>
        </w:rPr>
        <w:t>ы</w:t>
      </w:r>
      <w:r w:rsidRPr="00E4765A">
        <w:rPr>
          <w:szCs w:val="28"/>
        </w:rPr>
        <w:t xml:space="preserve"> инженерных</w:t>
      </w:r>
      <w:r>
        <w:rPr>
          <w:szCs w:val="28"/>
        </w:rPr>
        <w:t xml:space="preserve"> коммуникаций;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AF61AE" w:rsidRDefault="00AF61AE" w:rsidP="000C01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0C0138" w:rsidRDefault="000C0138" w:rsidP="000C013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подтопления, </w:t>
      </w:r>
      <w:r w:rsidRPr="00FB24EC">
        <w:rPr>
          <w:szCs w:val="28"/>
        </w:rPr>
        <w:t>реестровый номер Единого государственного реестра недвижимости (далее –  ЕГРН)</w:t>
      </w:r>
      <w:r>
        <w:rPr>
          <w:szCs w:val="28"/>
        </w:rPr>
        <w:t xml:space="preserve">: </w:t>
      </w:r>
      <w:r w:rsidRPr="000C0138">
        <w:rPr>
          <w:szCs w:val="28"/>
        </w:rPr>
        <w:t>29:00-6.275</w:t>
      </w:r>
      <w:r>
        <w:rPr>
          <w:szCs w:val="28"/>
        </w:rPr>
        <w:t>;</w:t>
      </w:r>
    </w:p>
    <w:p w:rsidR="00E241B8" w:rsidRDefault="000C0138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затопления, </w:t>
      </w:r>
      <w:r w:rsidRPr="00FB24EC">
        <w:rPr>
          <w:szCs w:val="28"/>
        </w:rPr>
        <w:t xml:space="preserve">реестровый номер </w:t>
      </w:r>
      <w:r>
        <w:rPr>
          <w:szCs w:val="28"/>
        </w:rPr>
        <w:t xml:space="preserve">ЕГРН: </w:t>
      </w:r>
      <w:r w:rsidRPr="000C0138">
        <w:rPr>
          <w:szCs w:val="28"/>
        </w:rPr>
        <w:t>29:00-6.274</w:t>
      </w:r>
      <w:r w:rsidR="00E241B8">
        <w:rPr>
          <w:szCs w:val="28"/>
        </w:rPr>
        <w:t>;</w:t>
      </w:r>
    </w:p>
    <w:p w:rsidR="00152C7F" w:rsidRDefault="00E241B8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1 типа (</w:t>
      </w:r>
      <w:r w:rsidRPr="004D2986">
        <w:rPr>
          <w:szCs w:val="28"/>
        </w:rPr>
        <w:t>ЗРЗ</w:t>
      </w:r>
      <w:r>
        <w:rPr>
          <w:szCs w:val="28"/>
        </w:rPr>
        <w:noBreakHyphen/>
        <w:t>1)</w:t>
      </w:r>
      <w:r w:rsidR="006049D3">
        <w:rPr>
          <w:szCs w:val="28"/>
        </w:rPr>
        <w:t>.</w:t>
      </w:r>
    </w:p>
    <w:p w:rsidR="004A1267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и нормами отвода земельных участков для конкретных видов деятельности, иными требованиями к образуемым и (или) изменяемым земельным участкам,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6049D3" w:rsidRPr="004A1267">
        <w:rPr>
          <w:rFonts w:ascii="Times New Roman" w:hAnsi="Times New Roman" w:cs="Times New Roman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793480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E256D9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E256D9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AC639D" w:rsidRPr="00FC7240" w:rsidRDefault="00AC639D" w:rsidP="00AC639D">
      <w:pPr>
        <w:widowControl w:val="0"/>
        <w:ind w:firstLine="709"/>
        <w:jc w:val="both"/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79633E">
        <w:rPr>
          <w:szCs w:val="28"/>
        </w:rPr>
        <w:t xml:space="preserve"> </w:t>
      </w:r>
      <w:r>
        <w:t xml:space="preserve">сведений о проекте межевания, содержащий в своем составе: XML - Документ </w:t>
      </w:r>
      <w:r w:rsidRPr="00FC7240">
        <w:t>"interact_entry_boundaries_*.xml"</w:t>
      </w:r>
      <w:r>
        <w:t>.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E256D9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E256D9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E256D9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E256D9" w:rsidRPr="00062858" w:rsidRDefault="00E256D9" w:rsidP="00AC639D">
      <w:pPr>
        <w:widowControl w:val="0"/>
        <w:ind w:firstLine="709"/>
        <w:jc w:val="both"/>
        <w:rPr>
          <w:szCs w:val="28"/>
        </w:rPr>
      </w:pP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lastRenderedPageBreak/>
        <w:t>длина самой длинной строки реквизита при угловом расположении реквизитов – не более 7,5 см;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639D" w:rsidRPr="00A13DE2" w:rsidRDefault="00AC639D" w:rsidP="00AC639D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C639D" w:rsidRPr="00A13DE2" w:rsidRDefault="00AC639D" w:rsidP="00AC639D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A7CF2">
        <w:rPr>
          <w:rFonts w:ascii="Times New Roman" w:hAnsi="Times New Roman" w:cs="Times New Roman"/>
          <w:sz w:val="28"/>
          <w:szCs w:val="28"/>
        </w:rPr>
        <w:t xml:space="preserve"> </w:t>
      </w:r>
      <w:r w:rsidR="002A7CF2" w:rsidRPr="002A7CF2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2474B3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министерства строительства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 xml:space="preserve">сентября 2020 года № 68-п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F80C33" w:rsidRDefault="00767282" w:rsidP="00767282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="00F80C33">
        <w:rPr>
          <w:szCs w:val="28"/>
        </w:rPr>
        <w:t xml:space="preserve">планировки </w:t>
      </w:r>
      <w:r w:rsidR="00F80C33" w:rsidRPr="00F80C33">
        <w:rPr>
          <w:szCs w:val="28"/>
        </w:rPr>
        <w:t>Северного района муниципального образования "Город Архангельск", утвержденного распоряжением мэра города Архангельска от 27 февраля 2015 года № 516р</w:t>
      </w:r>
      <w:r w:rsidRPr="001C23CA">
        <w:rPr>
          <w:szCs w:val="28"/>
        </w:rPr>
        <w:t xml:space="preserve"> (с изменениями)</w:t>
      </w:r>
      <w:r w:rsidR="00F80C33">
        <w:rPr>
          <w:szCs w:val="28"/>
        </w:rPr>
        <w:t>;</w:t>
      </w:r>
    </w:p>
    <w:p w:rsidR="00767282" w:rsidRDefault="00F80C33" w:rsidP="00767282">
      <w:pPr>
        <w:ind w:firstLine="709"/>
        <w:jc w:val="both"/>
        <w:rPr>
          <w:szCs w:val="28"/>
        </w:rPr>
      </w:pPr>
      <w:r w:rsidRPr="00F80C33">
        <w:rPr>
          <w:szCs w:val="28"/>
        </w:rPr>
        <w:t xml:space="preserve">проекта внесения изменений в проект планировки Северного района муниципального образования "Город Архангельск" в части территории </w:t>
      </w:r>
      <w:r w:rsidR="00E256D9">
        <w:rPr>
          <w:szCs w:val="28"/>
        </w:rPr>
        <w:br/>
      </w:r>
      <w:r w:rsidRPr="00F80C33">
        <w:rPr>
          <w:szCs w:val="28"/>
        </w:rPr>
        <w:t>в границах ул. Полевой площадью 2,7845 га, утвержденного распоряжением Главы городского округа "Город Архангельск" от 18 ноября 2021 года</w:t>
      </w:r>
      <w:r w:rsidR="00E256D9">
        <w:rPr>
          <w:szCs w:val="28"/>
        </w:rPr>
        <w:br/>
      </w:r>
      <w:r w:rsidRPr="00F80C33">
        <w:rPr>
          <w:szCs w:val="28"/>
        </w:rPr>
        <w:t>№ 4670р</w:t>
      </w:r>
      <w:r w:rsidR="006049D3">
        <w:rPr>
          <w:szCs w:val="28"/>
        </w:rPr>
        <w:t>.</w:t>
      </w:r>
    </w:p>
    <w:p w:rsidR="00152C7F" w:rsidRDefault="00152C7F" w:rsidP="00FC7240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7B0030" w:rsidRDefault="007B0030" w:rsidP="002A7CF2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F2">
        <w:rPr>
          <w:rFonts w:ascii="Times New Roman" w:hAnsi="Times New Roman" w:cs="Times New Roman"/>
          <w:sz w:val="28"/>
          <w:szCs w:val="28"/>
        </w:rPr>
        <w:t>образование земельных участков</w:t>
      </w:r>
      <w:r w:rsidR="00943C62">
        <w:rPr>
          <w:rFonts w:ascii="Times New Roman" w:hAnsi="Times New Roman" w:cs="Times New Roman"/>
          <w:sz w:val="28"/>
          <w:szCs w:val="28"/>
        </w:rPr>
        <w:t>,</w:t>
      </w:r>
      <w:r w:rsidRPr="002A7CF2">
        <w:rPr>
          <w:rFonts w:ascii="Times New Roman" w:hAnsi="Times New Roman" w:cs="Times New Roman"/>
          <w:sz w:val="28"/>
          <w:szCs w:val="28"/>
        </w:rPr>
        <w:t xml:space="preserve"> занятых</w:t>
      </w:r>
      <w:r w:rsidR="00943C62">
        <w:rPr>
          <w:rFonts w:ascii="Times New Roman" w:hAnsi="Times New Roman" w:cs="Times New Roman"/>
          <w:sz w:val="28"/>
          <w:szCs w:val="28"/>
        </w:rPr>
        <w:t xml:space="preserve"> проездами,</w:t>
      </w:r>
      <w:r w:rsidR="002A7CF2" w:rsidRPr="002A7CF2">
        <w:rPr>
          <w:rFonts w:ascii="Times New Roman" w:hAnsi="Times New Roman" w:cs="Times New Roman"/>
          <w:sz w:val="28"/>
          <w:szCs w:val="28"/>
        </w:rPr>
        <w:t xml:space="preserve"> согласно градостроительной документации городского округа "Город Архангельск" (</w:t>
      </w:r>
      <w:r w:rsidR="00943C62" w:rsidRPr="002474B3">
        <w:rPr>
          <w:rFonts w:ascii="Times New Roman" w:hAnsi="Times New Roman" w:cs="Times New Roman"/>
          <w:sz w:val="28"/>
          <w:szCs w:val="28"/>
        </w:rPr>
        <w:t>генерально</w:t>
      </w:r>
      <w:r w:rsidR="00943C62">
        <w:rPr>
          <w:rFonts w:ascii="Times New Roman" w:hAnsi="Times New Roman" w:cs="Times New Roman"/>
          <w:sz w:val="28"/>
          <w:szCs w:val="28"/>
        </w:rPr>
        <w:t>му плану</w:t>
      </w:r>
      <w:r w:rsidR="00943C62" w:rsidRPr="002474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943C62">
        <w:rPr>
          <w:rFonts w:ascii="Times New Roman" w:hAnsi="Times New Roman" w:cs="Times New Roman"/>
          <w:sz w:val="28"/>
          <w:szCs w:val="28"/>
        </w:rPr>
        <w:t xml:space="preserve">,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="00943C6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43C62" w:rsidRPr="00943C62">
        <w:rPr>
          <w:rFonts w:ascii="Times New Roman" w:hAnsi="Times New Roman" w:cs="Times New Roman"/>
          <w:sz w:val="28"/>
          <w:szCs w:val="28"/>
        </w:rPr>
        <w:t>карте планируемого размещения автомобильных дорог местного значения муниципального образования "Город Архангельск", включая создание и обеспеч</w:t>
      </w:r>
      <w:r w:rsidR="00943C62">
        <w:rPr>
          <w:rFonts w:ascii="Times New Roman" w:hAnsi="Times New Roman" w:cs="Times New Roman"/>
          <w:sz w:val="28"/>
          <w:szCs w:val="28"/>
        </w:rPr>
        <w:t xml:space="preserve">ение функционирования парковок; </w:t>
      </w:r>
      <w:r w:rsidR="002A7CF2" w:rsidRPr="002474B3">
        <w:rPr>
          <w:rFonts w:ascii="Times New Roman" w:hAnsi="Times New Roman" w:cs="Times New Roman"/>
          <w:sz w:val="28"/>
          <w:szCs w:val="28"/>
        </w:rPr>
        <w:t>правил</w:t>
      </w:r>
      <w:r w:rsidR="002A7CF2">
        <w:rPr>
          <w:rFonts w:ascii="Times New Roman" w:hAnsi="Times New Roman" w:cs="Times New Roman"/>
          <w:sz w:val="28"/>
          <w:szCs w:val="28"/>
        </w:rPr>
        <w:t>ам</w:t>
      </w:r>
      <w:r w:rsidR="002A7CF2" w:rsidRPr="002474B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2A7CF2">
        <w:rPr>
          <w:rFonts w:ascii="Times New Roman" w:hAnsi="Times New Roman" w:cs="Times New Roman"/>
          <w:sz w:val="28"/>
          <w:szCs w:val="28"/>
        </w:rPr>
        <w:t xml:space="preserve"> </w:t>
      </w:r>
      <w:r w:rsidR="002A7CF2" w:rsidRPr="002A7CF2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943C62">
        <w:rPr>
          <w:rFonts w:ascii="Times New Roman" w:hAnsi="Times New Roman" w:cs="Times New Roman"/>
          <w:sz w:val="28"/>
          <w:szCs w:val="28"/>
        </w:rPr>
        <w:t>;</w:t>
      </w:r>
      <w:r w:rsidR="002A7CF2">
        <w:rPr>
          <w:rFonts w:ascii="Times New Roman" w:hAnsi="Times New Roman" w:cs="Times New Roman"/>
          <w:sz w:val="28"/>
          <w:szCs w:val="28"/>
        </w:rPr>
        <w:t xml:space="preserve"> </w:t>
      </w:r>
      <w:r w:rsidR="002A7CF2" w:rsidRPr="002A7CF2">
        <w:rPr>
          <w:rFonts w:ascii="Times New Roman" w:hAnsi="Times New Roman" w:cs="Times New Roman"/>
          <w:sz w:val="28"/>
          <w:szCs w:val="28"/>
        </w:rPr>
        <w:t>проект</w:t>
      </w:r>
      <w:r w:rsidR="002A7CF2">
        <w:rPr>
          <w:rFonts w:ascii="Times New Roman" w:hAnsi="Times New Roman" w:cs="Times New Roman"/>
          <w:sz w:val="28"/>
          <w:szCs w:val="28"/>
        </w:rPr>
        <w:t>у</w:t>
      </w:r>
      <w:r w:rsidR="002A7CF2" w:rsidRPr="002A7CF2">
        <w:rPr>
          <w:rFonts w:ascii="Times New Roman" w:hAnsi="Times New Roman" w:cs="Times New Roman"/>
          <w:sz w:val="28"/>
          <w:szCs w:val="28"/>
        </w:rPr>
        <w:t xml:space="preserve"> планировки Северного района муниципального </w:t>
      </w:r>
      <w:r w:rsidR="00C74F54">
        <w:rPr>
          <w:rFonts w:ascii="Times New Roman" w:hAnsi="Times New Roman" w:cs="Times New Roman"/>
          <w:sz w:val="28"/>
          <w:szCs w:val="28"/>
        </w:rPr>
        <w:t>образования "Город Архангельск"</w:t>
      </w:r>
      <w:r w:rsidR="002A7CF2" w:rsidRPr="002A7CF2">
        <w:rPr>
          <w:rFonts w:ascii="Times New Roman" w:hAnsi="Times New Roman" w:cs="Times New Roman"/>
          <w:sz w:val="28"/>
          <w:szCs w:val="28"/>
        </w:rPr>
        <w:t xml:space="preserve">; </w:t>
      </w:r>
      <w:r w:rsidR="002A7CF2" w:rsidRPr="00F80C33">
        <w:rPr>
          <w:rFonts w:ascii="Times New Roman" w:hAnsi="Times New Roman" w:cs="Times New Roman"/>
          <w:sz w:val="28"/>
          <w:szCs w:val="28"/>
        </w:rPr>
        <w:t>проект</w:t>
      </w:r>
      <w:r w:rsidR="002A7CF2">
        <w:rPr>
          <w:rFonts w:ascii="Times New Roman" w:hAnsi="Times New Roman" w:cs="Times New Roman"/>
          <w:sz w:val="28"/>
          <w:szCs w:val="28"/>
        </w:rPr>
        <w:t>у</w:t>
      </w:r>
      <w:r w:rsidR="002A7CF2" w:rsidRPr="00F80C33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планировки Северного района муниципального образования "Город Архангельск" в части территории в границах ул. Полевой площадью 2,7845 га</w:t>
      </w:r>
      <w:r w:rsidR="002A7CF2" w:rsidRPr="002A7CF2">
        <w:rPr>
          <w:rFonts w:ascii="Times New Roman" w:hAnsi="Times New Roman" w:cs="Times New Roman"/>
          <w:sz w:val="28"/>
          <w:szCs w:val="28"/>
        </w:rPr>
        <w:t>)</w:t>
      </w:r>
      <w:r w:rsidRPr="002A7CF2">
        <w:rPr>
          <w:rFonts w:ascii="Times New Roman" w:hAnsi="Times New Roman" w:cs="Times New Roman"/>
          <w:sz w:val="28"/>
          <w:szCs w:val="28"/>
        </w:rPr>
        <w:t>;</w:t>
      </w:r>
    </w:p>
    <w:p w:rsidR="00943C62" w:rsidRPr="002A7CF2" w:rsidRDefault="00943C62" w:rsidP="002A7CF2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F2">
        <w:rPr>
          <w:rFonts w:ascii="Times New Roman" w:hAnsi="Times New Roman" w:cs="Times New Roman"/>
          <w:sz w:val="28"/>
          <w:szCs w:val="28"/>
        </w:rPr>
        <w:t>образование земельных участков общего пользования, занятых объектами коммунального обслуживания, пожарными водоемами, скверами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</w:t>
      </w:r>
      <w:r w:rsidR="00E67EFC">
        <w:rPr>
          <w:szCs w:val="28"/>
        </w:rPr>
        <w:t>ого округа "Город Архангельск"</w:t>
      </w:r>
      <w:r w:rsidRPr="007B0030">
        <w:rPr>
          <w:szCs w:val="28"/>
        </w:rPr>
        <w:t xml:space="preserve"> </w:t>
      </w:r>
      <w:r w:rsidR="00E256D9">
        <w:rPr>
          <w:szCs w:val="28"/>
        </w:rPr>
        <w:br/>
      </w:r>
      <w:r w:rsidRPr="007B0030">
        <w:rPr>
          <w:szCs w:val="28"/>
        </w:rPr>
        <w:lastRenderedPageBreak/>
        <w:t>и с учетом существующей застройки;</w:t>
      </w:r>
    </w:p>
    <w:p w:rsidR="007B0030" w:rsidRDefault="007B0030" w:rsidP="007B00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075C27" w:rsidRPr="007B0030" w:rsidRDefault="00075C27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Выполнить геодезическую съемку существующих ограждений </w:t>
      </w:r>
      <w:r w:rsidR="00E256D9">
        <w:rPr>
          <w:szCs w:val="28"/>
        </w:rPr>
        <w:br/>
      </w:r>
      <w:r>
        <w:rPr>
          <w:szCs w:val="28"/>
        </w:rPr>
        <w:t xml:space="preserve">для образования земельных участков под индивидуальными жилыми домами </w:t>
      </w:r>
      <w:r w:rsidR="00E256D9">
        <w:rPr>
          <w:szCs w:val="28"/>
        </w:rPr>
        <w:br/>
      </w:r>
      <w:r>
        <w:rPr>
          <w:szCs w:val="28"/>
        </w:rPr>
        <w:t xml:space="preserve">в зоне </w:t>
      </w:r>
      <w:r w:rsidRPr="00256E0B">
        <w:t xml:space="preserve">застройки индивидуальными жилыми домами </w:t>
      </w:r>
      <w:r w:rsidRPr="003D049E">
        <w:rPr>
          <w:szCs w:val="28"/>
        </w:rPr>
        <w:t>и домами блокированной застройки</w:t>
      </w:r>
      <w:r>
        <w:rPr>
          <w:szCs w:val="28"/>
        </w:rPr>
        <w:t xml:space="preserve"> (кодовое обозначение – Ж1).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E256D9">
        <w:rPr>
          <w:szCs w:val="28"/>
        </w:rPr>
        <w:br/>
      </w:r>
      <w:r w:rsidRPr="007B0030">
        <w:rPr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</w:t>
      </w:r>
      <w:r w:rsidR="00E67EFC">
        <w:rPr>
          <w:szCs w:val="28"/>
        </w:rPr>
        <w:t>кого округа "Город Архангельск"</w:t>
      </w:r>
      <w:r w:rsidRPr="007B0030">
        <w:rPr>
          <w:szCs w:val="28"/>
        </w:rPr>
        <w:t>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AC639D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AC639D" w:rsidRPr="00A13DE2">
        <w:rPr>
          <w:bCs/>
          <w:spacing w:val="-6"/>
          <w:szCs w:val="28"/>
        </w:rPr>
        <w:t>проект межевания</w:t>
      </w:r>
      <w:r w:rsidR="00AC639D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256D9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4A1267" w:rsidRPr="002474B3" w:rsidRDefault="004A1267" w:rsidP="00771B8B">
      <w:pPr>
        <w:keepLines/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4A1267" w:rsidRPr="001D5509" w:rsidRDefault="004A1267" w:rsidP="004A1267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E67EFC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lastRenderedPageBreak/>
        <w:t>администрацией</w:t>
      </w:r>
      <w:r>
        <w:rPr>
          <w:color w:val="auto"/>
        </w:rPr>
        <w:t xml:space="preserve"> </w:t>
      </w:r>
      <w:r w:rsidR="00F80C33">
        <w:rPr>
          <w:rFonts w:ascii="BloggerSans" w:hAnsi="BloggerSans"/>
          <w:shd w:val="clear" w:color="auto" w:fill="FFFFFF"/>
        </w:rPr>
        <w:t>Соломбальского</w:t>
      </w:r>
      <w:r>
        <w:rPr>
          <w:rFonts w:ascii="BloggerSans" w:hAnsi="BloggerSans"/>
          <w:shd w:val="clear" w:color="auto" w:fill="FFFFFF"/>
        </w:rPr>
        <w:t xml:space="preserve"> территориальн</w:t>
      </w:r>
      <w:r w:rsidR="00F80C33">
        <w:rPr>
          <w:rFonts w:ascii="BloggerSans" w:hAnsi="BloggerSans"/>
          <w:shd w:val="clear" w:color="auto" w:fill="FFFFFF"/>
        </w:rPr>
        <w:t>ого</w:t>
      </w:r>
      <w:r>
        <w:rPr>
          <w:rFonts w:ascii="BloggerSans" w:hAnsi="BloggerSans"/>
          <w:shd w:val="clear" w:color="auto" w:fill="FFFFFF"/>
        </w:rPr>
        <w:t xml:space="preserve"> округ</w:t>
      </w:r>
      <w:r w:rsidR="00F80C33">
        <w:rPr>
          <w:rFonts w:ascii="BloggerSans" w:hAnsi="BloggerSans"/>
          <w:shd w:val="clear" w:color="auto" w:fill="FFFFFF"/>
        </w:rPr>
        <w:t>а</w:t>
      </w:r>
      <w:r>
        <w:rPr>
          <w:rFonts w:ascii="BloggerSans" w:hAnsi="BloggerSans"/>
          <w:shd w:val="clear" w:color="auto" w:fill="FFFFFF"/>
        </w:rPr>
        <w:t xml:space="preserve"> </w:t>
      </w:r>
      <w:r w:rsidRPr="001D5509">
        <w:rPr>
          <w:color w:val="auto"/>
        </w:rPr>
        <w:t>Администрации городского округа "Город Архангельск"</w:t>
      </w:r>
      <w:r w:rsidR="00E67EFC">
        <w:rPr>
          <w:color w:val="auto"/>
        </w:rPr>
        <w:t>;</w:t>
      </w:r>
    </w:p>
    <w:p w:rsidR="00E67EFC" w:rsidRDefault="00E67EFC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Северного </w:t>
      </w:r>
      <w:r>
        <w:rPr>
          <w:rFonts w:ascii="BloggerSans" w:hAnsi="BloggerSans"/>
          <w:shd w:val="clear" w:color="auto" w:fill="FFFFFF"/>
        </w:rPr>
        <w:t xml:space="preserve">территориального округа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4A1267" w:rsidRDefault="004A1267" w:rsidP="004A1267">
      <w:pPr>
        <w:pStyle w:val="21"/>
        <w:tabs>
          <w:tab w:val="left" w:pos="993"/>
        </w:tabs>
        <w:rPr>
          <w:color w:val="auto"/>
        </w:rPr>
      </w:pPr>
    </w:p>
    <w:p w:rsidR="004A1267" w:rsidRPr="002474B3" w:rsidRDefault="004A1267" w:rsidP="004A1267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4A1267" w:rsidRPr="00C03AC1" w:rsidRDefault="004A1267" w:rsidP="004A1267">
      <w:pPr>
        <w:pStyle w:val="21"/>
      </w:pPr>
      <w:r w:rsidRPr="002474B3">
        <w:t xml:space="preserve">Утверждение проекта межевания территории осуществляется </w:t>
      </w:r>
      <w:r w:rsidR="00E256D9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4A1267" w:rsidP="00152C7F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</w:t>
      </w:r>
      <w:r w:rsidR="00E256D9">
        <w:rPr>
          <w:szCs w:val="28"/>
        </w:rPr>
        <w:br/>
      </w:r>
      <w:r w:rsidRPr="002474B3">
        <w:rPr>
          <w:szCs w:val="28"/>
        </w:rPr>
        <w:t xml:space="preserve">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 xml:space="preserve">техническими регламентами в сфере строительства </w:t>
      </w:r>
      <w:r w:rsidR="00E256D9">
        <w:rPr>
          <w:bCs/>
          <w:szCs w:val="28"/>
        </w:rPr>
        <w:br/>
      </w:r>
      <w:r w:rsidRPr="00C03AC1">
        <w:rPr>
          <w:bCs/>
          <w:szCs w:val="28"/>
        </w:rPr>
        <w:t>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 xml:space="preserve">"О ведении гражданами садоводства и огородничества для собственных нужд </w:t>
      </w:r>
      <w:r w:rsidR="00E256D9">
        <w:rPr>
          <w:szCs w:val="28"/>
        </w:rPr>
        <w:br/>
      </w:r>
      <w:r w:rsidRPr="00A81292">
        <w:rPr>
          <w:szCs w:val="28"/>
        </w:rPr>
        <w:t>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E256D9">
        <w:rPr>
          <w:szCs w:val="28"/>
        </w:rPr>
        <w:br/>
      </w:r>
      <w:r w:rsidRPr="00C03AC1">
        <w:rPr>
          <w:szCs w:val="28"/>
        </w:rPr>
        <w:t>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E256D9">
        <w:rPr>
          <w:szCs w:val="28"/>
        </w:rPr>
        <w:br/>
      </w:r>
      <w:r w:rsidRPr="00C03AC1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E256D9">
        <w:rPr>
          <w:szCs w:val="28"/>
        </w:rPr>
        <w:br/>
      </w:r>
      <w:r w:rsidRPr="00C03AC1">
        <w:rPr>
          <w:szCs w:val="28"/>
        </w:rPr>
        <w:lastRenderedPageBreak/>
        <w:t>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E256D9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E256D9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E256D9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F80C33" w:rsidRDefault="00F80C33" w:rsidP="00F80C33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планировки </w:t>
      </w:r>
      <w:r w:rsidRPr="00F80C33">
        <w:rPr>
          <w:szCs w:val="28"/>
        </w:rPr>
        <w:t>Северного района муниципального образования "Город Архангельск", утвержденн</w:t>
      </w:r>
      <w:r>
        <w:rPr>
          <w:szCs w:val="28"/>
        </w:rPr>
        <w:t>ый</w:t>
      </w:r>
      <w:r w:rsidRPr="00F80C33">
        <w:rPr>
          <w:szCs w:val="28"/>
        </w:rPr>
        <w:t xml:space="preserve"> распоряжением мэра города Архангельска от 27 февраля 2015 года № 516р</w:t>
      </w:r>
      <w:r w:rsidRPr="001C23CA">
        <w:rPr>
          <w:szCs w:val="28"/>
        </w:rPr>
        <w:t xml:space="preserve"> (с изменениями)</w:t>
      </w:r>
      <w:r>
        <w:rPr>
          <w:szCs w:val="28"/>
        </w:rPr>
        <w:t>;</w:t>
      </w:r>
    </w:p>
    <w:p w:rsidR="009F651A" w:rsidRDefault="00F80C33" w:rsidP="00F80C33">
      <w:pPr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F80C33">
        <w:rPr>
          <w:szCs w:val="28"/>
        </w:rPr>
        <w:t xml:space="preserve"> внесения изменений в проект планировки Северного района муниципального образования "Город Архангельск" в части территории </w:t>
      </w:r>
      <w:r w:rsidR="00E256D9">
        <w:rPr>
          <w:szCs w:val="28"/>
        </w:rPr>
        <w:br/>
      </w:r>
      <w:r w:rsidRPr="00F80C33">
        <w:rPr>
          <w:szCs w:val="28"/>
        </w:rPr>
        <w:t>в границах ул. Полевой площадью 2,7845 га, утвержденн</w:t>
      </w:r>
      <w:r>
        <w:rPr>
          <w:szCs w:val="28"/>
        </w:rPr>
        <w:t>ый</w:t>
      </w:r>
      <w:r w:rsidRPr="00F80C33">
        <w:rPr>
          <w:szCs w:val="28"/>
        </w:rPr>
        <w:t xml:space="preserve"> распоряжением Главы городского округа "Город Архангельск" от 18 ноября 2021 года </w:t>
      </w:r>
      <w:r w:rsidR="00E256D9">
        <w:rPr>
          <w:szCs w:val="28"/>
        </w:rPr>
        <w:br/>
      </w:r>
      <w:r w:rsidRPr="00F80C33">
        <w:rPr>
          <w:szCs w:val="28"/>
        </w:rPr>
        <w:t>№ 4670р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A1267"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E256D9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E256D9" w:rsidRPr="002474B3" w:rsidRDefault="00E256D9" w:rsidP="00152C7F">
      <w:pPr>
        <w:widowControl w:val="0"/>
        <w:ind w:firstLine="709"/>
        <w:jc w:val="both"/>
        <w:rPr>
          <w:szCs w:val="28"/>
        </w:rPr>
      </w:pP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</w:t>
      </w:r>
      <w:r w:rsidR="00793480">
        <w:rPr>
          <w:szCs w:val="28"/>
        </w:rPr>
        <w:br/>
      </w:r>
      <w:r w:rsidR="00152C7F" w:rsidRPr="002474B3">
        <w:rPr>
          <w:szCs w:val="28"/>
        </w:rPr>
        <w:t>со статьей 5.1 Градостроительного кодекса Российской Федерации, Федеральным законом 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</w:t>
      </w:r>
      <w:r w:rsidR="00793480">
        <w:rPr>
          <w:szCs w:val="28"/>
        </w:rPr>
        <w:br/>
      </w:r>
      <w:r w:rsidR="00152C7F" w:rsidRPr="00156B77">
        <w:rPr>
          <w:szCs w:val="28"/>
        </w:rPr>
        <w:t xml:space="preserve">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E256D9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3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E256D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4A1267">
        <w:rPr>
          <w:szCs w:val="28"/>
        </w:rPr>
        <w:t>4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E256D9">
        <w:rPr>
          <w:szCs w:val="28"/>
        </w:rPr>
        <w:t>С</w:t>
      </w:r>
      <w:r w:rsidR="00E256D9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E256D9">
        <w:rPr>
          <w:szCs w:val="28"/>
        </w:rPr>
        <w:t>.</w:t>
      </w:r>
    </w:p>
    <w:p w:rsidR="00445DEC" w:rsidRDefault="00445DEC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767282">
          <w:headerReference w:type="even" r:id="rId9"/>
          <w:headerReference w:type="default" r:id="rId10"/>
          <w:pgSz w:w="11906" w:h="16838"/>
          <w:pgMar w:top="1134" w:right="70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445DEC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</w:p>
          <w:p w:rsidR="002A56FF" w:rsidRPr="00791031" w:rsidRDefault="002A56FF" w:rsidP="00AF61A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075C27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075F1E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 w:rsidR="00075C27">
              <w:rPr>
                <w:sz w:val="24"/>
                <w:szCs w:val="24"/>
              </w:rPr>
              <w:br/>
            </w:r>
            <w:r w:rsidR="00AF61AE">
              <w:rPr>
                <w:sz w:val="24"/>
                <w:szCs w:val="24"/>
              </w:rPr>
              <w:t xml:space="preserve">ул. Совхозная, ул. Депутатская, </w:t>
            </w:r>
            <w:r w:rsidR="00075C27">
              <w:rPr>
                <w:sz w:val="24"/>
                <w:szCs w:val="24"/>
              </w:rPr>
              <w:br/>
            </w:r>
            <w:r w:rsidR="00AF61AE">
              <w:rPr>
                <w:sz w:val="24"/>
                <w:szCs w:val="24"/>
              </w:rPr>
              <w:t>ул. Столбовая</w:t>
            </w:r>
            <w:r w:rsidR="00075F1E">
              <w:rPr>
                <w:sz w:val="24"/>
                <w:szCs w:val="24"/>
              </w:rPr>
              <w:t xml:space="preserve"> площадью </w:t>
            </w:r>
            <w:r w:rsidR="00AF61AE">
              <w:rPr>
                <w:sz w:val="24"/>
                <w:szCs w:val="24"/>
              </w:rPr>
              <w:t>97,6346</w:t>
            </w:r>
            <w:r w:rsidR="00075F1E">
              <w:rPr>
                <w:sz w:val="24"/>
                <w:szCs w:val="24"/>
              </w:rPr>
              <w:t xml:space="preserve"> га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152C7F" w:rsidRPr="00E256D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256D9">
        <w:rPr>
          <w:b/>
          <w:sz w:val="26"/>
          <w:szCs w:val="26"/>
        </w:rPr>
        <w:t>СХЕМА</w:t>
      </w:r>
    </w:p>
    <w:p w:rsidR="00152C7F" w:rsidRPr="00E256D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256D9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E2281F" w:rsidP="00152C7F">
      <w:pPr>
        <w:pStyle w:val="21"/>
        <w:ind w:firstLine="0"/>
        <w:jc w:val="center"/>
        <w:rPr>
          <w:noProof/>
          <w:sz w:val="26"/>
          <w:szCs w:val="26"/>
        </w:rPr>
      </w:pPr>
      <w:r w:rsidRPr="00E2281F">
        <w:rPr>
          <w:noProof/>
        </w:rPr>
        <w:t xml:space="preserve"> </w:t>
      </w:r>
      <w:r w:rsidR="00075C27">
        <w:rPr>
          <w:noProof/>
        </w:rPr>
        <w:drawing>
          <wp:inline distT="0" distB="0" distL="0" distR="0" wp14:anchorId="1C601BA6" wp14:editId="1D9DA0BC">
            <wp:extent cx="5772150" cy="66260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227" cy="66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A919BB" w:rsidRDefault="00A919BB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036D70">
      <w:pgSz w:w="11906" w:h="16838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13" w:rsidRDefault="002A5A13" w:rsidP="00203AE9">
      <w:r>
        <w:separator/>
      </w:r>
    </w:p>
  </w:endnote>
  <w:endnote w:type="continuationSeparator" w:id="0">
    <w:p w:rsidR="002A5A13" w:rsidRDefault="002A5A1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13" w:rsidRDefault="002A5A13" w:rsidP="00203AE9">
      <w:r>
        <w:separator/>
      </w:r>
    </w:p>
  </w:footnote>
  <w:footnote w:type="continuationSeparator" w:id="0">
    <w:p w:rsidR="002A5A13" w:rsidRDefault="002A5A13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466550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9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36D70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5C27"/>
    <w:rsid w:val="00075F1E"/>
    <w:rsid w:val="00076462"/>
    <w:rsid w:val="000807B9"/>
    <w:rsid w:val="00080882"/>
    <w:rsid w:val="00080D93"/>
    <w:rsid w:val="00082FF7"/>
    <w:rsid w:val="00083221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C0138"/>
    <w:rsid w:val="000C1AB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5785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3CA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5C26"/>
    <w:rsid w:val="00246D20"/>
    <w:rsid w:val="00250093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5A13"/>
    <w:rsid w:val="002A60F3"/>
    <w:rsid w:val="002A7CF2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46C0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30AD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7B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9D8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45DEC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1267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1352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9D3"/>
    <w:rsid w:val="00604C57"/>
    <w:rsid w:val="00607F72"/>
    <w:rsid w:val="00613C4B"/>
    <w:rsid w:val="006147B4"/>
    <w:rsid w:val="00615D58"/>
    <w:rsid w:val="006202D2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7DF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282"/>
    <w:rsid w:val="0076741A"/>
    <w:rsid w:val="00771B8B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3480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58D4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4B27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1793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3C62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19BB"/>
    <w:rsid w:val="00A9775C"/>
    <w:rsid w:val="00AA042A"/>
    <w:rsid w:val="00AA083C"/>
    <w:rsid w:val="00AA24C9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1AE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3AD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9F1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4F54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0731"/>
    <w:rsid w:val="00CE1EAA"/>
    <w:rsid w:val="00CE4580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00A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78C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81F"/>
    <w:rsid w:val="00E22E8E"/>
    <w:rsid w:val="00E23214"/>
    <w:rsid w:val="00E241B8"/>
    <w:rsid w:val="00E24CBD"/>
    <w:rsid w:val="00E256D9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18B"/>
    <w:rsid w:val="00E675E8"/>
    <w:rsid w:val="00E67EFC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0C33"/>
    <w:rsid w:val="00F850F9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C7240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08F1-A96E-4DD9-817D-4AA053CC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2025-06-10T07:02:00Z</cp:lastPrinted>
  <dcterms:created xsi:type="dcterms:W3CDTF">2025-06-19T11:35:00Z</dcterms:created>
  <dcterms:modified xsi:type="dcterms:W3CDTF">2025-06-19T11:35:00Z</dcterms:modified>
</cp:coreProperties>
</file>