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547248" w:rsidTr="0033559E">
        <w:trPr>
          <w:trHeight w:val="351"/>
          <w:jc w:val="right"/>
        </w:trPr>
        <w:tc>
          <w:tcPr>
            <w:tcW w:w="4076" w:type="dxa"/>
          </w:tcPr>
          <w:p w:rsidR="00032462" w:rsidRPr="00032462" w:rsidRDefault="00547248" w:rsidP="00547248">
            <w:pPr>
              <w:pStyle w:val="15"/>
              <w:rPr>
                <w:b w:val="0"/>
                <w:color w:val="000000"/>
                <w:sz w:val="24"/>
                <w:lang w:val="ru-RU"/>
              </w:rPr>
            </w:pPr>
            <w:r w:rsidRPr="004D6393">
              <w:rPr>
                <w:sz w:val="28"/>
                <w:lang w:val="ru-RU"/>
              </w:rPr>
              <w:br w:type="page"/>
            </w:r>
            <w:r w:rsidR="00032462" w:rsidRPr="00032462">
              <w:rPr>
                <w:b w:val="0"/>
                <w:color w:val="000000"/>
                <w:sz w:val="24"/>
                <w:lang w:val="ru-RU"/>
              </w:rPr>
              <w:t>Приложение</w:t>
            </w:r>
          </w:p>
          <w:p w:rsidR="00547248" w:rsidRPr="00032462" w:rsidRDefault="00547248" w:rsidP="00547248">
            <w:pPr>
              <w:pStyle w:val="15"/>
              <w:rPr>
                <w:b w:val="0"/>
                <w:color w:val="000000"/>
                <w:sz w:val="28"/>
                <w:lang w:val="ru-RU"/>
              </w:rPr>
            </w:pPr>
            <w:r w:rsidRPr="00032462">
              <w:rPr>
                <w:b w:val="0"/>
                <w:color w:val="000000"/>
                <w:sz w:val="28"/>
                <w:lang w:val="ru-RU"/>
              </w:rPr>
              <w:t>У</w:t>
            </w:r>
            <w:r w:rsidR="00436E26" w:rsidRPr="00032462">
              <w:rPr>
                <w:b w:val="0"/>
                <w:color w:val="000000"/>
                <w:sz w:val="28"/>
                <w:lang w:val="ru-RU"/>
              </w:rPr>
              <w:t>ТВЕРЖДЕН</w:t>
            </w:r>
          </w:p>
        </w:tc>
      </w:tr>
      <w:tr w:rsidR="00547248" w:rsidTr="0033559E">
        <w:trPr>
          <w:trHeight w:val="1235"/>
          <w:jc w:val="right"/>
        </w:trPr>
        <w:tc>
          <w:tcPr>
            <w:tcW w:w="4076" w:type="dxa"/>
          </w:tcPr>
          <w:p w:rsidR="00547248" w:rsidRDefault="00547248" w:rsidP="00032462">
            <w:pPr>
              <w:jc w:val="center"/>
              <w:rPr>
                <w:color w:val="000000"/>
              </w:rPr>
            </w:pPr>
            <w:r>
              <w:rPr>
                <w:color w:val="000000"/>
              </w:rPr>
              <w:t>распоряжением Главы</w:t>
            </w:r>
          </w:p>
          <w:p w:rsidR="00547248" w:rsidRDefault="00547248" w:rsidP="00032462">
            <w:pPr>
              <w:jc w:val="center"/>
              <w:rPr>
                <w:color w:val="000000"/>
              </w:rPr>
            </w:pPr>
            <w:r>
              <w:rPr>
                <w:color w:val="000000"/>
              </w:rPr>
              <w:t>муниципального образования</w:t>
            </w:r>
          </w:p>
          <w:p w:rsidR="00547248" w:rsidRDefault="00547248" w:rsidP="00032462">
            <w:pPr>
              <w:jc w:val="center"/>
              <w:rPr>
                <w:color w:val="000000"/>
              </w:rPr>
            </w:pPr>
            <w:r>
              <w:rPr>
                <w:color w:val="000000"/>
              </w:rPr>
              <w:t>"Город Архангельск"</w:t>
            </w:r>
          </w:p>
          <w:p w:rsidR="00547248" w:rsidRDefault="00C31845" w:rsidP="0012188F">
            <w:pPr>
              <w:jc w:val="center"/>
              <w:rPr>
                <w:b/>
                <w:color w:val="000000"/>
              </w:rPr>
            </w:pPr>
            <w:r>
              <w:rPr>
                <w:color w:val="000000"/>
              </w:rPr>
              <w:t xml:space="preserve">от </w:t>
            </w:r>
            <w:r w:rsidR="0012188F">
              <w:rPr>
                <w:color w:val="000000"/>
              </w:rPr>
              <w:t>26.08</w:t>
            </w:r>
            <w:r>
              <w:rPr>
                <w:color w:val="000000"/>
              </w:rPr>
              <w:t>.2020</w:t>
            </w:r>
            <w:r w:rsidR="00547248">
              <w:rPr>
                <w:color w:val="000000"/>
              </w:rPr>
              <w:t xml:space="preserve"> № </w:t>
            </w:r>
            <w:r w:rsidR="0012188F">
              <w:rPr>
                <w:color w:val="000000"/>
              </w:rPr>
              <w:t>2936</w:t>
            </w:r>
            <w:bookmarkStart w:id="0" w:name="_GoBack"/>
            <w:bookmarkEnd w:id="0"/>
            <w:r w:rsidR="00547248">
              <w:rPr>
                <w:color w:val="000000"/>
              </w:rPr>
              <w:t>р</w:t>
            </w:r>
          </w:p>
        </w:tc>
      </w:tr>
    </w:tbl>
    <w:p w:rsidR="00547248" w:rsidRDefault="00547248" w:rsidP="006574CA">
      <w:pPr>
        <w:pStyle w:val="25"/>
        <w:ind w:firstLine="0"/>
        <w:jc w:val="center"/>
        <w:rPr>
          <w:rFonts w:eastAsia="Calibri"/>
          <w:b/>
          <w:color w:val="auto"/>
          <w:lang w:eastAsia="en-US"/>
        </w:rPr>
      </w:pPr>
    </w:p>
    <w:p w:rsidR="00436E26" w:rsidRPr="00220B37" w:rsidRDefault="00483D17" w:rsidP="00220B37">
      <w:pPr>
        <w:jc w:val="center"/>
        <w:rPr>
          <w:b/>
          <w:sz w:val="28"/>
          <w:szCs w:val="28"/>
        </w:rPr>
      </w:pPr>
      <w:r w:rsidRPr="00220B37">
        <w:rPr>
          <w:b/>
          <w:sz w:val="28"/>
          <w:szCs w:val="28"/>
        </w:rPr>
        <w:t>П</w:t>
      </w:r>
      <w:r w:rsidR="00436E26" w:rsidRPr="00220B37">
        <w:rPr>
          <w:b/>
          <w:sz w:val="28"/>
          <w:szCs w:val="28"/>
        </w:rPr>
        <w:t>РОЕКТ</w:t>
      </w:r>
    </w:p>
    <w:p w:rsidR="00483D17" w:rsidRPr="00102C70" w:rsidRDefault="00102C70" w:rsidP="007006B6">
      <w:pPr>
        <w:jc w:val="center"/>
        <w:rPr>
          <w:b/>
          <w:sz w:val="28"/>
          <w:szCs w:val="28"/>
        </w:rPr>
      </w:pPr>
      <w:r w:rsidRPr="00102C70">
        <w:rPr>
          <w:b/>
          <w:sz w:val="28"/>
          <w:szCs w:val="28"/>
        </w:rPr>
        <w:t xml:space="preserve">планировки территории муниципального образования </w:t>
      </w:r>
      <w:r>
        <w:rPr>
          <w:b/>
          <w:sz w:val="28"/>
          <w:szCs w:val="28"/>
        </w:rPr>
        <w:br/>
      </w:r>
      <w:r w:rsidRPr="00102C70">
        <w:rPr>
          <w:b/>
          <w:sz w:val="28"/>
          <w:szCs w:val="28"/>
        </w:rPr>
        <w:t xml:space="preserve">"Город Архангельск" в границах </w:t>
      </w:r>
      <w:r w:rsidR="00DB56B2" w:rsidRPr="00DB56B2">
        <w:rPr>
          <w:b/>
          <w:sz w:val="28"/>
          <w:szCs w:val="28"/>
        </w:rPr>
        <w:t xml:space="preserve">ул. Силикатчиков </w:t>
      </w:r>
      <w:r w:rsidR="00DB56B2" w:rsidRPr="00DB56B2">
        <w:rPr>
          <w:b/>
          <w:sz w:val="28"/>
          <w:szCs w:val="28"/>
        </w:rPr>
        <w:br/>
        <w:t xml:space="preserve">и ул. </w:t>
      </w:r>
      <w:proofErr w:type="spellStart"/>
      <w:r w:rsidR="00DB56B2" w:rsidRPr="00DB56B2">
        <w:rPr>
          <w:b/>
          <w:sz w:val="28"/>
          <w:szCs w:val="28"/>
        </w:rPr>
        <w:t>Устьянской</w:t>
      </w:r>
      <w:proofErr w:type="spellEnd"/>
      <w:r w:rsidR="00DB56B2" w:rsidRPr="00DB56B2">
        <w:rPr>
          <w:b/>
          <w:sz w:val="28"/>
          <w:szCs w:val="28"/>
        </w:rPr>
        <w:t xml:space="preserve"> площадью 14,9387 га</w:t>
      </w:r>
    </w:p>
    <w:p w:rsidR="00102C70" w:rsidRPr="00220B37" w:rsidRDefault="00102C70" w:rsidP="007006B6">
      <w:pPr>
        <w:jc w:val="center"/>
        <w:rPr>
          <w:sz w:val="28"/>
          <w:szCs w:val="28"/>
        </w:rPr>
      </w:pPr>
    </w:p>
    <w:p w:rsidR="007442C9" w:rsidRDefault="007442C9" w:rsidP="007C7A08">
      <w:pPr>
        <w:pStyle w:val="2"/>
        <w:numPr>
          <w:ilvl w:val="0"/>
          <w:numId w:val="0"/>
        </w:numPr>
        <w:spacing w:before="0" w:after="0"/>
        <w:jc w:val="center"/>
        <w:rPr>
          <w:rFonts w:ascii="Times New Roman" w:hAnsi="Times New Roman"/>
          <w:b w:val="0"/>
          <w:lang w:val="ru-RU"/>
        </w:rPr>
      </w:pPr>
      <w:r w:rsidRPr="007442C9">
        <w:rPr>
          <w:rFonts w:ascii="Times New Roman" w:hAnsi="Times New Roman"/>
          <w:b w:val="0"/>
        </w:rPr>
        <w:t>Введение</w:t>
      </w:r>
    </w:p>
    <w:p w:rsidR="007442C9" w:rsidRPr="007442C9" w:rsidRDefault="007442C9" w:rsidP="007442C9"/>
    <w:p w:rsidR="00DB56B2" w:rsidRPr="00DB56B2" w:rsidRDefault="00DB56B2" w:rsidP="00DB56B2">
      <w:pPr>
        <w:pStyle w:val="28"/>
        <w:shd w:val="clear" w:color="auto" w:fill="auto"/>
        <w:spacing w:after="0" w:line="240" w:lineRule="auto"/>
        <w:ind w:firstLine="709"/>
        <w:jc w:val="both"/>
        <w:rPr>
          <w:sz w:val="28"/>
          <w:szCs w:val="28"/>
        </w:rPr>
      </w:pPr>
      <w:r w:rsidRPr="00DB56B2">
        <w:rPr>
          <w:sz w:val="28"/>
          <w:szCs w:val="28"/>
        </w:rPr>
        <w:t>Проект планировки террито</w:t>
      </w:r>
      <w:r>
        <w:rPr>
          <w:sz w:val="28"/>
          <w:szCs w:val="28"/>
        </w:rPr>
        <w:t>рии муниципального образования "Город Архангельск"</w:t>
      </w:r>
      <w:r w:rsidRPr="00DB56B2">
        <w:rPr>
          <w:sz w:val="28"/>
          <w:szCs w:val="28"/>
        </w:rPr>
        <w:t xml:space="preserve"> в границах ул. Силикатчиков и ул. </w:t>
      </w:r>
      <w:proofErr w:type="spellStart"/>
      <w:r w:rsidRPr="00DB56B2">
        <w:rPr>
          <w:sz w:val="28"/>
          <w:szCs w:val="28"/>
        </w:rPr>
        <w:t>Устьянской</w:t>
      </w:r>
      <w:proofErr w:type="spellEnd"/>
      <w:r w:rsidRPr="00DB56B2">
        <w:rPr>
          <w:sz w:val="28"/>
          <w:szCs w:val="28"/>
        </w:rPr>
        <w:t xml:space="preserve"> площадью 14,9387 га разрабо</w:t>
      </w:r>
      <w:r w:rsidR="00DA61E0">
        <w:rPr>
          <w:sz w:val="28"/>
          <w:szCs w:val="28"/>
        </w:rPr>
        <w:t>тан проектной организацией ООО "АКСК"</w:t>
      </w:r>
      <w:r w:rsidRPr="00DB56B2">
        <w:rPr>
          <w:sz w:val="28"/>
          <w:szCs w:val="28"/>
        </w:rPr>
        <w:t xml:space="preserve"> г. Архангельск.</w:t>
      </w:r>
    </w:p>
    <w:p w:rsidR="00DB56B2" w:rsidRPr="00DB56B2" w:rsidRDefault="00DB56B2" w:rsidP="00DB56B2">
      <w:pPr>
        <w:pStyle w:val="28"/>
        <w:shd w:val="clear" w:color="auto" w:fill="auto"/>
        <w:spacing w:after="0" w:line="240" w:lineRule="auto"/>
        <w:ind w:firstLine="709"/>
        <w:jc w:val="both"/>
        <w:rPr>
          <w:sz w:val="28"/>
          <w:szCs w:val="28"/>
        </w:rPr>
      </w:pPr>
      <w:r w:rsidRPr="00DB56B2">
        <w:rPr>
          <w:sz w:val="28"/>
          <w:szCs w:val="28"/>
        </w:rPr>
        <w:t>Заказчик проекта – Полозов А.С.</w:t>
      </w:r>
    </w:p>
    <w:p w:rsidR="00DB56B2" w:rsidRPr="00DB56B2" w:rsidRDefault="00DB56B2" w:rsidP="00DB56B2">
      <w:pPr>
        <w:pStyle w:val="28"/>
        <w:shd w:val="clear" w:color="auto" w:fill="auto"/>
        <w:spacing w:after="0" w:line="240" w:lineRule="auto"/>
        <w:ind w:firstLine="709"/>
        <w:jc w:val="both"/>
        <w:rPr>
          <w:sz w:val="28"/>
          <w:szCs w:val="28"/>
        </w:rPr>
      </w:pPr>
      <w:r w:rsidRPr="00DB56B2">
        <w:rPr>
          <w:sz w:val="28"/>
          <w:szCs w:val="28"/>
        </w:rPr>
        <w:t>Основанием для разработки проекта являются:</w:t>
      </w:r>
    </w:p>
    <w:p w:rsidR="00DB56B2" w:rsidRPr="00DB56B2" w:rsidRDefault="00DB56B2" w:rsidP="00DB56B2">
      <w:pPr>
        <w:pStyle w:val="28"/>
        <w:shd w:val="clear" w:color="auto" w:fill="auto"/>
        <w:spacing w:after="0" w:line="240" w:lineRule="auto"/>
        <w:ind w:firstLine="709"/>
        <w:jc w:val="both"/>
        <w:rPr>
          <w:sz w:val="28"/>
          <w:szCs w:val="28"/>
        </w:rPr>
      </w:pPr>
      <w:r w:rsidRPr="00DB56B2">
        <w:rPr>
          <w:sz w:val="28"/>
          <w:szCs w:val="28"/>
        </w:rPr>
        <w:t>распоряжение Главы муниципального образования "Город Архангельск" от 29.10.2019 № 3807р;</w:t>
      </w:r>
    </w:p>
    <w:p w:rsidR="00DB56B2" w:rsidRPr="00DB56B2" w:rsidRDefault="00DB56B2" w:rsidP="00DB56B2">
      <w:pPr>
        <w:pStyle w:val="28"/>
        <w:shd w:val="clear" w:color="auto" w:fill="auto"/>
        <w:spacing w:after="0" w:line="240" w:lineRule="auto"/>
        <w:ind w:firstLine="709"/>
        <w:jc w:val="both"/>
        <w:rPr>
          <w:sz w:val="28"/>
          <w:szCs w:val="28"/>
        </w:rPr>
      </w:pPr>
      <w:r w:rsidRPr="00DB56B2">
        <w:rPr>
          <w:sz w:val="28"/>
          <w:szCs w:val="28"/>
        </w:rPr>
        <w:t>техническое задание на проектирование, утвержденное распоряжением Гл</w:t>
      </w:r>
      <w:r>
        <w:rPr>
          <w:sz w:val="28"/>
          <w:szCs w:val="28"/>
        </w:rPr>
        <w:t>авы муниципального образования "</w:t>
      </w:r>
      <w:r w:rsidRPr="00DB56B2">
        <w:rPr>
          <w:sz w:val="28"/>
          <w:szCs w:val="28"/>
        </w:rPr>
        <w:t>Город Архангельск</w:t>
      </w:r>
      <w:r>
        <w:rPr>
          <w:sz w:val="28"/>
          <w:szCs w:val="28"/>
        </w:rPr>
        <w:t>"</w:t>
      </w:r>
      <w:r w:rsidR="00B02924">
        <w:rPr>
          <w:sz w:val="28"/>
          <w:szCs w:val="28"/>
        </w:rPr>
        <w:t xml:space="preserve"> от </w:t>
      </w:r>
      <w:r w:rsidR="00B02924" w:rsidRPr="00DB56B2">
        <w:rPr>
          <w:sz w:val="28"/>
          <w:szCs w:val="28"/>
        </w:rPr>
        <w:t xml:space="preserve">29.10.2019 </w:t>
      </w:r>
      <w:r w:rsidR="00B02924">
        <w:rPr>
          <w:sz w:val="28"/>
          <w:szCs w:val="28"/>
        </w:rPr>
        <w:br/>
      </w:r>
      <w:r w:rsidR="00B02924" w:rsidRPr="00DB56B2">
        <w:rPr>
          <w:sz w:val="28"/>
          <w:szCs w:val="28"/>
        </w:rPr>
        <w:t>№ 3807р</w:t>
      </w:r>
      <w:r w:rsidRPr="00DB56B2">
        <w:rPr>
          <w:sz w:val="28"/>
          <w:szCs w:val="28"/>
        </w:rPr>
        <w:t>.</w:t>
      </w:r>
    </w:p>
    <w:p w:rsidR="00DB56B2" w:rsidRPr="00DB56B2" w:rsidRDefault="00DB56B2" w:rsidP="00DB56B2">
      <w:pPr>
        <w:pStyle w:val="28"/>
        <w:shd w:val="clear" w:color="auto" w:fill="auto"/>
        <w:spacing w:after="0" w:line="240" w:lineRule="auto"/>
        <w:ind w:firstLine="709"/>
        <w:jc w:val="both"/>
        <w:rPr>
          <w:sz w:val="28"/>
          <w:szCs w:val="28"/>
        </w:rPr>
      </w:pPr>
      <w:r w:rsidRPr="00DB56B2">
        <w:rPr>
          <w:sz w:val="28"/>
          <w:szCs w:val="28"/>
        </w:rPr>
        <w:t xml:space="preserve">Проект выполнен в соответствии с Градостроительным кодексом Российской Федерации, Земельным кодексом Российской Федерации, СП 42.13330.2016 "Свод правил. Градостроительство. Планировка и застройка городских и сельских поселений. Актуализированная редакция СНиП 2.07.01-89*", СНиП 11-04-2003 "Инструкция о порядке разработки, согласования, экспертизы и утверждения градостроительной документации", Генерального плана муниципального образования "Город Архангельск", Правилами землепользования и застройки муниципального образования "Город Архангельск". </w:t>
      </w:r>
    </w:p>
    <w:p w:rsidR="00DB56B2" w:rsidRPr="00DB56B2" w:rsidRDefault="00DB56B2" w:rsidP="00DB56B2">
      <w:pPr>
        <w:pStyle w:val="28"/>
        <w:shd w:val="clear" w:color="auto" w:fill="auto"/>
        <w:spacing w:after="0" w:line="240" w:lineRule="auto"/>
        <w:ind w:firstLine="709"/>
        <w:jc w:val="both"/>
        <w:rPr>
          <w:bCs/>
          <w:sz w:val="28"/>
          <w:szCs w:val="28"/>
        </w:rPr>
      </w:pPr>
      <w:r w:rsidRPr="00DB56B2">
        <w:rPr>
          <w:sz w:val="28"/>
          <w:szCs w:val="28"/>
        </w:rPr>
        <w:t xml:space="preserve">В проекте учитываются основные положения Генерального плана муниципального образования </w:t>
      </w:r>
      <w:r w:rsidRPr="00DB56B2">
        <w:rPr>
          <w:bCs/>
          <w:sz w:val="28"/>
          <w:szCs w:val="28"/>
        </w:rPr>
        <w:t>"</w:t>
      </w:r>
      <w:r w:rsidRPr="00DB56B2">
        <w:rPr>
          <w:sz w:val="28"/>
          <w:szCs w:val="28"/>
        </w:rPr>
        <w:t>Город Архангельск</w:t>
      </w:r>
      <w:r w:rsidRPr="00DB56B2">
        <w:rPr>
          <w:bCs/>
          <w:sz w:val="28"/>
          <w:szCs w:val="28"/>
        </w:rPr>
        <w:t>" (</w:t>
      </w:r>
      <w:r w:rsidRPr="00DB56B2">
        <w:rPr>
          <w:sz w:val="28"/>
          <w:szCs w:val="28"/>
        </w:rPr>
        <w:t>с изменениями</w:t>
      </w:r>
      <w:r w:rsidRPr="00DB56B2">
        <w:rPr>
          <w:bCs/>
          <w:sz w:val="28"/>
          <w:szCs w:val="28"/>
        </w:rPr>
        <w:t xml:space="preserve">); </w:t>
      </w:r>
      <w:r w:rsidRPr="00DB56B2">
        <w:rPr>
          <w:sz w:val="28"/>
          <w:szCs w:val="28"/>
        </w:rPr>
        <w:t xml:space="preserve">Правил землепользования и застройки муниципального образования </w:t>
      </w:r>
      <w:r w:rsidRPr="00DB56B2">
        <w:rPr>
          <w:bCs/>
          <w:sz w:val="28"/>
          <w:szCs w:val="28"/>
        </w:rPr>
        <w:t>"</w:t>
      </w:r>
      <w:r w:rsidRPr="00DB56B2">
        <w:rPr>
          <w:sz w:val="28"/>
          <w:szCs w:val="28"/>
        </w:rPr>
        <w:t>Город Архангельск</w:t>
      </w:r>
      <w:r w:rsidRPr="00DB56B2">
        <w:rPr>
          <w:bCs/>
          <w:sz w:val="28"/>
          <w:szCs w:val="28"/>
        </w:rPr>
        <w:t>" (</w:t>
      </w:r>
      <w:r w:rsidRPr="00DB56B2">
        <w:rPr>
          <w:sz w:val="28"/>
          <w:szCs w:val="28"/>
        </w:rPr>
        <w:t>с изменениями и дополнениями</w:t>
      </w:r>
      <w:r w:rsidRPr="00DB56B2">
        <w:rPr>
          <w:bCs/>
          <w:sz w:val="28"/>
          <w:szCs w:val="28"/>
        </w:rPr>
        <w:t xml:space="preserve">); положения проекта планировки </w:t>
      </w:r>
      <w:proofErr w:type="spellStart"/>
      <w:r w:rsidRPr="00DB56B2">
        <w:rPr>
          <w:bCs/>
          <w:sz w:val="28"/>
          <w:szCs w:val="28"/>
        </w:rPr>
        <w:t>Жаровихинского</w:t>
      </w:r>
      <w:proofErr w:type="spellEnd"/>
      <w:r w:rsidRPr="00DB56B2">
        <w:rPr>
          <w:bCs/>
          <w:sz w:val="28"/>
          <w:szCs w:val="28"/>
        </w:rPr>
        <w:t xml:space="preserve"> рай</w:t>
      </w:r>
      <w:r>
        <w:rPr>
          <w:bCs/>
          <w:sz w:val="28"/>
          <w:szCs w:val="28"/>
        </w:rPr>
        <w:t>она муниципального образования "</w:t>
      </w:r>
      <w:r w:rsidRPr="00DB56B2">
        <w:rPr>
          <w:bCs/>
          <w:sz w:val="28"/>
          <w:szCs w:val="28"/>
        </w:rPr>
        <w:t>Город Архангельск</w:t>
      </w:r>
      <w:r>
        <w:rPr>
          <w:bCs/>
          <w:sz w:val="28"/>
          <w:szCs w:val="28"/>
        </w:rPr>
        <w:t>"</w:t>
      </w:r>
      <w:r w:rsidRPr="00DB56B2">
        <w:rPr>
          <w:bCs/>
          <w:sz w:val="28"/>
          <w:szCs w:val="28"/>
        </w:rPr>
        <w:t>.</w:t>
      </w:r>
    </w:p>
    <w:p w:rsidR="00DB56B2" w:rsidRPr="00DB56B2" w:rsidRDefault="00DB56B2" w:rsidP="00DB56B2">
      <w:pPr>
        <w:pStyle w:val="28"/>
        <w:shd w:val="clear" w:color="auto" w:fill="auto"/>
        <w:spacing w:after="0" w:line="240" w:lineRule="auto"/>
        <w:ind w:firstLine="709"/>
        <w:jc w:val="both"/>
        <w:rPr>
          <w:sz w:val="28"/>
          <w:szCs w:val="28"/>
        </w:rPr>
      </w:pPr>
      <w:r w:rsidRPr="00DB56B2">
        <w:rPr>
          <w:sz w:val="28"/>
          <w:szCs w:val="28"/>
        </w:rPr>
        <w:t>Целью разработки проекта является:</w:t>
      </w:r>
    </w:p>
    <w:p w:rsidR="00DB56B2" w:rsidRPr="00DB56B2" w:rsidRDefault="00DB56B2" w:rsidP="00DB56B2">
      <w:pPr>
        <w:pStyle w:val="28"/>
        <w:shd w:val="clear" w:color="auto" w:fill="auto"/>
        <w:spacing w:after="0" w:line="240" w:lineRule="auto"/>
        <w:ind w:firstLine="709"/>
        <w:jc w:val="both"/>
        <w:rPr>
          <w:sz w:val="28"/>
          <w:szCs w:val="28"/>
        </w:rPr>
      </w:pPr>
      <w:r w:rsidRPr="00DB56B2">
        <w:rPr>
          <w:sz w:val="28"/>
          <w:szCs w:val="28"/>
        </w:rPr>
        <w:t>обеспечение устойчивого развития территории, выделение элементов планировочной структуры, установление границ земельных участков, предназначенных для строительства и размещения объектов;</w:t>
      </w:r>
    </w:p>
    <w:p w:rsidR="00DB56B2" w:rsidRPr="00DB56B2" w:rsidRDefault="00DB56B2" w:rsidP="00DB56B2">
      <w:pPr>
        <w:pStyle w:val="28"/>
        <w:shd w:val="clear" w:color="auto" w:fill="auto"/>
        <w:spacing w:after="0" w:line="240" w:lineRule="auto"/>
        <w:ind w:firstLine="709"/>
        <w:jc w:val="both"/>
        <w:rPr>
          <w:sz w:val="28"/>
          <w:szCs w:val="28"/>
        </w:rPr>
      </w:pPr>
      <w:r w:rsidRPr="00DB56B2">
        <w:rPr>
          <w:sz w:val="28"/>
          <w:szCs w:val="28"/>
        </w:rPr>
        <w:t>размещение объе</w:t>
      </w:r>
      <w:r w:rsidR="00DA61E0">
        <w:rPr>
          <w:sz w:val="28"/>
          <w:szCs w:val="28"/>
        </w:rPr>
        <w:t>кта капитального строительства "Магазин"</w:t>
      </w:r>
      <w:r w:rsidRPr="00DB56B2">
        <w:rPr>
          <w:sz w:val="28"/>
          <w:szCs w:val="28"/>
        </w:rPr>
        <w:t xml:space="preserve"> в зоне малоэтажных многоквартирных и </w:t>
      </w:r>
      <w:proofErr w:type="spellStart"/>
      <w:r w:rsidRPr="00DB56B2">
        <w:rPr>
          <w:sz w:val="28"/>
          <w:szCs w:val="28"/>
        </w:rPr>
        <w:t>среднеэтажных</w:t>
      </w:r>
      <w:proofErr w:type="spellEnd"/>
      <w:r w:rsidRPr="00DB56B2">
        <w:rPr>
          <w:sz w:val="28"/>
          <w:szCs w:val="28"/>
        </w:rPr>
        <w:t xml:space="preserve"> жилых домов (Ж-7).</w:t>
      </w:r>
    </w:p>
    <w:p w:rsidR="00DB56B2" w:rsidRPr="00DB56B2" w:rsidRDefault="00DB56B2" w:rsidP="00DB56B2">
      <w:pPr>
        <w:pStyle w:val="28"/>
        <w:shd w:val="clear" w:color="auto" w:fill="auto"/>
        <w:spacing w:after="0" w:line="240" w:lineRule="auto"/>
        <w:ind w:firstLine="709"/>
        <w:jc w:val="both"/>
        <w:rPr>
          <w:sz w:val="28"/>
          <w:szCs w:val="28"/>
        </w:rPr>
      </w:pPr>
      <w:r w:rsidRPr="00DB56B2">
        <w:rPr>
          <w:sz w:val="28"/>
          <w:szCs w:val="28"/>
        </w:rPr>
        <w:lastRenderedPageBreak/>
        <w:t>Очередность в данном проекте принята следующая:</w:t>
      </w:r>
    </w:p>
    <w:p w:rsidR="00DB56B2" w:rsidRPr="00DB56B2" w:rsidRDefault="00DB56B2" w:rsidP="00DB56B2">
      <w:pPr>
        <w:pStyle w:val="28"/>
        <w:shd w:val="clear" w:color="auto" w:fill="auto"/>
        <w:spacing w:after="0" w:line="240" w:lineRule="auto"/>
        <w:ind w:firstLine="709"/>
        <w:jc w:val="both"/>
        <w:rPr>
          <w:sz w:val="28"/>
          <w:szCs w:val="28"/>
        </w:rPr>
      </w:pPr>
      <w:r w:rsidRPr="00DB56B2">
        <w:rPr>
          <w:sz w:val="28"/>
          <w:szCs w:val="28"/>
        </w:rPr>
        <w:t>I очередь строительства - 2023 год.</w:t>
      </w:r>
    </w:p>
    <w:p w:rsidR="007442C9" w:rsidRPr="00DB56B2" w:rsidRDefault="00DB56B2" w:rsidP="00DB56B2">
      <w:pPr>
        <w:ind w:firstLine="709"/>
        <w:jc w:val="both"/>
        <w:rPr>
          <w:sz w:val="28"/>
          <w:szCs w:val="28"/>
        </w:rPr>
      </w:pPr>
      <w:r w:rsidRPr="00DB56B2">
        <w:rPr>
          <w:sz w:val="28"/>
          <w:szCs w:val="28"/>
        </w:rPr>
        <w:t>расчетный срок строительства - 2030 год.</w:t>
      </w:r>
    </w:p>
    <w:p w:rsidR="00DB56B2" w:rsidRPr="00DB56B2" w:rsidRDefault="00DB56B2" w:rsidP="00DB56B2">
      <w:pPr>
        <w:pStyle w:val="afffffc"/>
        <w:keepNext/>
        <w:tabs>
          <w:tab w:val="left" w:pos="0"/>
        </w:tabs>
        <w:autoSpaceDE/>
        <w:autoSpaceDN/>
        <w:adjustRightInd/>
        <w:spacing w:before="240" w:after="240"/>
        <w:ind w:left="0" w:firstLine="709"/>
        <w:jc w:val="center"/>
        <w:outlineLvl w:val="0"/>
        <w:rPr>
          <w:sz w:val="28"/>
          <w:szCs w:val="28"/>
        </w:rPr>
      </w:pPr>
      <w:r w:rsidRPr="00DB56B2">
        <w:rPr>
          <w:sz w:val="28"/>
          <w:szCs w:val="28"/>
        </w:rPr>
        <w:t>Климатические данные и местоположение района строительства</w:t>
      </w:r>
    </w:p>
    <w:p w:rsidR="00DB56B2" w:rsidRPr="00DB56B2" w:rsidRDefault="00DB56B2" w:rsidP="00DB56B2">
      <w:pPr>
        <w:ind w:firstLine="709"/>
        <w:jc w:val="both"/>
        <w:rPr>
          <w:sz w:val="28"/>
          <w:szCs w:val="28"/>
        </w:rPr>
      </w:pPr>
      <w:r w:rsidRPr="00DB56B2">
        <w:rPr>
          <w:sz w:val="28"/>
          <w:szCs w:val="28"/>
        </w:rPr>
        <w:t>Климатические данные:</w:t>
      </w:r>
    </w:p>
    <w:p w:rsidR="00DB56B2" w:rsidRPr="00DB56B2" w:rsidRDefault="00DB56B2" w:rsidP="00DB56B2">
      <w:pPr>
        <w:ind w:firstLine="709"/>
        <w:jc w:val="both"/>
        <w:rPr>
          <w:sz w:val="28"/>
          <w:szCs w:val="28"/>
        </w:rPr>
      </w:pPr>
      <w:r w:rsidRPr="00DB56B2">
        <w:rPr>
          <w:sz w:val="28"/>
          <w:szCs w:val="28"/>
        </w:rPr>
        <w:t>Район строительства - г. Архангельск;</w:t>
      </w:r>
    </w:p>
    <w:p w:rsidR="00DB56B2" w:rsidRPr="00DB56B2" w:rsidRDefault="00DB56B2" w:rsidP="00DB56B2">
      <w:pPr>
        <w:ind w:firstLine="709"/>
        <w:jc w:val="both"/>
        <w:rPr>
          <w:sz w:val="28"/>
          <w:szCs w:val="28"/>
        </w:rPr>
      </w:pPr>
      <w:r w:rsidRPr="00DB56B2">
        <w:rPr>
          <w:sz w:val="28"/>
          <w:szCs w:val="28"/>
        </w:rPr>
        <w:t>Климатические условия - район IIA;</w:t>
      </w:r>
    </w:p>
    <w:p w:rsidR="00DB56B2" w:rsidRPr="00DB56B2" w:rsidRDefault="00DB56B2" w:rsidP="00DB56B2">
      <w:pPr>
        <w:ind w:firstLine="709"/>
        <w:jc w:val="both"/>
        <w:rPr>
          <w:sz w:val="28"/>
          <w:szCs w:val="28"/>
        </w:rPr>
      </w:pPr>
      <w:r w:rsidRPr="00DB56B2">
        <w:rPr>
          <w:sz w:val="28"/>
          <w:szCs w:val="28"/>
        </w:rPr>
        <w:t xml:space="preserve">Расчетная зимняя температура наружного воздуха -33 </w:t>
      </w:r>
      <w:r w:rsidRPr="00DB56B2">
        <w:rPr>
          <w:sz w:val="28"/>
          <w:szCs w:val="28"/>
          <w:vertAlign w:val="superscript"/>
        </w:rPr>
        <w:t>0</w:t>
      </w:r>
      <w:r w:rsidRPr="00DB56B2">
        <w:rPr>
          <w:sz w:val="28"/>
          <w:szCs w:val="28"/>
        </w:rPr>
        <w:t>С;</w:t>
      </w:r>
    </w:p>
    <w:p w:rsidR="00DB56B2" w:rsidRPr="00DB56B2" w:rsidRDefault="00DB56B2" w:rsidP="00DB56B2">
      <w:pPr>
        <w:ind w:firstLine="709"/>
        <w:jc w:val="both"/>
        <w:rPr>
          <w:sz w:val="28"/>
          <w:szCs w:val="28"/>
        </w:rPr>
      </w:pPr>
      <w:r w:rsidRPr="00DB56B2">
        <w:rPr>
          <w:sz w:val="28"/>
          <w:szCs w:val="28"/>
        </w:rPr>
        <w:t>Снеговой район – IV;</w:t>
      </w:r>
    </w:p>
    <w:p w:rsidR="00DB56B2" w:rsidRPr="00DB56B2" w:rsidRDefault="00DB56B2" w:rsidP="00DB56B2">
      <w:pPr>
        <w:ind w:firstLine="709"/>
        <w:jc w:val="both"/>
        <w:rPr>
          <w:sz w:val="28"/>
          <w:szCs w:val="28"/>
        </w:rPr>
      </w:pPr>
      <w:r w:rsidRPr="00DB56B2">
        <w:rPr>
          <w:sz w:val="28"/>
          <w:szCs w:val="28"/>
        </w:rPr>
        <w:t xml:space="preserve">Расчетное значение веса снегового </w:t>
      </w:r>
      <w:r w:rsidR="002B260A">
        <w:rPr>
          <w:sz w:val="28"/>
          <w:szCs w:val="28"/>
        </w:rPr>
        <w:t xml:space="preserve">покрова - 2,4 кПа (240кг / </w:t>
      </w:r>
      <w:proofErr w:type="spellStart"/>
      <w:r w:rsidR="002B260A">
        <w:rPr>
          <w:sz w:val="28"/>
          <w:szCs w:val="28"/>
        </w:rPr>
        <w:t>кв.м</w:t>
      </w:r>
      <w:proofErr w:type="spellEnd"/>
      <w:r w:rsidRPr="00DB56B2">
        <w:rPr>
          <w:sz w:val="28"/>
          <w:szCs w:val="28"/>
        </w:rPr>
        <w:t>);</w:t>
      </w:r>
    </w:p>
    <w:p w:rsidR="00DB56B2" w:rsidRPr="00DB56B2" w:rsidRDefault="00DB56B2" w:rsidP="00DB56B2">
      <w:pPr>
        <w:ind w:firstLine="709"/>
        <w:jc w:val="both"/>
        <w:rPr>
          <w:sz w:val="28"/>
          <w:szCs w:val="28"/>
        </w:rPr>
      </w:pPr>
      <w:r w:rsidRPr="00DB56B2">
        <w:rPr>
          <w:sz w:val="28"/>
          <w:szCs w:val="28"/>
        </w:rPr>
        <w:t xml:space="preserve">Ветровой район – </w:t>
      </w:r>
      <w:r w:rsidRPr="00DB56B2">
        <w:rPr>
          <w:sz w:val="28"/>
          <w:szCs w:val="28"/>
          <w:lang w:val="en-US"/>
        </w:rPr>
        <w:t>II</w:t>
      </w:r>
      <w:r w:rsidRPr="00DB56B2">
        <w:rPr>
          <w:sz w:val="28"/>
          <w:szCs w:val="28"/>
        </w:rPr>
        <w:t>;</w:t>
      </w:r>
    </w:p>
    <w:p w:rsidR="00DB56B2" w:rsidRPr="00DB56B2" w:rsidRDefault="00DB56B2" w:rsidP="00DB56B2">
      <w:pPr>
        <w:ind w:firstLine="709"/>
        <w:jc w:val="both"/>
        <w:rPr>
          <w:sz w:val="28"/>
          <w:szCs w:val="28"/>
        </w:rPr>
      </w:pPr>
      <w:r w:rsidRPr="00DB56B2">
        <w:rPr>
          <w:sz w:val="28"/>
          <w:szCs w:val="28"/>
        </w:rPr>
        <w:t>Нормативное значение ветров</w:t>
      </w:r>
      <w:r w:rsidR="002B260A">
        <w:rPr>
          <w:sz w:val="28"/>
          <w:szCs w:val="28"/>
        </w:rPr>
        <w:t xml:space="preserve">ого давления - 0,30 кПа (30 кг / </w:t>
      </w:r>
      <w:proofErr w:type="spellStart"/>
      <w:r w:rsidR="002B260A">
        <w:rPr>
          <w:sz w:val="28"/>
          <w:szCs w:val="28"/>
        </w:rPr>
        <w:t>кв.м</w:t>
      </w:r>
      <w:proofErr w:type="spellEnd"/>
      <w:r w:rsidRPr="00DB56B2">
        <w:rPr>
          <w:sz w:val="28"/>
          <w:szCs w:val="28"/>
        </w:rPr>
        <w:t>);</w:t>
      </w:r>
    </w:p>
    <w:p w:rsidR="00DB56B2" w:rsidRPr="00DB56B2" w:rsidRDefault="00DB56B2" w:rsidP="00DB56B2">
      <w:pPr>
        <w:ind w:firstLine="709"/>
        <w:jc w:val="both"/>
        <w:rPr>
          <w:sz w:val="28"/>
          <w:szCs w:val="28"/>
        </w:rPr>
      </w:pPr>
      <w:r w:rsidRPr="00DB56B2">
        <w:rPr>
          <w:sz w:val="28"/>
          <w:szCs w:val="28"/>
        </w:rPr>
        <w:t>Зона влажности – влажная.</w:t>
      </w:r>
    </w:p>
    <w:p w:rsidR="00DB56B2" w:rsidRPr="00DB56B2" w:rsidRDefault="00DB56B2" w:rsidP="002B260A">
      <w:pPr>
        <w:pStyle w:val="28"/>
        <w:shd w:val="clear" w:color="auto" w:fill="auto"/>
        <w:spacing w:after="0" w:line="240" w:lineRule="auto"/>
        <w:ind w:firstLine="709"/>
        <w:contextualSpacing/>
        <w:jc w:val="both"/>
        <w:rPr>
          <w:sz w:val="28"/>
          <w:szCs w:val="28"/>
        </w:rPr>
      </w:pPr>
      <w:r w:rsidRPr="00DB56B2">
        <w:rPr>
          <w:sz w:val="28"/>
          <w:szCs w:val="28"/>
        </w:rPr>
        <w:t xml:space="preserve">Рассматриваемый район в границах проекта планировки входит в состав многофункционального планировочного </w:t>
      </w:r>
      <w:proofErr w:type="spellStart"/>
      <w:r w:rsidRPr="00DB56B2">
        <w:rPr>
          <w:sz w:val="28"/>
          <w:szCs w:val="28"/>
        </w:rPr>
        <w:t>Жаровихинского</w:t>
      </w:r>
      <w:proofErr w:type="spellEnd"/>
      <w:r w:rsidRPr="00DB56B2">
        <w:rPr>
          <w:sz w:val="28"/>
          <w:szCs w:val="28"/>
        </w:rPr>
        <w:t xml:space="preserve"> района.</w:t>
      </w:r>
    </w:p>
    <w:p w:rsidR="00DB56B2" w:rsidRPr="00DB56B2" w:rsidRDefault="00DB56B2" w:rsidP="002B260A">
      <w:pPr>
        <w:pStyle w:val="28"/>
        <w:shd w:val="clear" w:color="auto" w:fill="auto"/>
        <w:spacing w:after="0" w:line="240" w:lineRule="auto"/>
        <w:ind w:firstLine="709"/>
        <w:contextualSpacing/>
        <w:jc w:val="both"/>
        <w:rPr>
          <w:sz w:val="28"/>
          <w:szCs w:val="28"/>
        </w:rPr>
      </w:pPr>
      <w:r w:rsidRPr="00DB56B2">
        <w:rPr>
          <w:sz w:val="28"/>
          <w:szCs w:val="28"/>
        </w:rPr>
        <w:t xml:space="preserve">Планировочная концепция и функциональное зонирование района в границах территории проектирования определены на основе </w:t>
      </w:r>
      <w:r w:rsidRPr="00DB56B2">
        <w:rPr>
          <w:bCs/>
          <w:sz w:val="28"/>
          <w:szCs w:val="28"/>
        </w:rPr>
        <w:t xml:space="preserve">положения проекта планировки </w:t>
      </w:r>
      <w:proofErr w:type="spellStart"/>
      <w:r w:rsidRPr="00DB56B2">
        <w:rPr>
          <w:sz w:val="28"/>
          <w:szCs w:val="28"/>
        </w:rPr>
        <w:t>Жаровихинского</w:t>
      </w:r>
      <w:proofErr w:type="spellEnd"/>
      <w:r w:rsidRPr="00DB56B2">
        <w:rPr>
          <w:bCs/>
          <w:sz w:val="28"/>
          <w:szCs w:val="28"/>
        </w:rPr>
        <w:t xml:space="preserve"> рай</w:t>
      </w:r>
      <w:r w:rsidR="002B260A">
        <w:rPr>
          <w:bCs/>
          <w:sz w:val="28"/>
          <w:szCs w:val="28"/>
        </w:rPr>
        <w:t>она муниципального образования "</w:t>
      </w:r>
      <w:r w:rsidRPr="00DB56B2">
        <w:rPr>
          <w:bCs/>
          <w:sz w:val="28"/>
          <w:szCs w:val="28"/>
        </w:rPr>
        <w:t>Город Архангельск</w:t>
      </w:r>
      <w:r w:rsidR="002B260A">
        <w:rPr>
          <w:bCs/>
          <w:sz w:val="28"/>
          <w:szCs w:val="28"/>
        </w:rPr>
        <w:t>"</w:t>
      </w:r>
      <w:r w:rsidRPr="00DB56B2">
        <w:rPr>
          <w:bCs/>
          <w:sz w:val="28"/>
          <w:szCs w:val="28"/>
        </w:rPr>
        <w:t>, утвержденного распоряжением мэра города Архангельска от 24.02.2015 №</w:t>
      </w:r>
      <w:r w:rsidR="00743F9F">
        <w:rPr>
          <w:bCs/>
          <w:sz w:val="28"/>
          <w:szCs w:val="28"/>
        </w:rPr>
        <w:t xml:space="preserve"> </w:t>
      </w:r>
      <w:r w:rsidRPr="00DB56B2">
        <w:rPr>
          <w:bCs/>
          <w:sz w:val="28"/>
          <w:szCs w:val="28"/>
        </w:rPr>
        <w:t>463р (с изменениями)</w:t>
      </w:r>
      <w:r w:rsidRPr="00DB56B2">
        <w:rPr>
          <w:sz w:val="28"/>
          <w:szCs w:val="28"/>
        </w:rPr>
        <w:t>, сложившегося использования территории и исходя из специфики положения планировочного положения района.</w:t>
      </w:r>
    </w:p>
    <w:p w:rsidR="002B260A" w:rsidRPr="00DA61E0" w:rsidRDefault="00DB56B2" w:rsidP="002B260A">
      <w:pPr>
        <w:pStyle w:val="28"/>
        <w:shd w:val="clear" w:color="auto" w:fill="auto"/>
        <w:spacing w:after="0" w:line="240" w:lineRule="auto"/>
        <w:ind w:firstLine="709"/>
        <w:contextualSpacing/>
        <w:jc w:val="both"/>
        <w:rPr>
          <w:sz w:val="28"/>
          <w:szCs w:val="28"/>
        </w:rPr>
      </w:pPr>
      <w:r w:rsidRPr="00DB56B2">
        <w:rPr>
          <w:sz w:val="28"/>
          <w:szCs w:val="28"/>
        </w:rPr>
        <w:t xml:space="preserve"> Проектом планировки определены следующие приоритетные мероприятия по развитию территории: </w:t>
      </w:r>
    </w:p>
    <w:p w:rsidR="00AF1646" w:rsidRDefault="00DB56B2" w:rsidP="002B260A">
      <w:pPr>
        <w:pStyle w:val="28"/>
        <w:shd w:val="clear" w:color="auto" w:fill="auto"/>
        <w:spacing w:after="0" w:line="240" w:lineRule="auto"/>
        <w:ind w:firstLine="709"/>
        <w:contextualSpacing/>
        <w:jc w:val="both"/>
        <w:rPr>
          <w:sz w:val="28"/>
          <w:szCs w:val="28"/>
        </w:rPr>
      </w:pPr>
      <w:r w:rsidRPr="00DB56B2">
        <w:rPr>
          <w:sz w:val="28"/>
          <w:szCs w:val="28"/>
        </w:rPr>
        <w:t xml:space="preserve">увеличение общественной застройки для размещения объектов обслуживания населения; </w:t>
      </w:r>
    </w:p>
    <w:p w:rsidR="00DB56B2" w:rsidRPr="00DB56B2" w:rsidRDefault="00DB56B2" w:rsidP="002B260A">
      <w:pPr>
        <w:pStyle w:val="28"/>
        <w:shd w:val="clear" w:color="auto" w:fill="auto"/>
        <w:spacing w:after="0" w:line="240" w:lineRule="auto"/>
        <w:ind w:firstLine="709"/>
        <w:contextualSpacing/>
        <w:jc w:val="both"/>
        <w:rPr>
          <w:sz w:val="28"/>
          <w:szCs w:val="28"/>
        </w:rPr>
      </w:pPr>
      <w:r w:rsidRPr="00DB56B2">
        <w:rPr>
          <w:sz w:val="28"/>
          <w:szCs w:val="28"/>
        </w:rPr>
        <w:t>создание комфортных условий для проживания населения;</w:t>
      </w:r>
    </w:p>
    <w:p w:rsidR="00AF1646" w:rsidRDefault="00DB56B2" w:rsidP="002B260A">
      <w:pPr>
        <w:pStyle w:val="28"/>
        <w:shd w:val="clear" w:color="auto" w:fill="auto"/>
        <w:spacing w:after="0" w:line="240" w:lineRule="auto"/>
        <w:ind w:firstLine="709"/>
        <w:contextualSpacing/>
        <w:jc w:val="both"/>
        <w:rPr>
          <w:sz w:val="28"/>
          <w:szCs w:val="28"/>
        </w:rPr>
      </w:pPr>
      <w:r w:rsidRPr="00DB56B2">
        <w:rPr>
          <w:sz w:val="28"/>
          <w:szCs w:val="28"/>
        </w:rPr>
        <w:t xml:space="preserve">благоустройство территории; </w:t>
      </w:r>
    </w:p>
    <w:p w:rsidR="00DB56B2" w:rsidRPr="00DB56B2" w:rsidRDefault="00DB56B2" w:rsidP="002B260A">
      <w:pPr>
        <w:pStyle w:val="28"/>
        <w:shd w:val="clear" w:color="auto" w:fill="auto"/>
        <w:spacing w:after="0" w:line="240" w:lineRule="auto"/>
        <w:ind w:firstLine="709"/>
        <w:contextualSpacing/>
        <w:jc w:val="both"/>
        <w:rPr>
          <w:sz w:val="28"/>
          <w:szCs w:val="28"/>
        </w:rPr>
      </w:pPr>
      <w:r w:rsidRPr="00DB56B2">
        <w:rPr>
          <w:sz w:val="28"/>
          <w:szCs w:val="28"/>
        </w:rPr>
        <w:t>развитие внутриквартальных транспортных связей.</w:t>
      </w:r>
    </w:p>
    <w:p w:rsidR="00DB56B2" w:rsidRPr="00DB56B2" w:rsidRDefault="00DB56B2" w:rsidP="002B260A">
      <w:pPr>
        <w:pStyle w:val="28"/>
        <w:shd w:val="clear" w:color="auto" w:fill="auto"/>
        <w:spacing w:after="0" w:line="240" w:lineRule="auto"/>
        <w:ind w:firstLine="709"/>
        <w:contextualSpacing/>
        <w:jc w:val="both"/>
        <w:rPr>
          <w:sz w:val="28"/>
          <w:szCs w:val="28"/>
        </w:rPr>
      </w:pPr>
      <w:r w:rsidRPr="00DB56B2">
        <w:rPr>
          <w:sz w:val="28"/>
          <w:szCs w:val="28"/>
        </w:rPr>
        <w:t xml:space="preserve">Рассматриваемая территория относительно удалена от зоны центра города, расположена в восточной части планировочного </w:t>
      </w:r>
      <w:proofErr w:type="spellStart"/>
      <w:r w:rsidRPr="00DB56B2">
        <w:rPr>
          <w:sz w:val="28"/>
          <w:szCs w:val="28"/>
        </w:rPr>
        <w:t>Жаровихинского</w:t>
      </w:r>
      <w:proofErr w:type="spellEnd"/>
      <w:r w:rsidRPr="00DB56B2">
        <w:rPr>
          <w:sz w:val="28"/>
          <w:szCs w:val="28"/>
        </w:rPr>
        <w:t xml:space="preserve"> </w:t>
      </w:r>
      <w:r w:rsidRPr="00DB56B2">
        <w:rPr>
          <w:bCs/>
          <w:sz w:val="28"/>
          <w:szCs w:val="28"/>
        </w:rPr>
        <w:t>района</w:t>
      </w:r>
      <w:r w:rsidRPr="00DB56B2">
        <w:rPr>
          <w:sz w:val="28"/>
          <w:szCs w:val="28"/>
        </w:rPr>
        <w:t>.</w:t>
      </w:r>
    </w:p>
    <w:p w:rsidR="00DB56B2" w:rsidRPr="00DB56B2" w:rsidRDefault="00DB56B2" w:rsidP="002B260A">
      <w:pPr>
        <w:pStyle w:val="28"/>
        <w:shd w:val="clear" w:color="auto" w:fill="auto"/>
        <w:spacing w:after="0" w:line="240" w:lineRule="auto"/>
        <w:ind w:firstLine="709"/>
        <w:contextualSpacing/>
        <w:jc w:val="both"/>
        <w:rPr>
          <w:sz w:val="28"/>
          <w:szCs w:val="28"/>
        </w:rPr>
      </w:pPr>
      <w:r w:rsidRPr="00DB56B2">
        <w:rPr>
          <w:sz w:val="28"/>
          <w:szCs w:val="28"/>
        </w:rPr>
        <w:t>Территория проекта планировки граничит со следующими транспортными магистралями городского значения:</w:t>
      </w:r>
    </w:p>
    <w:p w:rsidR="00DB56B2" w:rsidRPr="00DB56B2" w:rsidRDefault="00DB56B2" w:rsidP="002B260A">
      <w:pPr>
        <w:pStyle w:val="28"/>
        <w:shd w:val="clear" w:color="auto" w:fill="auto"/>
        <w:spacing w:after="0" w:line="240" w:lineRule="auto"/>
        <w:ind w:firstLine="709"/>
        <w:contextualSpacing/>
        <w:jc w:val="both"/>
        <w:rPr>
          <w:sz w:val="28"/>
          <w:szCs w:val="28"/>
        </w:rPr>
      </w:pPr>
      <w:r w:rsidRPr="00DB56B2">
        <w:rPr>
          <w:sz w:val="28"/>
          <w:szCs w:val="28"/>
        </w:rPr>
        <w:t>с южной стороны</w:t>
      </w:r>
      <w:r w:rsidR="00F4580A">
        <w:rPr>
          <w:sz w:val="28"/>
          <w:szCs w:val="28"/>
        </w:rPr>
        <w:t xml:space="preserve"> -</w:t>
      </w:r>
      <w:r w:rsidRPr="00DB56B2">
        <w:rPr>
          <w:sz w:val="28"/>
          <w:szCs w:val="28"/>
        </w:rPr>
        <w:t xml:space="preserve"> ул. </w:t>
      </w:r>
      <w:proofErr w:type="spellStart"/>
      <w:r w:rsidRPr="00DB56B2">
        <w:rPr>
          <w:sz w:val="28"/>
          <w:szCs w:val="28"/>
        </w:rPr>
        <w:t>Устьянская</w:t>
      </w:r>
      <w:proofErr w:type="spellEnd"/>
      <w:r w:rsidRPr="00DB56B2">
        <w:rPr>
          <w:sz w:val="28"/>
          <w:szCs w:val="28"/>
        </w:rPr>
        <w:t>;</w:t>
      </w:r>
    </w:p>
    <w:p w:rsidR="00DB56B2" w:rsidRPr="00DB56B2" w:rsidRDefault="00DB56B2" w:rsidP="002B260A">
      <w:pPr>
        <w:pStyle w:val="28"/>
        <w:shd w:val="clear" w:color="auto" w:fill="auto"/>
        <w:spacing w:after="0" w:line="240" w:lineRule="auto"/>
        <w:ind w:firstLine="709"/>
        <w:contextualSpacing/>
        <w:jc w:val="both"/>
        <w:rPr>
          <w:sz w:val="28"/>
          <w:szCs w:val="28"/>
        </w:rPr>
      </w:pPr>
      <w:r w:rsidRPr="00DB56B2">
        <w:rPr>
          <w:sz w:val="28"/>
          <w:szCs w:val="28"/>
        </w:rPr>
        <w:t>с западной стороны</w:t>
      </w:r>
      <w:r w:rsidR="00F4580A">
        <w:rPr>
          <w:sz w:val="28"/>
          <w:szCs w:val="28"/>
        </w:rPr>
        <w:t xml:space="preserve"> -</w:t>
      </w:r>
      <w:r w:rsidRPr="00DB56B2">
        <w:rPr>
          <w:sz w:val="28"/>
          <w:szCs w:val="28"/>
        </w:rPr>
        <w:t xml:space="preserve"> ул. Силикатчиков.</w:t>
      </w:r>
    </w:p>
    <w:p w:rsidR="00DB56B2" w:rsidRPr="00DB56B2" w:rsidRDefault="00DB56B2" w:rsidP="002B260A">
      <w:pPr>
        <w:pStyle w:val="28"/>
        <w:shd w:val="clear" w:color="auto" w:fill="auto"/>
        <w:spacing w:after="0" w:line="240" w:lineRule="auto"/>
        <w:ind w:firstLine="709"/>
        <w:contextualSpacing/>
        <w:jc w:val="both"/>
        <w:rPr>
          <w:sz w:val="28"/>
          <w:szCs w:val="28"/>
        </w:rPr>
      </w:pPr>
      <w:r w:rsidRPr="00DB56B2">
        <w:rPr>
          <w:sz w:val="28"/>
          <w:szCs w:val="28"/>
        </w:rPr>
        <w:t xml:space="preserve">Улица </w:t>
      </w:r>
      <w:proofErr w:type="spellStart"/>
      <w:r w:rsidRPr="00DB56B2">
        <w:rPr>
          <w:sz w:val="28"/>
          <w:szCs w:val="28"/>
        </w:rPr>
        <w:t>Устьянская</w:t>
      </w:r>
      <w:proofErr w:type="spellEnd"/>
      <w:r w:rsidRPr="00DB56B2">
        <w:rPr>
          <w:sz w:val="28"/>
          <w:szCs w:val="28"/>
        </w:rPr>
        <w:t xml:space="preserve"> имеет непосредственный выезд на главные транспортные оси города - Ленинградский проспект и Окружное шоссе.</w:t>
      </w:r>
    </w:p>
    <w:p w:rsidR="002B260A" w:rsidRPr="002B260A" w:rsidRDefault="002B260A" w:rsidP="002B260A">
      <w:pPr>
        <w:spacing w:before="240" w:after="240"/>
        <w:ind w:firstLine="709"/>
        <w:jc w:val="center"/>
        <w:rPr>
          <w:sz w:val="28"/>
          <w:szCs w:val="28"/>
        </w:rPr>
      </w:pPr>
      <w:r w:rsidRPr="002B260A">
        <w:rPr>
          <w:sz w:val="28"/>
          <w:szCs w:val="28"/>
        </w:rPr>
        <w:t>Современное состояние и использование участка</w:t>
      </w:r>
    </w:p>
    <w:p w:rsidR="002B260A" w:rsidRPr="002B260A" w:rsidRDefault="002B260A" w:rsidP="002B260A">
      <w:pPr>
        <w:pStyle w:val="28"/>
        <w:shd w:val="clear" w:color="auto" w:fill="auto"/>
        <w:spacing w:after="0" w:line="240" w:lineRule="auto"/>
        <w:ind w:firstLine="709"/>
        <w:jc w:val="both"/>
        <w:rPr>
          <w:sz w:val="28"/>
          <w:szCs w:val="28"/>
        </w:rPr>
      </w:pPr>
      <w:r w:rsidRPr="002B260A">
        <w:rPr>
          <w:sz w:val="28"/>
          <w:szCs w:val="28"/>
        </w:rPr>
        <w:t xml:space="preserve">Проектируемая территория является восточной частью территориального округа </w:t>
      </w:r>
      <w:proofErr w:type="spellStart"/>
      <w:r w:rsidRPr="002B260A">
        <w:rPr>
          <w:sz w:val="28"/>
          <w:szCs w:val="28"/>
        </w:rPr>
        <w:t>Варавино</w:t>
      </w:r>
      <w:proofErr w:type="spellEnd"/>
      <w:r w:rsidRPr="002B260A">
        <w:rPr>
          <w:sz w:val="28"/>
          <w:szCs w:val="28"/>
        </w:rPr>
        <w:t xml:space="preserve">-Фактория города Архангельска и частью планировочного </w:t>
      </w:r>
      <w:proofErr w:type="spellStart"/>
      <w:r w:rsidRPr="002B260A">
        <w:rPr>
          <w:sz w:val="28"/>
          <w:szCs w:val="28"/>
        </w:rPr>
        <w:t>Жаровихинского</w:t>
      </w:r>
      <w:proofErr w:type="spellEnd"/>
      <w:r w:rsidRPr="002B260A">
        <w:rPr>
          <w:sz w:val="28"/>
          <w:szCs w:val="28"/>
        </w:rPr>
        <w:t xml:space="preserve"> района.</w:t>
      </w:r>
    </w:p>
    <w:p w:rsidR="002B260A" w:rsidRPr="002B260A" w:rsidRDefault="002B260A" w:rsidP="002B260A">
      <w:pPr>
        <w:pStyle w:val="28"/>
        <w:shd w:val="clear" w:color="auto" w:fill="auto"/>
        <w:spacing w:after="0" w:line="240" w:lineRule="auto"/>
        <w:ind w:firstLine="709"/>
        <w:jc w:val="both"/>
        <w:rPr>
          <w:sz w:val="28"/>
          <w:szCs w:val="28"/>
        </w:rPr>
      </w:pPr>
      <w:proofErr w:type="spellStart"/>
      <w:r w:rsidRPr="002B260A">
        <w:rPr>
          <w:sz w:val="28"/>
          <w:szCs w:val="28"/>
        </w:rPr>
        <w:lastRenderedPageBreak/>
        <w:t>Жаровихинский</w:t>
      </w:r>
      <w:proofErr w:type="spellEnd"/>
      <w:r w:rsidRPr="002B260A">
        <w:rPr>
          <w:sz w:val="28"/>
          <w:szCs w:val="28"/>
        </w:rPr>
        <w:t xml:space="preserve"> район является наиболее удаленным от зоны центра </w:t>
      </w:r>
      <w:r w:rsidR="00F4580A">
        <w:rPr>
          <w:sz w:val="28"/>
          <w:szCs w:val="28"/>
        </w:rPr>
        <w:t>города и</w:t>
      </w:r>
      <w:r w:rsidRPr="002B260A">
        <w:rPr>
          <w:sz w:val="28"/>
          <w:szCs w:val="28"/>
        </w:rPr>
        <w:t xml:space="preserve"> поэтому менее застроенным, имеет значительный градостроительный потенциал. Здесь получает свое логическое планировочное завершение одна из главных транспортных осей города – проспект Ленинградский и берет начало природная планировочная ось города – река </w:t>
      </w:r>
      <w:proofErr w:type="spellStart"/>
      <w:r w:rsidRPr="002B260A">
        <w:rPr>
          <w:sz w:val="28"/>
          <w:szCs w:val="28"/>
        </w:rPr>
        <w:t>Юрас</w:t>
      </w:r>
      <w:proofErr w:type="spellEnd"/>
      <w:r w:rsidRPr="002B260A">
        <w:rPr>
          <w:sz w:val="28"/>
          <w:szCs w:val="28"/>
        </w:rPr>
        <w:t xml:space="preserve">. </w:t>
      </w:r>
    </w:p>
    <w:p w:rsidR="002B260A" w:rsidRPr="002B260A" w:rsidRDefault="002B260A" w:rsidP="002B260A">
      <w:pPr>
        <w:pStyle w:val="28"/>
        <w:shd w:val="clear" w:color="auto" w:fill="auto"/>
        <w:spacing w:after="0" w:line="240" w:lineRule="auto"/>
        <w:ind w:firstLine="709"/>
        <w:jc w:val="both"/>
        <w:rPr>
          <w:sz w:val="28"/>
          <w:szCs w:val="28"/>
        </w:rPr>
      </w:pPr>
      <w:r w:rsidRPr="002B260A">
        <w:rPr>
          <w:sz w:val="28"/>
          <w:szCs w:val="28"/>
        </w:rPr>
        <w:t xml:space="preserve">Территория в границах разработки проекта планировки составляет </w:t>
      </w:r>
      <w:r w:rsidRPr="002B260A">
        <w:rPr>
          <w:sz w:val="28"/>
          <w:szCs w:val="28"/>
        </w:rPr>
        <w:br/>
        <w:t>14,9387га.</w:t>
      </w:r>
    </w:p>
    <w:p w:rsidR="002B260A" w:rsidRPr="002B260A" w:rsidRDefault="002B260A" w:rsidP="002B260A">
      <w:pPr>
        <w:pStyle w:val="28"/>
        <w:shd w:val="clear" w:color="auto" w:fill="auto"/>
        <w:spacing w:after="0" w:line="240" w:lineRule="auto"/>
        <w:ind w:firstLine="709"/>
        <w:jc w:val="both"/>
        <w:rPr>
          <w:sz w:val="28"/>
          <w:szCs w:val="28"/>
        </w:rPr>
      </w:pPr>
      <w:r w:rsidRPr="002B260A">
        <w:rPr>
          <w:sz w:val="28"/>
          <w:szCs w:val="28"/>
        </w:rPr>
        <w:t>Границами разработки проекта планировки являются:</w:t>
      </w:r>
    </w:p>
    <w:p w:rsidR="002B260A" w:rsidRPr="002B260A" w:rsidRDefault="002B260A" w:rsidP="002B260A">
      <w:pPr>
        <w:pStyle w:val="28"/>
        <w:shd w:val="clear" w:color="auto" w:fill="auto"/>
        <w:spacing w:after="0" w:line="240" w:lineRule="auto"/>
        <w:ind w:firstLine="709"/>
        <w:jc w:val="both"/>
        <w:rPr>
          <w:sz w:val="28"/>
          <w:szCs w:val="28"/>
        </w:rPr>
      </w:pPr>
      <w:r w:rsidRPr="002B260A">
        <w:rPr>
          <w:sz w:val="28"/>
          <w:szCs w:val="28"/>
        </w:rPr>
        <w:t xml:space="preserve">с южной стороны </w:t>
      </w:r>
      <w:r w:rsidR="00F4580A">
        <w:rPr>
          <w:sz w:val="28"/>
          <w:szCs w:val="28"/>
        </w:rPr>
        <w:t xml:space="preserve">- </w:t>
      </w:r>
      <w:r w:rsidRPr="002B260A">
        <w:rPr>
          <w:sz w:val="28"/>
          <w:szCs w:val="28"/>
        </w:rPr>
        <w:t xml:space="preserve">ул. </w:t>
      </w:r>
      <w:proofErr w:type="spellStart"/>
      <w:r w:rsidRPr="002B260A">
        <w:rPr>
          <w:sz w:val="28"/>
          <w:szCs w:val="28"/>
        </w:rPr>
        <w:t>Устьянская</w:t>
      </w:r>
      <w:proofErr w:type="spellEnd"/>
      <w:r w:rsidRPr="002B260A">
        <w:rPr>
          <w:sz w:val="28"/>
          <w:szCs w:val="28"/>
        </w:rPr>
        <w:t>;</w:t>
      </w:r>
    </w:p>
    <w:p w:rsidR="002B260A" w:rsidRPr="002B260A" w:rsidRDefault="002B260A" w:rsidP="002B260A">
      <w:pPr>
        <w:pStyle w:val="28"/>
        <w:shd w:val="clear" w:color="auto" w:fill="auto"/>
        <w:spacing w:after="0" w:line="240" w:lineRule="auto"/>
        <w:ind w:firstLine="709"/>
        <w:jc w:val="both"/>
        <w:rPr>
          <w:sz w:val="28"/>
          <w:szCs w:val="28"/>
        </w:rPr>
      </w:pPr>
      <w:r w:rsidRPr="002B260A">
        <w:rPr>
          <w:sz w:val="28"/>
          <w:szCs w:val="28"/>
        </w:rPr>
        <w:t>с западной стороны</w:t>
      </w:r>
      <w:r w:rsidR="00F4580A">
        <w:rPr>
          <w:sz w:val="28"/>
          <w:szCs w:val="28"/>
        </w:rPr>
        <w:t xml:space="preserve"> -</w:t>
      </w:r>
      <w:r w:rsidRPr="002B260A">
        <w:rPr>
          <w:sz w:val="28"/>
          <w:szCs w:val="28"/>
        </w:rPr>
        <w:t xml:space="preserve"> ул. Силикатчиков;</w:t>
      </w:r>
    </w:p>
    <w:p w:rsidR="002B260A" w:rsidRPr="002B260A" w:rsidRDefault="00F4580A" w:rsidP="002B260A">
      <w:pPr>
        <w:pStyle w:val="28"/>
        <w:shd w:val="clear" w:color="auto" w:fill="auto"/>
        <w:spacing w:after="0" w:line="240" w:lineRule="auto"/>
        <w:ind w:firstLine="709"/>
        <w:jc w:val="both"/>
        <w:rPr>
          <w:sz w:val="28"/>
          <w:szCs w:val="28"/>
        </w:rPr>
      </w:pPr>
      <w:r>
        <w:rPr>
          <w:sz w:val="28"/>
          <w:szCs w:val="28"/>
        </w:rPr>
        <w:t>с северной стороны -</w:t>
      </w:r>
      <w:r w:rsidR="002B260A" w:rsidRPr="002B260A">
        <w:rPr>
          <w:sz w:val="28"/>
          <w:szCs w:val="28"/>
        </w:rPr>
        <w:t xml:space="preserve"> автомобильная дорога, связывающая промышленную территорию района с основной транспортной магистралью, ул. </w:t>
      </w:r>
      <w:proofErr w:type="spellStart"/>
      <w:r w:rsidR="002B260A" w:rsidRPr="002B260A">
        <w:rPr>
          <w:sz w:val="28"/>
          <w:szCs w:val="28"/>
        </w:rPr>
        <w:t>Устьянской</w:t>
      </w:r>
      <w:proofErr w:type="spellEnd"/>
      <w:r w:rsidR="002B260A" w:rsidRPr="002B260A">
        <w:rPr>
          <w:sz w:val="28"/>
          <w:szCs w:val="28"/>
        </w:rPr>
        <w:t>;</w:t>
      </w:r>
    </w:p>
    <w:p w:rsidR="002B260A" w:rsidRPr="002B260A" w:rsidRDefault="002B260A" w:rsidP="002B260A">
      <w:pPr>
        <w:pStyle w:val="28"/>
        <w:shd w:val="clear" w:color="auto" w:fill="auto"/>
        <w:spacing w:after="0" w:line="240" w:lineRule="auto"/>
        <w:ind w:firstLine="709"/>
        <w:jc w:val="both"/>
        <w:rPr>
          <w:sz w:val="28"/>
          <w:szCs w:val="28"/>
        </w:rPr>
      </w:pPr>
      <w:r w:rsidRPr="002B260A">
        <w:rPr>
          <w:sz w:val="28"/>
          <w:szCs w:val="28"/>
        </w:rPr>
        <w:t>с восточной стороны - автомоб</w:t>
      </w:r>
      <w:r w:rsidR="00743F9F">
        <w:rPr>
          <w:sz w:val="28"/>
          <w:szCs w:val="28"/>
        </w:rPr>
        <w:t>ильная дорога, связывающая КИЗ "Силикат"</w:t>
      </w:r>
      <w:r w:rsidRPr="002B260A">
        <w:rPr>
          <w:sz w:val="28"/>
          <w:szCs w:val="28"/>
        </w:rPr>
        <w:t xml:space="preserve"> и территории ИЖС с основной транспортной магистралью, </w:t>
      </w:r>
      <w:r>
        <w:rPr>
          <w:sz w:val="28"/>
          <w:szCs w:val="28"/>
        </w:rPr>
        <w:br/>
      </w:r>
      <w:r w:rsidRPr="002B260A">
        <w:rPr>
          <w:sz w:val="28"/>
          <w:szCs w:val="28"/>
        </w:rPr>
        <w:t xml:space="preserve">ул. </w:t>
      </w:r>
      <w:proofErr w:type="spellStart"/>
      <w:r w:rsidRPr="002B260A">
        <w:rPr>
          <w:sz w:val="28"/>
          <w:szCs w:val="28"/>
        </w:rPr>
        <w:t>Устьянской</w:t>
      </w:r>
      <w:proofErr w:type="spellEnd"/>
      <w:r w:rsidRPr="002B260A">
        <w:rPr>
          <w:sz w:val="28"/>
          <w:szCs w:val="28"/>
        </w:rPr>
        <w:t>.</w:t>
      </w:r>
    </w:p>
    <w:p w:rsidR="002B260A" w:rsidRPr="002B260A" w:rsidRDefault="002B260A" w:rsidP="002B260A">
      <w:pPr>
        <w:pStyle w:val="28"/>
        <w:shd w:val="clear" w:color="auto" w:fill="auto"/>
        <w:spacing w:after="0" w:line="240" w:lineRule="auto"/>
        <w:ind w:firstLine="709"/>
        <w:jc w:val="both"/>
        <w:rPr>
          <w:sz w:val="28"/>
          <w:szCs w:val="28"/>
        </w:rPr>
      </w:pPr>
      <w:r w:rsidRPr="002B260A">
        <w:rPr>
          <w:sz w:val="28"/>
          <w:szCs w:val="28"/>
        </w:rPr>
        <w:t>Современное использование территории:</w:t>
      </w:r>
    </w:p>
    <w:p w:rsidR="002B260A" w:rsidRPr="002B260A" w:rsidRDefault="002B260A" w:rsidP="002B260A">
      <w:pPr>
        <w:pStyle w:val="28"/>
        <w:shd w:val="clear" w:color="auto" w:fill="auto"/>
        <w:spacing w:after="0" w:line="240" w:lineRule="auto"/>
        <w:ind w:firstLine="709"/>
        <w:jc w:val="both"/>
        <w:rPr>
          <w:sz w:val="28"/>
          <w:szCs w:val="28"/>
        </w:rPr>
      </w:pPr>
      <w:r>
        <w:rPr>
          <w:sz w:val="28"/>
          <w:szCs w:val="28"/>
        </w:rPr>
        <w:t>р</w:t>
      </w:r>
      <w:r w:rsidRPr="002B260A">
        <w:rPr>
          <w:sz w:val="28"/>
          <w:szCs w:val="28"/>
        </w:rPr>
        <w:t>айон проектирования формирует сложившаяся застройка промышленными объектами, жилая застройка и границы Пр</w:t>
      </w:r>
      <w:r>
        <w:rPr>
          <w:sz w:val="28"/>
          <w:szCs w:val="28"/>
        </w:rPr>
        <w:t>иморского муниципального района</w:t>
      </w:r>
      <w:r w:rsidRPr="002B260A">
        <w:rPr>
          <w:sz w:val="28"/>
          <w:szCs w:val="28"/>
        </w:rPr>
        <w:t xml:space="preserve">; </w:t>
      </w:r>
    </w:p>
    <w:p w:rsidR="002B260A" w:rsidRPr="002B260A" w:rsidRDefault="002B260A" w:rsidP="002B260A">
      <w:pPr>
        <w:pStyle w:val="28"/>
        <w:shd w:val="clear" w:color="auto" w:fill="auto"/>
        <w:spacing w:after="0" w:line="240" w:lineRule="auto"/>
        <w:ind w:firstLine="709"/>
        <w:jc w:val="both"/>
        <w:rPr>
          <w:sz w:val="28"/>
          <w:szCs w:val="28"/>
        </w:rPr>
      </w:pPr>
      <w:r>
        <w:rPr>
          <w:sz w:val="28"/>
          <w:szCs w:val="28"/>
        </w:rPr>
        <w:t>с</w:t>
      </w:r>
      <w:r w:rsidRPr="002B260A">
        <w:rPr>
          <w:sz w:val="28"/>
          <w:szCs w:val="28"/>
        </w:rPr>
        <w:t xml:space="preserve">уществующие здания представлены деревянными, кирпичными </w:t>
      </w:r>
      <w:r>
        <w:rPr>
          <w:sz w:val="28"/>
          <w:szCs w:val="28"/>
        </w:rPr>
        <w:br/>
      </w:r>
      <w:r w:rsidRPr="002B260A">
        <w:rPr>
          <w:sz w:val="28"/>
          <w:szCs w:val="28"/>
        </w:rPr>
        <w:t>и панельными зданиями;</w:t>
      </w:r>
    </w:p>
    <w:p w:rsidR="002B260A" w:rsidRPr="002B260A" w:rsidRDefault="002B260A" w:rsidP="002B260A">
      <w:pPr>
        <w:pStyle w:val="28"/>
        <w:shd w:val="clear" w:color="auto" w:fill="auto"/>
        <w:spacing w:after="0" w:line="240" w:lineRule="auto"/>
        <w:ind w:firstLine="709"/>
        <w:jc w:val="both"/>
        <w:rPr>
          <w:sz w:val="28"/>
          <w:szCs w:val="28"/>
        </w:rPr>
      </w:pPr>
      <w:r>
        <w:rPr>
          <w:sz w:val="28"/>
          <w:szCs w:val="28"/>
        </w:rPr>
        <w:t>з</w:t>
      </w:r>
      <w:r w:rsidRPr="002B260A">
        <w:rPr>
          <w:sz w:val="28"/>
          <w:szCs w:val="28"/>
        </w:rPr>
        <w:t>начительную часть планировочного района за</w:t>
      </w:r>
      <w:r>
        <w:rPr>
          <w:sz w:val="28"/>
          <w:szCs w:val="28"/>
        </w:rPr>
        <w:t>нимает незастроенная территория</w:t>
      </w:r>
      <w:r w:rsidRPr="002B260A">
        <w:rPr>
          <w:sz w:val="28"/>
          <w:szCs w:val="28"/>
        </w:rPr>
        <w:t>;</w:t>
      </w:r>
    </w:p>
    <w:p w:rsidR="002B260A" w:rsidRPr="002B260A" w:rsidRDefault="002B260A" w:rsidP="002B260A">
      <w:pPr>
        <w:pStyle w:val="28"/>
        <w:shd w:val="clear" w:color="auto" w:fill="auto"/>
        <w:spacing w:after="0" w:line="240" w:lineRule="auto"/>
        <w:ind w:firstLine="709"/>
        <w:jc w:val="both"/>
        <w:rPr>
          <w:sz w:val="28"/>
          <w:szCs w:val="28"/>
        </w:rPr>
      </w:pPr>
      <w:r>
        <w:rPr>
          <w:sz w:val="28"/>
          <w:szCs w:val="28"/>
        </w:rPr>
        <w:t>н</w:t>
      </w:r>
      <w:r w:rsidRPr="002B260A">
        <w:rPr>
          <w:sz w:val="28"/>
          <w:szCs w:val="28"/>
        </w:rPr>
        <w:t>а территории проектирования находятся автомобильны</w:t>
      </w:r>
      <w:r>
        <w:rPr>
          <w:sz w:val="28"/>
          <w:szCs w:val="28"/>
        </w:rPr>
        <w:t>е дороги очень низкого качества</w:t>
      </w:r>
      <w:r w:rsidRPr="002B260A">
        <w:rPr>
          <w:sz w:val="28"/>
          <w:szCs w:val="28"/>
        </w:rPr>
        <w:t>;</w:t>
      </w:r>
    </w:p>
    <w:p w:rsidR="002B260A" w:rsidRPr="002B260A" w:rsidRDefault="002B260A" w:rsidP="002B260A">
      <w:pPr>
        <w:ind w:firstLine="709"/>
        <w:jc w:val="both"/>
        <w:rPr>
          <w:sz w:val="28"/>
          <w:szCs w:val="28"/>
        </w:rPr>
      </w:pPr>
      <w:r>
        <w:rPr>
          <w:sz w:val="28"/>
          <w:szCs w:val="28"/>
        </w:rPr>
        <w:t>с</w:t>
      </w:r>
      <w:r w:rsidRPr="002B260A">
        <w:rPr>
          <w:sz w:val="28"/>
          <w:szCs w:val="28"/>
        </w:rPr>
        <w:t>уществующее благоустройство территории проектирования представлено в виде внутриквартальных проездов, спортивных и детских площадок. Обеспеченность парковочными стоянками незначительная.</w:t>
      </w:r>
    </w:p>
    <w:p w:rsidR="002B260A" w:rsidRPr="002B260A" w:rsidRDefault="002B260A" w:rsidP="002B260A">
      <w:pPr>
        <w:spacing w:before="240" w:after="240"/>
        <w:ind w:right="113"/>
        <w:jc w:val="center"/>
        <w:rPr>
          <w:sz w:val="28"/>
          <w:szCs w:val="28"/>
        </w:rPr>
      </w:pPr>
      <w:r w:rsidRPr="002B260A">
        <w:rPr>
          <w:sz w:val="28"/>
          <w:szCs w:val="28"/>
        </w:rPr>
        <w:t>Транспортные условия</w:t>
      </w:r>
    </w:p>
    <w:p w:rsidR="002B260A" w:rsidRPr="002B260A" w:rsidRDefault="002B260A" w:rsidP="002B260A">
      <w:pPr>
        <w:pStyle w:val="28"/>
        <w:shd w:val="clear" w:color="auto" w:fill="auto"/>
        <w:spacing w:after="0" w:line="240" w:lineRule="auto"/>
        <w:ind w:right="113" w:firstLine="709"/>
        <w:jc w:val="both"/>
        <w:rPr>
          <w:sz w:val="28"/>
          <w:szCs w:val="28"/>
        </w:rPr>
      </w:pPr>
      <w:r w:rsidRPr="002B260A">
        <w:rPr>
          <w:sz w:val="28"/>
          <w:szCs w:val="28"/>
        </w:rPr>
        <w:t xml:space="preserve">Транспортное обслуживание территории осуществляется </w:t>
      </w:r>
      <w:r>
        <w:rPr>
          <w:sz w:val="28"/>
          <w:szCs w:val="28"/>
        </w:rPr>
        <w:br/>
      </w:r>
      <w:r w:rsidRPr="002B260A">
        <w:rPr>
          <w:sz w:val="28"/>
          <w:szCs w:val="28"/>
        </w:rPr>
        <w:t xml:space="preserve">с ул. </w:t>
      </w:r>
      <w:proofErr w:type="spellStart"/>
      <w:r w:rsidRPr="002B260A">
        <w:rPr>
          <w:sz w:val="28"/>
          <w:szCs w:val="28"/>
        </w:rPr>
        <w:t>Устьянской</w:t>
      </w:r>
      <w:proofErr w:type="spellEnd"/>
      <w:r w:rsidRPr="002B260A">
        <w:rPr>
          <w:sz w:val="28"/>
          <w:szCs w:val="28"/>
        </w:rPr>
        <w:t>, имеющей выход на магистральную улицу городского значения – пр</w:t>
      </w:r>
      <w:r w:rsidR="00743F9F">
        <w:rPr>
          <w:sz w:val="28"/>
          <w:szCs w:val="28"/>
        </w:rPr>
        <w:t>осп</w:t>
      </w:r>
      <w:r w:rsidRPr="002B260A">
        <w:rPr>
          <w:sz w:val="28"/>
          <w:szCs w:val="28"/>
        </w:rPr>
        <w:t xml:space="preserve">. Ленинградского. </w:t>
      </w:r>
    </w:p>
    <w:p w:rsidR="002B260A" w:rsidRPr="002B260A" w:rsidRDefault="002B260A" w:rsidP="002B260A">
      <w:pPr>
        <w:pStyle w:val="28"/>
        <w:shd w:val="clear" w:color="auto" w:fill="auto"/>
        <w:spacing w:after="0" w:line="240" w:lineRule="auto"/>
        <w:ind w:right="113" w:firstLine="709"/>
        <w:jc w:val="both"/>
        <w:rPr>
          <w:sz w:val="28"/>
          <w:szCs w:val="28"/>
        </w:rPr>
      </w:pPr>
      <w:r w:rsidRPr="002B260A">
        <w:rPr>
          <w:sz w:val="28"/>
          <w:szCs w:val="28"/>
        </w:rPr>
        <w:t>Транспортная доступность района обеспечивается общественными автобусами и частным автомобильным транспортом.</w:t>
      </w:r>
    </w:p>
    <w:p w:rsidR="002B260A" w:rsidRPr="002B260A" w:rsidRDefault="002B260A" w:rsidP="002B260A">
      <w:pPr>
        <w:pStyle w:val="28"/>
        <w:shd w:val="clear" w:color="auto" w:fill="auto"/>
        <w:spacing w:after="0" w:line="240" w:lineRule="auto"/>
        <w:ind w:right="113" w:firstLine="709"/>
        <w:jc w:val="both"/>
        <w:rPr>
          <w:sz w:val="28"/>
          <w:szCs w:val="28"/>
        </w:rPr>
      </w:pPr>
      <w:r w:rsidRPr="002B260A">
        <w:rPr>
          <w:sz w:val="28"/>
          <w:szCs w:val="28"/>
        </w:rPr>
        <w:t>На террит</w:t>
      </w:r>
      <w:r w:rsidR="00F4580A">
        <w:rPr>
          <w:sz w:val="28"/>
          <w:szCs w:val="28"/>
        </w:rPr>
        <w:t>ории проектирования расположена</w:t>
      </w:r>
      <w:r w:rsidRPr="002B260A">
        <w:rPr>
          <w:sz w:val="28"/>
          <w:szCs w:val="28"/>
        </w:rPr>
        <w:t xml:space="preserve"> конечная остановка общественного транспорта и разворотная/отстойная площадка для автобусов.</w:t>
      </w:r>
    </w:p>
    <w:p w:rsidR="002B260A" w:rsidRPr="002B260A" w:rsidRDefault="002B260A" w:rsidP="002B260A">
      <w:pPr>
        <w:pStyle w:val="28"/>
        <w:shd w:val="clear" w:color="auto" w:fill="auto"/>
        <w:spacing w:after="0" w:line="240" w:lineRule="auto"/>
        <w:ind w:right="113" w:firstLine="709"/>
        <w:jc w:val="both"/>
        <w:rPr>
          <w:sz w:val="28"/>
          <w:szCs w:val="28"/>
        </w:rPr>
      </w:pPr>
      <w:r w:rsidRPr="002B260A">
        <w:rPr>
          <w:sz w:val="28"/>
          <w:szCs w:val="28"/>
        </w:rPr>
        <w:t>В пределах района проектирования движение автомобильного транспорта предусмотрено по ул. Силикатчиков и внутриквартальным проездам в асфальтобетонном исполнении.</w:t>
      </w:r>
    </w:p>
    <w:p w:rsidR="002B260A" w:rsidRPr="002B260A" w:rsidRDefault="002B260A" w:rsidP="002B260A">
      <w:pPr>
        <w:pStyle w:val="28"/>
        <w:shd w:val="clear" w:color="auto" w:fill="auto"/>
        <w:spacing w:after="0" w:line="240" w:lineRule="auto"/>
        <w:ind w:right="113" w:firstLine="709"/>
        <w:jc w:val="both"/>
        <w:rPr>
          <w:sz w:val="28"/>
          <w:szCs w:val="28"/>
        </w:rPr>
      </w:pPr>
      <w:r w:rsidRPr="002B260A">
        <w:rPr>
          <w:sz w:val="28"/>
          <w:szCs w:val="28"/>
        </w:rPr>
        <w:t xml:space="preserve">Пешеходная доступность района проектирования обеспечена </w:t>
      </w:r>
      <w:r w:rsidR="006D68C0">
        <w:rPr>
          <w:sz w:val="28"/>
          <w:szCs w:val="28"/>
        </w:rPr>
        <w:br/>
      </w:r>
      <w:r w:rsidRPr="002B260A">
        <w:rPr>
          <w:sz w:val="28"/>
          <w:szCs w:val="28"/>
        </w:rPr>
        <w:t>по тротуарам улиц и проездов.</w:t>
      </w:r>
    </w:p>
    <w:p w:rsidR="008D2FD9" w:rsidRPr="00743F9F" w:rsidRDefault="00743F9F" w:rsidP="00DA61E0">
      <w:pPr>
        <w:keepNext/>
        <w:keepLines/>
        <w:spacing w:before="240" w:after="240"/>
        <w:jc w:val="center"/>
        <w:rPr>
          <w:sz w:val="28"/>
          <w:szCs w:val="28"/>
        </w:rPr>
      </w:pPr>
      <w:r w:rsidRPr="00743F9F">
        <w:rPr>
          <w:sz w:val="28"/>
          <w:szCs w:val="28"/>
        </w:rPr>
        <w:lastRenderedPageBreak/>
        <w:t>Инженерно-техническое обеспечение</w:t>
      </w:r>
    </w:p>
    <w:p w:rsidR="008D2FD9" w:rsidRPr="00743F9F" w:rsidRDefault="008D2FD9" w:rsidP="00743F9F">
      <w:pPr>
        <w:pStyle w:val="28"/>
        <w:shd w:val="clear" w:color="auto" w:fill="auto"/>
        <w:spacing w:after="0" w:line="240" w:lineRule="auto"/>
        <w:ind w:firstLine="709"/>
        <w:jc w:val="both"/>
        <w:rPr>
          <w:sz w:val="28"/>
          <w:szCs w:val="28"/>
        </w:rPr>
      </w:pPr>
      <w:r w:rsidRPr="00743F9F">
        <w:rPr>
          <w:sz w:val="28"/>
          <w:szCs w:val="28"/>
        </w:rPr>
        <w:t>Территория проекта планировки обеспечена всеми необходимыми объектами инженерной инфраструктуры: водопровод, канализация, теплоснабжение, ливневая канализация, электроснабжение, связь, газоснабжение.</w:t>
      </w:r>
    </w:p>
    <w:p w:rsidR="008D2FD9" w:rsidRPr="00743F9F" w:rsidRDefault="008D2FD9" w:rsidP="00743F9F">
      <w:pPr>
        <w:pStyle w:val="28"/>
        <w:shd w:val="clear" w:color="auto" w:fill="auto"/>
        <w:spacing w:after="0" w:line="240" w:lineRule="auto"/>
        <w:ind w:firstLine="709"/>
        <w:jc w:val="both"/>
        <w:rPr>
          <w:sz w:val="28"/>
          <w:szCs w:val="28"/>
        </w:rPr>
      </w:pPr>
      <w:r w:rsidRPr="00743F9F">
        <w:rPr>
          <w:sz w:val="28"/>
          <w:szCs w:val="28"/>
        </w:rPr>
        <w:t>В границах территории проектирования располо</w:t>
      </w:r>
      <w:r w:rsidR="00743F9F">
        <w:rPr>
          <w:sz w:val="28"/>
          <w:szCs w:val="28"/>
        </w:rPr>
        <w:t>жен производственный комплекс "Очистные сооружения"</w:t>
      </w:r>
      <w:r w:rsidRPr="00743F9F">
        <w:rPr>
          <w:sz w:val="28"/>
          <w:szCs w:val="28"/>
        </w:rPr>
        <w:t>.</w:t>
      </w:r>
    </w:p>
    <w:p w:rsidR="008D2FD9" w:rsidRPr="00743F9F" w:rsidRDefault="008D2FD9" w:rsidP="00743F9F">
      <w:pPr>
        <w:pStyle w:val="28"/>
        <w:shd w:val="clear" w:color="auto" w:fill="auto"/>
        <w:spacing w:after="0" w:line="240" w:lineRule="auto"/>
        <w:ind w:firstLine="709"/>
        <w:jc w:val="both"/>
        <w:rPr>
          <w:sz w:val="28"/>
          <w:szCs w:val="28"/>
        </w:rPr>
      </w:pPr>
      <w:r w:rsidRPr="00743F9F">
        <w:rPr>
          <w:sz w:val="28"/>
          <w:szCs w:val="28"/>
        </w:rPr>
        <w:t xml:space="preserve">Строительство объектов в данном районе проектирования повлечет </w:t>
      </w:r>
      <w:r w:rsidR="006D68C0">
        <w:rPr>
          <w:sz w:val="28"/>
          <w:szCs w:val="28"/>
        </w:rPr>
        <w:br/>
      </w:r>
      <w:r w:rsidRPr="00743F9F">
        <w:rPr>
          <w:sz w:val="28"/>
          <w:szCs w:val="28"/>
        </w:rPr>
        <w:t xml:space="preserve">за собой строительство внутриквартальных инженерных сетей в соответствии с техническими условиями </w:t>
      </w:r>
      <w:proofErr w:type="spellStart"/>
      <w:r w:rsidRPr="00743F9F">
        <w:rPr>
          <w:sz w:val="28"/>
          <w:szCs w:val="28"/>
        </w:rPr>
        <w:t>ресурсоснабжающих</w:t>
      </w:r>
      <w:proofErr w:type="spellEnd"/>
      <w:r w:rsidRPr="00743F9F">
        <w:rPr>
          <w:sz w:val="28"/>
          <w:szCs w:val="28"/>
        </w:rPr>
        <w:t xml:space="preserve"> организаций.</w:t>
      </w:r>
    </w:p>
    <w:p w:rsidR="008D2FD9" w:rsidRPr="00743F9F" w:rsidRDefault="008D2FD9" w:rsidP="00743F9F">
      <w:pPr>
        <w:pStyle w:val="28"/>
        <w:shd w:val="clear" w:color="auto" w:fill="auto"/>
        <w:spacing w:after="0" w:line="240" w:lineRule="auto"/>
        <w:ind w:firstLine="709"/>
        <w:jc w:val="both"/>
        <w:rPr>
          <w:sz w:val="28"/>
          <w:szCs w:val="28"/>
        </w:rPr>
      </w:pPr>
      <w:r w:rsidRPr="00743F9F">
        <w:rPr>
          <w:sz w:val="28"/>
          <w:szCs w:val="28"/>
        </w:rPr>
        <w:t xml:space="preserve">Необходимость реконструкции инженерных сетей определяет собственник - </w:t>
      </w:r>
      <w:proofErr w:type="spellStart"/>
      <w:r w:rsidRPr="00743F9F">
        <w:rPr>
          <w:sz w:val="28"/>
          <w:szCs w:val="28"/>
        </w:rPr>
        <w:t>ресурсоснабжающая</w:t>
      </w:r>
      <w:proofErr w:type="spellEnd"/>
      <w:r w:rsidRPr="00743F9F">
        <w:rPr>
          <w:sz w:val="28"/>
          <w:szCs w:val="28"/>
        </w:rPr>
        <w:t xml:space="preserve"> организация.</w:t>
      </w:r>
    </w:p>
    <w:p w:rsidR="008D2FD9" w:rsidRPr="00743F9F" w:rsidRDefault="00743F9F" w:rsidP="00743F9F">
      <w:pPr>
        <w:spacing w:before="240" w:after="240"/>
        <w:ind w:firstLine="709"/>
        <w:jc w:val="center"/>
        <w:rPr>
          <w:rFonts w:cs="Arial"/>
          <w:sz w:val="28"/>
          <w:szCs w:val="28"/>
        </w:rPr>
      </w:pPr>
      <w:r w:rsidRPr="00743F9F">
        <w:rPr>
          <w:rFonts w:cs="Arial"/>
          <w:sz w:val="28"/>
          <w:szCs w:val="28"/>
        </w:rPr>
        <w:t>Объекты социальной инфраструктуры</w:t>
      </w:r>
    </w:p>
    <w:p w:rsidR="008D2FD9" w:rsidRPr="00743F9F" w:rsidRDefault="008D2FD9" w:rsidP="00743F9F">
      <w:pPr>
        <w:pStyle w:val="28"/>
        <w:shd w:val="clear" w:color="auto" w:fill="auto"/>
        <w:spacing w:after="0" w:line="240" w:lineRule="auto"/>
        <w:ind w:firstLine="709"/>
        <w:jc w:val="both"/>
        <w:rPr>
          <w:sz w:val="28"/>
          <w:szCs w:val="28"/>
        </w:rPr>
      </w:pPr>
      <w:r w:rsidRPr="00743F9F">
        <w:rPr>
          <w:sz w:val="28"/>
          <w:szCs w:val="28"/>
        </w:rPr>
        <w:t>Территория проекта планировки обеспечена основными объектами социальной инфраструктуры:</w:t>
      </w:r>
    </w:p>
    <w:p w:rsidR="008D2FD9" w:rsidRPr="00743F9F" w:rsidRDefault="00743F9F" w:rsidP="00743F9F">
      <w:pPr>
        <w:pStyle w:val="28"/>
        <w:shd w:val="clear" w:color="auto" w:fill="auto"/>
        <w:spacing w:after="0" w:line="240" w:lineRule="auto"/>
        <w:ind w:firstLine="709"/>
        <w:jc w:val="both"/>
        <w:rPr>
          <w:sz w:val="28"/>
          <w:szCs w:val="28"/>
        </w:rPr>
      </w:pPr>
      <w:r>
        <w:rPr>
          <w:sz w:val="28"/>
          <w:szCs w:val="28"/>
        </w:rPr>
        <w:t>детский сад № 173 "Подснежник"</w:t>
      </w:r>
      <w:r w:rsidR="008D2FD9" w:rsidRPr="00743F9F">
        <w:rPr>
          <w:sz w:val="28"/>
          <w:szCs w:val="28"/>
        </w:rPr>
        <w:t>;</w:t>
      </w:r>
    </w:p>
    <w:p w:rsidR="008D2FD9" w:rsidRPr="00743F9F" w:rsidRDefault="00AF1646" w:rsidP="00743F9F">
      <w:pPr>
        <w:pStyle w:val="28"/>
        <w:shd w:val="clear" w:color="auto" w:fill="auto"/>
        <w:spacing w:after="0" w:line="240" w:lineRule="auto"/>
        <w:ind w:firstLine="709"/>
        <w:jc w:val="both"/>
        <w:rPr>
          <w:sz w:val="28"/>
          <w:szCs w:val="28"/>
        </w:rPr>
      </w:pPr>
      <w:r>
        <w:rPr>
          <w:sz w:val="28"/>
          <w:szCs w:val="28"/>
        </w:rPr>
        <w:t>ф</w:t>
      </w:r>
      <w:r w:rsidR="008D2FD9" w:rsidRPr="00743F9F">
        <w:rPr>
          <w:sz w:val="28"/>
          <w:szCs w:val="28"/>
        </w:rPr>
        <w:t>илиал Архангельской городской клинической больницы №</w:t>
      </w:r>
      <w:r w:rsidR="00743F9F">
        <w:rPr>
          <w:sz w:val="28"/>
          <w:szCs w:val="28"/>
        </w:rPr>
        <w:t xml:space="preserve"> </w:t>
      </w:r>
      <w:r w:rsidR="008D2FD9" w:rsidRPr="00743F9F">
        <w:rPr>
          <w:sz w:val="28"/>
          <w:szCs w:val="28"/>
        </w:rPr>
        <w:t>4;</w:t>
      </w:r>
    </w:p>
    <w:p w:rsidR="008D2FD9" w:rsidRPr="00743F9F" w:rsidRDefault="008D2FD9" w:rsidP="00743F9F">
      <w:pPr>
        <w:pStyle w:val="28"/>
        <w:shd w:val="clear" w:color="auto" w:fill="auto"/>
        <w:spacing w:after="0" w:line="240" w:lineRule="auto"/>
        <w:ind w:firstLine="709"/>
        <w:jc w:val="both"/>
        <w:rPr>
          <w:sz w:val="28"/>
          <w:szCs w:val="28"/>
        </w:rPr>
      </w:pPr>
      <w:r w:rsidRPr="00743F9F">
        <w:rPr>
          <w:sz w:val="28"/>
          <w:szCs w:val="28"/>
        </w:rPr>
        <w:t>почтовое отделение связи №</w:t>
      </w:r>
      <w:r w:rsidR="00743F9F">
        <w:rPr>
          <w:sz w:val="28"/>
          <w:szCs w:val="28"/>
        </w:rPr>
        <w:t xml:space="preserve"> </w:t>
      </w:r>
      <w:r w:rsidRPr="00743F9F">
        <w:rPr>
          <w:sz w:val="28"/>
          <w:szCs w:val="28"/>
        </w:rPr>
        <w:t>58.</w:t>
      </w:r>
    </w:p>
    <w:p w:rsidR="00AF1646" w:rsidRDefault="008D2FD9" w:rsidP="00743F9F">
      <w:pPr>
        <w:pStyle w:val="28"/>
        <w:shd w:val="clear" w:color="auto" w:fill="auto"/>
        <w:spacing w:after="0" w:line="240" w:lineRule="auto"/>
        <w:ind w:firstLine="709"/>
        <w:jc w:val="both"/>
        <w:rPr>
          <w:sz w:val="28"/>
          <w:szCs w:val="28"/>
        </w:rPr>
      </w:pPr>
      <w:r w:rsidRPr="00743F9F">
        <w:rPr>
          <w:sz w:val="28"/>
          <w:szCs w:val="28"/>
        </w:rPr>
        <w:t>В соседних, смежных микрорайонах расположены объе</w:t>
      </w:r>
      <w:r w:rsidR="00AF1646">
        <w:rPr>
          <w:sz w:val="28"/>
          <w:szCs w:val="28"/>
        </w:rPr>
        <w:t xml:space="preserve">кты социальной инфраструктуры: </w:t>
      </w:r>
    </w:p>
    <w:p w:rsidR="00AF1646" w:rsidRPr="00F4580A" w:rsidRDefault="00AF1646" w:rsidP="00743F9F">
      <w:pPr>
        <w:pStyle w:val="28"/>
        <w:shd w:val="clear" w:color="auto" w:fill="auto"/>
        <w:spacing w:after="0" w:line="240" w:lineRule="auto"/>
        <w:ind w:firstLine="709"/>
        <w:jc w:val="both"/>
        <w:rPr>
          <w:sz w:val="28"/>
          <w:szCs w:val="28"/>
        </w:rPr>
      </w:pPr>
      <w:r>
        <w:rPr>
          <w:sz w:val="28"/>
          <w:szCs w:val="28"/>
        </w:rPr>
        <w:t>политехнический техникум</w:t>
      </w:r>
      <w:r w:rsidRPr="00F4580A">
        <w:rPr>
          <w:sz w:val="28"/>
          <w:szCs w:val="28"/>
        </w:rPr>
        <w:t>;</w:t>
      </w:r>
      <w:r w:rsidR="008D2FD9" w:rsidRPr="00743F9F">
        <w:rPr>
          <w:sz w:val="28"/>
          <w:szCs w:val="28"/>
        </w:rPr>
        <w:t xml:space="preserve"> </w:t>
      </w:r>
    </w:p>
    <w:p w:rsidR="008D2FD9" w:rsidRPr="00743F9F" w:rsidRDefault="008D2FD9" w:rsidP="00743F9F">
      <w:pPr>
        <w:pStyle w:val="28"/>
        <w:shd w:val="clear" w:color="auto" w:fill="auto"/>
        <w:spacing w:after="0" w:line="240" w:lineRule="auto"/>
        <w:ind w:firstLine="709"/>
        <w:jc w:val="both"/>
        <w:rPr>
          <w:sz w:val="28"/>
          <w:szCs w:val="28"/>
        </w:rPr>
      </w:pPr>
      <w:r w:rsidRPr="00743F9F">
        <w:rPr>
          <w:sz w:val="28"/>
          <w:szCs w:val="28"/>
        </w:rPr>
        <w:t xml:space="preserve">школа. </w:t>
      </w:r>
    </w:p>
    <w:p w:rsidR="008D2FD9" w:rsidRPr="00743F9F" w:rsidRDefault="008D2FD9" w:rsidP="00743F9F">
      <w:pPr>
        <w:pStyle w:val="28"/>
        <w:shd w:val="clear" w:color="auto" w:fill="auto"/>
        <w:spacing w:after="0" w:line="240" w:lineRule="auto"/>
        <w:ind w:firstLine="709"/>
        <w:jc w:val="both"/>
        <w:rPr>
          <w:sz w:val="28"/>
          <w:szCs w:val="28"/>
        </w:rPr>
      </w:pPr>
      <w:r w:rsidRPr="00743F9F">
        <w:rPr>
          <w:sz w:val="28"/>
          <w:szCs w:val="28"/>
        </w:rPr>
        <w:t>Рассматриваемая территория города характеризуется наличием небольших магазинов розничной торговли, наличием аптек.</w:t>
      </w:r>
    </w:p>
    <w:p w:rsidR="008D2FD9" w:rsidRPr="00743F9F" w:rsidRDefault="00743F9F" w:rsidP="00743F9F">
      <w:pPr>
        <w:spacing w:before="240" w:after="240"/>
        <w:jc w:val="center"/>
        <w:rPr>
          <w:rFonts w:cs="Arial"/>
          <w:sz w:val="28"/>
          <w:szCs w:val="28"/>
        </w:rPr>
      </w:pPr>
      <w:r w:rsidRPr="00743F9F">
        <w:rPr>
          <w:rFonts w:cs="Arial"/>
          <w:sz w:val="28"/>
          <w:szCs w:val="28"/>
        </w:rPr>
        <w:t>Требования по сносу, выносу, переносу зданий и сооружений</w:t>
      </w:r>
    </w:p>
    <w:p w:rsidR="00AF1646" w:rsidRPr="00F4580A" w:rsidRDefault="008D2FD9" w:rsidP="00743F9F">
      <w:pPr>
        <w:pStyle w:val="28"/>
        <w:shd w:val="clear" w:color="auto" w:fill="auto"/>
        <w:spacing w:after="0" w:line="240" w:lineRule="auto"/>
        <w:ind w:firstLine="709"/>
        <w:jc w:val="both"/>
        <w:rPr>
          <w:sz w:val="28"/>
          <w:szCs w:val="28"/>
        </w:rPr>
      </w:pPr>
      <w:r w:rsidRPr="00743F9F">
        <w:rPr>
          <w:sz w:val="28"/>
          <w:szCs w:val="28"/>
        </w:rPr>
        <w:t>В рамках данного проекта планировки не предусмотрен</w:t>
      </w:r>
      <w:r w:rsidR="00AF1646" w:rsidRPr="00AF1646">
        <w:rPr>
          <w:sz w:val="28"/>
          <w:szCs w:val="28"/>
        </w:rPr>
        <w:t>:</w:t>
      </w:r>
      <w:r w:rsidRPr="00743F9F">
        <w:rPr>
          <w:sz w:val="28"/>
          <w:szCs w:val="28"/>
        </w:rPr>
        <w:t xml:space="preserve"> </w:t>
      </w:r>
    </w:p>
    <w:p w:rsidR="00AF1646" w:rsidRPr="00F4580A" w:rsidRDefault="008D2FD9" w:rsidP="00743F9F">
      <w:pPr>
        <w:pStyle w:val="28"/>
        <w:shd w:val="clear" w:color="auto" w:fill="auto"/>
        <w:spacing w:after="0" w:line="240" w:lineRule="auto"/>
        <w:ind w:firstLine="709"/>
        <w:jc w:val="both"/>
        <w:rPr>
          <w:sz w:val="28"/>
          <w:szCs w:val="28"/>
        </w:rPr>
      </w:pPr>
      <w:r w:rsidRPr="00743F9F">
        <w:rPr>
          <w:sz w:val="28"/>
          <w:szCs w:val="28"/>
        </w:rPr>
        <w:t xml:space="preserve">демонтаж, снос незаконно установленных объектов в виде гаражей, сараев; </w:t>
      </w:r>
    </w:p>
    <w:p w:rsidR="00AF1646" w:rsidRPr="00AF1646" w:rsidRDefault="008D2FD9" w:rsidP="00743F9F">
      <w:pPr>
        <w:pStyle w:val="28"/>
        <w:shd w:val="clear" w:color="auto" w:fill="auto"/>
        <w:spacing w:after="0" w:line="240" w:lineRule="auto"/>
        <w:ind w:firstLine="709"/>
        <w:jc w:val="both"/>
        <w:rPr>
          <w:sz w:val="28"/>
          <w:szCs w:val="28"/>
        </w:rPr>
      </w:pPr>
      <w:r w:rsidRPr="00743F9F">
        <w:rPr>
          <w:sz w:val="28"/>
          <w:szCs w:val="28"/>
        </w:rPr>
        <w:t xml:space="preserve">перенос сетей инженерно-технического обеспечения; </w:t>
      </w:r>
    </w:p>
    <w:p w:rsidR="008D2FD9" w:rsidRPr="00743F9F" w:rsidRDefault="008D2FD9" w:rsidP="00743F9F">
      <w:pPr>
        <w:pStyle w:val="28"/>
        <w:shd w:val="clear" w:color="auto" w:fill="auto"/>
        <w:spacing w:after="0" w:line="240" w:lineRule="auto"/>
        <w:ind w:firstLine="709"/>
        <w:jc w:val="both"/>
        <w:rPr>
          <w:sz w:val="28"/>
          <w:szCs w:val="28"/>
        </w:rPr>
      </w:pPr>
      <w:r w:rsidRPr="00743F9F">
        <w:rPr>
          <w:sz w:val="28"/>
          <w:szCs w:val="28"/>
        </w:rPr>
        <w:t>снос ветхих строений.</w:t>
      </w:r>
    </w:p>
    <w:p w:rsidR="008D2FD9" w:rsidRPr="00743F9F" w:rsidRDefault="00743F9F" w:rsidP="00743F9F">
      <w:pPr>
        <w:spacing w:before="240" w:after="240"/>
        <w:ind w:firstLine="709"/>
        <w:jc w:val="center"/>
        <w:rPr>
          <w:rFonts w:cs="Arial"/>
          <w:sz w:val="28"/>
          <w:szCs w:val="28"/>
        </w:rPr>
      </w:pPr>
      <w:r w:rsidRPr="00743F9F">
        <w:rPr>
          <w:rFonts w:cs="Arial"/>
          <w:sz w:val="28"/>
          <w:szCs w:val="28"/>
        </w:rPr>
        <w:t>Топографо-геодезические данные</w:t>
      </w:r>
    </w:p>
    <w:p w:rsidR="008D2FD9" w:rsidRPr="00743F9F" w:rsidRDefault="008D2FD9" w:rsidP="00743F9F">
      <w:pPr>
        <w:ind w:firstLine="720"/>
        <w:jc w:val="both"/>
        <w:rPr>
          <w:rFonts w:cs="Arial"/>
          <w:sz w:val="28"/>
          <w:szCs w:val="28"/>
        </w:rPr>
      </w:pPr>
      <w:r w:rsidRPr="00743F9F">
        <w:rPr>
          <w:rFonts w:cs="Arial"/>
          <w:sz w:val="28"/>
          <w:szCs w:val="28"/>
        </w:rPr>
        <w:t>Топографический план предоставлен департаментом градостроительства Администрации муниципального образования "Город Архангельск". Проект планировки территории (основная часть) разработан в масштабе М</w:t>
      </w:r>
      <w:r w:rsidR="00E04944">
        <w:rPr>
          <w:rFonts w:cs="Arial"/>
          <w:sz w:val="28"/>
          <w:szCs w:val="28"/>
        </w:rPr>
        <w:t xml:space="preserve"> </w:t>
      </w:r>
      <w:r w:rsidRPr="00743F9F">
        <w:rPr>
          <w:rFonts w:cs="Arial"/>
          <w:sz w:val="28"/>
          <w:szCs w:val="28"/>
        </w:rPr>
        <w:t xml:space="preserve">1:1000, </w:t>
      </w:r>
      <w:r w:rsidR="00743F9F">
        <w:rPr>
          <w:rFonts w:cs="Arial"/>
          <w:sz w:val="28"/>
          <w:szCs w:val="28"/>
        </w:rPr>
        <w:br/>
      </w:r>
      <w:r w:rsidRPr="00743F9F">
        <w:rPr>
          <w:rFonts w:cs="Arial"/>
          <w:sz w:val="28"/>
          <w:szCs w:val="28"/>
        </w:rPr>
        <w:t>М 1:2000.</w:t>
      </w:r>
    </w:p>
    <w:p w:rsidR="008D2FD9" w:rsidRPr="00743F9F" w:rsidRDefault="008D2FD9" w:rsidP="00743F9F">
      <w:pPr>
        <w:ind w:firstLine="720"/>
        <w:jc w:val="both"/>
        <w:rPr>
          <w:rFonts w:cs="Arial"/>
          <w:sz w:val="28"/>
          <w:szCs w:val="28"/>
        </w:rPr>
      </w:pPr>
      <w:r w:rsidRPr="00743F9F">
        <w:rPr>
          <w:rFonts w:cs="Arial"/>
          <w:sz w:val="28"/>
          <w:szCs w:val="28"/>
        </w:rPr>
        <w:t>Геодезические отметки поверхности существующей застройки приняты существующие, по данным топографического плана.</w:t>
      </w:r>
    </w:p>
    <w:p w:rsidR="008D2FD9" w:rsidRPr="00743F9F" w:rsidRDefault="008D2FD9" w:rsidP="00743F9F">
      <w:pPr>
        <w:ind w:firstLine="720"/>
        <w:jc w:val="both"/>
        <w:rPr>
          <w:rFonts w:cs="Arial"/>
          <w:sz w:val="28"/>
          <w:szCs w:val="28"/>
        </w:rPr>
      </w:pPr>
      <w:r w:rsidRPr="00743F9F">
        <w:rPr>
          <w:rFonts w:cs="Arial"/>
          <w:sz w:val="28"/>
          <w:szCs w:val="28"/>
        </w:rPr>
        <w:t>Отметки поверхности земельного участка, подлежащего застройке, приняты в увязке с отметками прилегающей территории.</w:t>
      </w:r>
    </w:p>
    <w:p w:rsidR="008D2FD9" w:rsidRPr="00743F9F" w:rsidRDefault="00743F9F" w:rsidP="00743F9F">
      <w:pPr>
        <w:spacing w:before="240" w:after="240"/>
        <w:ind w:firstLine="709"/>
        <w:jc w:val="center"/>
        <w:rPr>
          <w:rFonts w:cs="Arial"/>
          <w:sz w:val="28"/>
          <w:szCs w:val="28"/>
        </w:rPr>
      </w:pPr>
      <w:r w:rsidRPr="00743F9F">
        <w:rPr>
          <w:rFonts w:cs="Arial"/>
          <w:sz w:val="28"/>
          <w:szCs w:val="28"/>
        </w:rPr>
        <w:lastRenderedPageBreak/>
        <w:t>Охраняемые объекты историко-культурного наследия</w:t>
      </w:r>
    </w:p>
    <w:p w:rsidR="008D2FD9" w:rsidRPr="00743F9F" w:rsidRDefault="008D2FD9" w:rsidP="00743F9F">
      <w:pPr>
        <w:pStyle w:val="28"/>
        <w:shd w:val="clear" w:color="auto" w:fill="auto"/>
        <w:spacing w:after="0" w:line="240" w:lineRule="auto"/>
        <w:ind w:right="113" w:firstLine="709"/>
        <w:jc w:val="both"/>
        <w:rPr>
          <w:sz w:val="28"/>
          <w:szCs w:val="28"/>
        </w:rPr>
      </w:pPr>
      <w:r w:rsidRPr="00743F9F">
        <w:rPr>
          <w:sz w:val="28"/>
          <w:szCs w:val="28"/>
        </w:rPr>
        <w:t xml:space="preserve">Территория проекта планировки не относится к исторической территории города Архангельска. </w:t>
      </w:r>
    </w:p>
    <w:p w:rsidR="008D2FD9" w:rsidRPr="00743F9F" w:rsidRDefault="00743F9F" w:rsidP="00743F9F">
      <w:pPr>
        <w:spacing w:before="240" w:after="240"/>
        <w:ind w:firstLine="709"/>
        <w:jc w:val="center"/>
        <w:rPr>
          <w:rFonts w:cs="Arial"/>
          <w:sz w:val="28"/>
          <w:szCs w:val="28"/>
        </w:rPr>
      </w:pPr>
      <w:r w:rsidRPr="00743F9F">
        <w:rPr>
          <w:rFonts w:cs="Arial"/>
          <w:sz w:val="28"/>
          <w:szCs w:val="28"/>
        </w:rPr>
        <w:t>Зоны и особые условия использования территории</w:t>
      </w:r>
    </w:p>
    <w:p w:rsidR="008D2FD9" w:rsidRPr="00730DF3" w:rsidRDefault="008D2FD9" w:rsidP="00730DF3">
      <w:pPr>
        <w:ind w:firstLine="709"/>
        <w:jc w:val="both"/>
        <w:rPr>
          <w:rFonts w:cs="Arial"/>
          <w:sz w:val="28"/>
          <w:szCs w:val="28"/>
        </w:rPr>
      </w:pPr>
      <w:r w:rsidRPr="00730DF3">
        <w:rPr>
          <w:rFonts w:cs="Arial"/>
          <w:sz w:val="28"/>
          <w:szCs w:val="28"/>
        </w:rPr>
        <w:t>Территория района проектирования входит в границы санитарно-защитной зоны промышленных предприятий, в границы водоохраной и рыбоохранной зоны, в границы 2 пояса санитарной охраны питьевого водоснабжения.</w:t>
      </w:r>
    </w:p>
    <w:p w:rsidR="008D2FD9" w:rsidRPr="00730DF3" w:rsidRDefault="008D2FD9" w:rsidP="00730DF3">
      <w:pPr>
        <w:ind w:firstLine="709"/>
        <w:jc w:val="both"/>
        <w:rPr>
          <w:rFonts w:cs="Arial"/>
          <w:sz w:val="28"/>
          <w:szCs w:val="28"/>
        </w:rPr>
      </w:pPr>
      <w:r w:rsidRPr="00730DF3">
        <w:rPr>
          <w:rFonts w:cs="Arial"/>
          <w:sz w:val="28"/>
          <w:szCs w:val="28"/>
        </w:rPr>
        <w:t>В соответствии с данными градостроительного зонирования территория проектирования относится к следующим зонам:</w:t>
      </w:r>
    </w:p>
    <w:p w:rsidR="008D2FD9" w:rsidRPr="00730DF3" w:rsidRDefault="008D2FD9" w:rsidP="00730DF3">
      <w:pPr>
        <w:ind w:firstLine="709"/>
        <w:jc w:val="both"/>
        <w:rPr>
          <w:rFonts w:cs="Arial"/>
          <w:sz w:val="28"/>
          <w:szCs w:val="28"/>
        </w:rPr>
      </w:pPr>
      <w:r w:rsidRPr="00730DF3">
        <w:rPr>
          <w:rFonts w:cs="Arial"/>
          <w:sz w:val="28"/>
          <w:szCs w:val="28"/>
        </w:rPr>
        <w:t xml:space="preserve">зона малоэтажных многоквартирных и </w:t>
      </w:r>
      <w:proofErr w:type="spellStart"/>
      <w:r w:rsidRPr="00730DF3">
        <w:rPr>
          <w:rFonts w:cs="Arial"/>
          <w:sz w:val="28"/>
          <w:szCs w:val="28"/>
        </w:rPr>
        <w:t>среднеэтажных</w:t>
      </w:r>
      <w:proofErr w:type="spellEnd"/>
      <w:r w:rsidRPr="00730DF3">
        <w:rPr>
          <w:rFonts w:cs="Arial"/>
          <w:sz w:val="28"/>
          <w:szCs w:val="28"/>
        </w:rPr>
        <w:t xml:space="preserve"> жилых домов (кодовое обозначение зоны Ж-7);</w:t>
      </w:r>
    </w:p>
    <w:p w:rsidR="008D2FD9" w:rsidRPr="00730DF3" w:rsidRDefault="008D2FD9" w:rsidP="00730DF3">
      <w:pPr>
        <w:ind w:firstLine="709"/>
        <w:jc w:val="both"/>
        <w:rPr>
          <w:rFonts w:cs="Arial"/>
          <w:sz w:val="28"/>
          <w:szCs w:val="28"/>
        </w:rPr>
      </w:pPr>
      <w:r w:rsidRPr="00730DF3">
        <w:rPr>
          <w:rFonts w:cs="Arial"/>
          <w:sz w:val="28"/>
          <w:szCs w:val="28"/>
        </w:rPr>
        <w:t xml:space="preserve">зона индивидуальных и </w:t>
      </w:r>
      <w:proofErr w:type="spellStart"/>
      <w:r w:rsidRPr="00730DF3">
        <w:rPr>
          <w:rFonts w:cs="Arial"/>
          <w:sz w:val="28"/>
          <w:szCs w:val="28"/>
        </w:rPr>
        <w:t>среднеэтажных</w:t>
      </w:r>
      <w:proofErr w:type="spellEnd"/>
      <w:r w:rsidRPr="00730DF3">
        <w:rPr>
          <w:rFonts w:cs="Arial"/>
          <w:sz w:val="28"/>
          <w:szCs w:val="28"/>
        </w:rPr>
        <w:t xml:space="preserve"> жилых домов (кодовое обозначение зоны Ж-9);</w:t>
      </w:r>
    </w:p>
    <w:p w:rsidR="008D2FD9" w:rsidRPr="00730DF3" w:rsidRDefault="008D2FD9" w:rsidP="00730DF3">
      <w:pPr>
        <w:ind w:firstLine="709"/>
        <w:jc w:val="both"/>
        <w:rPr>
          <w:rFonts w:cs="Arial"/>
          <w:sz w:val="28"/>
          <w:szCs w:val="28"/>
        </w:rPr>
      </w:pPr>
      <w:r w:rsidRPr="00730DF3">
        <w:rPr>
          <w:rFonts w:cs="Arial"/>
          <w:sz w:val="28"/>
          <w:szCs w:val="28"/>
        </w:rPr>
        <w:t>зона общественно-деловой застройки (ДО-1);</w:t>
      </w:r>
    </w:p>
    <w:p w:rsidR="008D2FD9" w:rsidRPr="00730DF3" w:rsidRDefault="008D2FD9" w:rsidP="00730DF3">
      <w:pPr>
        <w:ind w:firstLine="709"/>
        <w:jc w:val="both"/>
        <w:rPr>
          <w:rFonts w:cs="Arial"/>
          <w:sz w:val="28"/>
          <w:szCs w:val="28"/>
        </w:rPr>
      </w:pPr>
      <w:r w:rsidRPr="00730DF3">
        <w:rPr>
          <w:rFonts w:cs="Arial"/>
          <w:sz w:val="28"/>
          <w:szCs w:val="28"/>
        </w:rPr>
        <w:t>зона зеленых насаждений специального использования (ЗНС-1);</w:t>
      </w:r>
    </w:p>
    <w:p w:rsidR="008D2FD9" w:rsidRPr="00730DF3" w:rsidRDefault="008D2FD9" w:rsidP="00730DF3">
      <w:pPr>
        <w:ind w:firstLine="709"/>
        <w:jc w:val="both"/>
        <w:rPr>
          <w:rFonts w:cs="Arial"/>
          <w:sz w:val="28"/>
          <w:szCs w:val="28"/>
        </w:rPr>
      </w:pPr>
      <w:r w:rsidRPr="00730DF3">
        <w:rPr>
          <w:rFonts w:cs="Arial"/>
          <w:sz w:val="28"/>
          <w:szCs w:val="28"/>
        </w:rPr>
        <w:t>производственная зона (П-3).</w:t>
      </w:r>
    </w:p>
    <w:p w:rsidR="008D2FD9" w:rsidRPr="00730DF3" w:rsidRDefault="00730DF3" w:rsidP="00730DF3">
      <w:pPr>
        <w:autoSpaceDE w:val="0"/>
        <w:autoSpaceDN w:val="0"/>
        <w:adjustRightInd w:val="0"/>
        <w:spacing w:before="240" w:after="240"/>
        <w:ind w:firstLine="709"/>
        <w:jc w:val="center"/>
        <w:rPr>
          <w:rFonts w:cs="Arial"/>
          <w:sz w:val="28"/>
          <w:szCs w:val="28"/>
        </w:rPr>
      </w:pPr>
      <w:r w:rsidRPr="00730DF3">
        <w:rPr>
          <w:rFonts w:cs="Arial"/>
          <w:sz w:val="28"/>
          <w:szCs w:val="28"/>
        </w:rPr>
        <w:t>Требования по формированию доступной среды жизнедеятельности для маломобильных групп населения</w:t>
      </w:r>
    </w:p>
    <w:p w:rsidR="008D2FD9" w:rsidRPr="00730DF3" w:rsidRDefault="008D2FD9" w:rsidP="00730DF3">
      <w:pPr>
        <w:ind w:right="57" w:firstLine="709"/>
        <w:jc w:val="both"/>
        <w:rPr>
          <w:rFonts w:cs="Arial"/>
          <w:sz w:val="28"/>
          <w:szCs w:val="28"/>
        </w:rPr>
      </w:pPr>
      <w:r w:rsidRPr="00730DF3">
        <w:rPr>
          <w:rFonts w:cs="Arial"/>
          <w:sz w:val="28"/>
          <w:szCs w:val="28"/>
        </w:rPr>
        <w:t xml:space="preserve">Система пешеходных путей в данной жилой застройке сложившаяся. </w:t>
      </w:r>
      <w:r w:rsidR="00730DF3">
        <w:rPr>
          <w:rFonts w:cs="Arial"/>
          <w:sz w:val="28"/>
          <w:szCs w:val="28"/>
        </w:rPr>
        <w:br/>
      </w:r>
      <w:r w:rsidRPr="00730DF3">
        <w:rPr>
          <w:rFonts w:cs="Arial"/>
          <w:sz w:val="28"/>
          <w:szCs w:val="28"/>
        </w:rPr>
        <w:t>На путях движения маломобильных групп населения не встречае</w:t>
      </w:r>
      <w:r w:rsidR="00730DF3">
        <w:rPr>
          <w:rFonts w:cs="Arial"/>
          <w:sz w:val="28"/>
          <w:szCs w:val="28"/>
        </w:rPr>
        <w:t xml:space="preserve">тся непреодолимых препятствий. </w:t>
      </w:r>
      <w:r w:rsidRPr="00730DF3">
        <w:rPr>
          <w:rFonts w:cs="Arial"/>
          <w:sz w:val="28"/>
          <w:szCs w:val="28"/>
        </w:rPr>
        <w:t xml:space="preserve">В местах пересечения тротуара с проезжей частью выполнены специальные съезды. С улицы обеспечивается беспрепятственный доступ в проектируемые здания. У существующих зданий имеются наклонные пандусы при крыльцах или вертикальные электрические подъемники. Холлы многоэтажных домов обеспечены лифтами для подъема на необходимый этаж. Площадки перед входом в здание приподняты </w:t>
      </w:r>
      <w:r w:rsidR="00F4580A">
        <w:rPr>
          <w:rFonts w:cs="Arial"/>
          <w:sz w:val="28"/>
          <w:szCs w:val="28"/>
        </w:rPr>
        <w:br/>
      </w:r>
      <w:r w:rsidRPr="00730DF3">
        <w:rPr>
          <w:rFonts w:cs="Arial"/>
          <w:sz w:val="28"/>
          <w:szCs w:val="28"/>
        </w:rPr>
        <w:t xml:space="preserve">от тротуара на минимальное расстояние и имеют наклонные пандусы. </w:t>
      </w:r>
      <w:proofErr w:type="spellStart"/>
      <w:r w:rsidRPr="00730DF3">
        <w:rPr>
          <w:rFonts w:cs="Arial"/>
          <w:sz w:val="28"/>
          <w:szCs w:val="28"/>
        </w:rPr>
        <w:t>Дождеприемные</w:t>
      </w:r>
      <w:proofErr w:type="spellEnd"/>
      <w:r w:rsidRPr="00730DF3">
        <w:rPr>
          <w:rFonts w:cs="Arial"/>
          <w:sz w:val="28"/>
          <w:szCs w:val="28"/>
        </w:rPr>
        <w:t xml:space="preserve"> решетки и лотки устанавливаются на проезжей части.</w:t>
      </w:r>
    </w:p>
    <w:p w:rsidR="008D2FD9" w:rsidRPr="00730DF3" w:rsidRDefault="00730DF3" w:rsidP="00C85689">
      <w:pPr>
        <w:autoSpaceDE w:val="0"/>
        <w:autoSpaceDN w:val="0"/>
        <w:adjustRightInd w:val="0"/>
        <w:spacing w:before="240" w:after="240"/>
        <w:ind w:left="57" w:right="624"/>
        <w:jc w:val="center"/>
        <w:rPr>
          <w:rFonts w:cs="Arial"/>
          <w:color w:val="000000"/>
          <w:sz w:val="28"/>
          <w:szCs w:val="28"/>
        </w:rPr>
      </w:pPr>
      <w:r w:rsidRPr="00730DF3">
        <w:rPr>
          <w:rFonts w:cs="Arial"/>
          <w:color w:val="000000"/>
          <w:sz w:val="28"/>
          <w:szCs w:val="28"/>
        </w:rPr>
        <w:t xml:space="preserve">Требования по защите территории от чрезвычайных </w:t>
      </w:r>
      <w:r w:rsidR="00C85689" w:rsidRPr="00C85689">
        <w:rPr>
          <w:rFonts w:cs="Arial"/>
          <w:color w:val="000000"/>
          <w:sz w:val="28"/>
          <w:szCs w:val="28"/>
        </w:rPr>
        <w:br/>
      </w:r>
      <w:r w:rsidRPr="00730DF3">
        <w:rPr>
          <w:rFonts w:cs="Arial"/>
          <w:color w:val="000000"/>
          <w:sz w:val="28"/>
          <w:szCs w:val="28"/>
        </w:rPr>
        <w:t>ситуаций природного и техногенного характера, проведения мероприятий по гражданской обороне и обеспечению пожарной безопасности</w:t>
      </w:r>
    </w:p>
    <w:p w:rsidR="008D2FD9" w:rsidRPr="00730DF3" w:rsidRDefault="008D2FD9" w:rsidP="00730DF3">
      <w:pPr>
        <w:autoSpaceDE w:val="0"/>
        <w:autoSpaceDN w:val="0"/>
        <w:adjustRightInd w:val="0"/>
        <w:ind w:right="113" w:firstLine="709"/>
        <w:jc w:val="both"/>
        <w:rPr>
          <w:rFonts w:cs="Arial"/>
          <w:sz w:val="28"/>
          <w:szCs w:val="28"/>
        </w:rPr>
      </w:pPr>
      <w:r w:rsidRPr="00730DF3">
        <w:rPr>
          <w:rFonts w:cs="Arial"/>
          <w:sz w:val="28"/>
          <w:szCs w:val="28"/>
        </w:rPr>
        <w:t xml:space="preserve">Рассматриваемая территория расположена в городе, отнесенном </w:t>
      </w:r>
      <w:r w:rsidR="00730DF3">
        <w:rPr>
          <w:rFonts w:cs="Arial"/>
          <w:sz w:val="28"/>
          <w:szCs w:val="28"/>
        </w:rPr>
        <w:br/>
      </w:r>
      <w:r w:rsidRPr="00730DF3">
        <w:rPr>
          <w:rFonts w:cs="Arial"/>
          <w:sz w:val="28"/>
          <w:szCs w:val="28"/>
        </w:rPr>
        <w:t>к 1 категории по ГО и попадает в зону возможных сильных разрушений и радиоактивного заражения.</w:t>
      </w:r>
    </w:p>
    <w:p w:rsidR="008D2FD9" w:rsidRPr="00730DF3" w:rsidRDefault="008D2FD9" w:rsidP="00730DF3">
      <w:pPr>
        <w:autoSpaceDE w:val="0"/>
        <w:autoSpaceDN w:val="0"/>
        <w:adjustRightInd w:val="0"/>
        <w:ind w:right="113" w:firstLine="709"/>
        <w:jc w:val="both"/>
        <w:rPr>
          <w:rFonts w:cs="Arial"/>
          <w:sz w:val="28"/>
          <w:szCs w:val="28"/>
        </w:rPr>
      </w:pPr>
      <w:r w:rsidRPr="00730DF3">
        <w:rPr>
          <w:rFonts w:cs="Arial"/>
          <w:sz w:val="28"/>
          <w:szCs w:val="28"/>
        </w:rPr>
        <w:t>Категория ГО объекту не присваивается.</w:t>
      </w:r>
    </w:p>
    <w:p w:rsidR="008D2FD9" w:rsidRPr="00730DF3" w:rsidRDefault="008D2FD9" w:rsidP="00730DF3">
      <w:pPr>
        <w:autoSpaceDE w:val="0"/>
        <w:autoSpaceDN w:val="0"/>
        <w:adjustRightInd w:val="0"/>
        <w:ind w:right="113" w:firstLine="709"/>
        <w:jc w:val="both"/>
        <w:rPr>
          <w:rFonts w:cs="Arial"/>
          <w:sz w:val="28"/>
          <w:szCs w:val="28"/>
        </w:rPr>
      </w:pPr>
      <w:r w:rsidRPr="00730DF3">
        <w:rPr>
          <w:rFonts w:cs="Arial"/>
          <w:sz w:val="28"/>
          <w:szCs w:val="28"/>
        </w:rPr>
        <w:t xml:space="preserve">Для передачи сигналов гражданской обороны, а также для оповещения персонала о мероприятиях гражданской обороны предусматриваются </w:t>
      </w:r>
      <w:r w:rsidR="00C85689">
        <w:rPr>
          <w:rFonts w:cs="Arial"/>
          <w:sz w:val="28"/>
          <w:szCs w:val="28"/>
        </w:rPr>
        <w:br/>
      </w:r>
      <w:r w:rsidRPr="00730DF3">
        <w:rPr>
          <w:rFonts w:cs="Arial"/>
          <w:sz w:val="28"/>
          <w:szCs w:val="28"/>
        </w:rPr>
        <w:t>к использованию следующие средства связи:</w:t>
      </w:r>
    </w:p>
    <w:p w:rsidR="008D2FD9" w:rsidRPr="00730DF3" w:rsidRDefault="008D2FD9" w:rsidP="00730DF3">
      <w:pPr>
        <w:autoSpaceDE w:val="0"/>
        <w:autoSpaceDN w:val="0"/>
        <w:adjustRightInd w:val="0"/>
        <w:ind w:right="113" w:firstLine="709"/>
        <w:jc w:val="both"/>
        <w:rPr>
          <w:rFonts w:cs="Arial"/>
          <w:sz w:val="28"/>
          <w:szCs w:val="28"/>
        </w:rPr>
      </w:pPr>
      <w:r w:rsidRPr="00730DF3">
        <w:rPr>
          <w:rFonts w:cs="Arial"/>
          <w:sz w:val="28"/>
          <w:szCs w:val="28"/>
        </w:rPr>
        <w:lastRenderedPageBreak/>
        <w:t>телефонная связь;</w:t>
      </w:r>
    </w:p>
    <w:p w:rsidR="008D2FD9" w:rsidRPr="00730DF3" w:rsidRDefault="008D2FD9" w:rsidP="00730DF3">
      <w:pPr>
        <w:autoSpaceDE w:val="0"/>
        <w:autoSpaceDN w:val="0"/>
        <w:adjustRightInd w:val="0"/>
        <w:ind w:right="113" w:firstLine="709"/>
        <w:jc w:val="both"/>
        <w:rPr>
          <w:rFonts w:cs="Arial"/>
          <w:sz w:val="28"/>
          <w:szCs w:val="28"/>
        </w:rPr>
      </w:pPr>
      <w:r w:rsidRPr="00730DF3">
        <w:rPr>
          <w:rFonts w:cs="Arial"/>
          <w:sz w:val="28"/>
          <w:szCs w:val="28"/>
        </w:rPr>
        <w:t>городская радиотрансляция;</w:t>
      </w:r>
    </w:p>
    <w:p w:rsidR="008D2FD9" w:rsidRPr="00730DF3" w:rsidRDefault="008D2FD9" w:rsidP="00730DF3">
      <w:pPr>
        <w:autoSpaceDE w:val="0"/>
        <w:autoSpaceDN w:val="0"/>
        <w:adjustRightInd w:val="0"/>
        <w:ind w:right="113" w:firstLine="709"/>
        <w:jc w:val="both"/>
        <w:rPr>
          <w:rFonts w:cs="Arial"/>
          <w:sz w:val="28"/>
          <w:szCs w:val="28"/>
        </w:rPr>
      </w:pPr>
      <w:r w:rsidRPr="00730DF3">
        <w:rPr>
          <w:rFonts w:cs="Arial"/>
          <w:sz w:val="28"/>
          <w:szCs w:val="28"/>
        </w:rPr>
        <w:t>городское телевидение.</w:t>
      </w:r>
    </w:p>
    <w:p w:rsidR="008D2FD9" w:rsidRPr="00730DF3" w:rsidRDefault="008D2FD9" w:rsidP="00730DF3">
      <w:pPr>
        <w:autoSpaceDE w:val="0"/>
        <w:autoSpaceDN w:val="0"/>
        <w:adjustRightInd w:val="0"/>
        <w:ind w:right="113" w:firstLine="709"/>
        <w:jc w:val="both"/>
        <w:rPr>
          <w:rFonts w:cs="Arial"/>
          <w:color w:val="000000"/>
          <w:sz w:val="28"/>
          <w:szCs w:val="28"/>
        </w:rPr>
      </w:pPr>
      <w:r w:rsidRPr="00730DF3">
        <w:rPr>
          <w:rFonts w:cs="Arial"/>
          <w:color w:val="000000"/>
          <w:sz w:val="28"/>
          <w:szCs w:val="28"/>
        </w:rPr>
        <w:t xml:space="preserve">Оповещение при угрозе радиоактивного и химического заражения (загрязнения) </w:t>
      </w:r>
      <w:r w:rsidRPr="00730DF3">
        <w:rPr>
          <w:rFonts w:cs="Arial"/>
          <w:color w:val="000000"/>
          <w:sz w:val="28"/>
          <w:szCs w:val="28"/>
        </w:rPr>
        <w:tab/>
        <w:t>проводится Главны</w:t>
      </w:r>
      <w:r w:rsidR="00730DF3">
        <w:rPr>
          <w:rFonts w:cs="Arial"/>
          <w:color w:val="000000"/>
          <w:sz w:val="28"/>
          <w:szCs w:val="28"/>
        </w:rPr>
        <w:t xml:space="preserve">м управлением по делам ГО и ЧС Архангельской области, </w:t>
      </w:r>
      <w:r w:rsidRPr="00730DF3">
        <w:rPr>
          <w:rFonts w:cs="Arial"/>
          <w:color w:val="000000"/>
          <w:sz w:val="28"/>
          <w:szCs w:val="28"/>
        </w:rPr>
        <w:t xml:space="preserve">посредством абонентского телеграфа - подачей сигнала "Внимание всем!" и последующей передачей телеграфного сообщения о радиационной опасности или о химической тревоге по радио и местному каналу </w:t>
      </w:r>
      <w:r w:rsidRPr="00730DF3">
        <w:rPr>
          <w:rFonts w:cs="Arial"/>
          <w:color w:val="000000"/>
          <w:sz w:val="28"/>
          <w:szCs w:val="28"/>
        </w:rPr>
        <w:tab/>
        <w:t>телевидения.</w:t>
      </w:r>
    </w:p>
    <w:p w:rsidR="008D2FD9" w:rsidRPr="00730DF3" w:rsidRDefault="008D2FD9" w:rsidP="00730DF3">
      <w:pPr>
        <w:autoSpaceDE w:val="0"/>
        <w:autoSpaceDN w:val="0"/>
        <w:adjustRightInd w:val="0"/>
        <w:ind w:right="113" w:firstLine="709"/>
        <w:jc w:val="both"/>
        <w:rPr>
          <w:rFonts w:cs="Arial"/>
          <w:color w:val="000000"/>
          <w:sz w:val="28"/>
          <w:szCs w:val="28"/>
        </w:rPr>
      </w:pPr>
      <w:r w:rsidRPr="00730DF3">
        <w:rPr>
          <w:rFonts w:cs="Arial"/>
          <w:color w:val="000000"/>
          <w:sz w:val="28"/>
          <w:szCs w:val="28"/>
        </w:rPr>
        <w:t>Аналогично, оповещение о воздушной (ракетной и авиационной) опасности проводится Главным управлением по делам ГО и ЧС Архангельской области в общей системе оповещения населения подачей сигнала "Внимание всем!" и передачей речевого сообщения о воздушной тревоге по радио и местному телевидению.</w:t>
      </w:r>
    </w:p>
    <w:p w:rsidR="008D2FD9" w:rsidRPr="00730DF3" w:rsidRDefault="008D2FD9" w:rsidP="00730DF3">
      <w:pPr>
        <w:autoSpaceDE w:val="0"/>
        <w:autoSpaceDN w:val="0"/>
        <w:adjustRightInd w:val="0"/>
        <w:ind w:right="113" w:firstLine="709"/>
        <w:jc w:val="both"/>
        <w:rPr>
          <w:rFonts w:cs="Arial"/>
          <w:sz w:val="28"/>
          <w:szCs w:val="28"/>
        </w:rPr>
      </w:pPr>
      <w:r w:rsidRPr="00730DF3">
        <w:rPr>
          <w:rFonts w:cs="Arial"/>
          <w:sz w:val="28"/>
          <w:szCs w:val="28"/>
        </w:rPr>
        <w:t>Пожарная безопасность района проекта планировки обеспечивается следующими мероприятиями:</w:t>
      </w:r>
    </w:p>
    <w:p w:rsidR="008D2FD9" w:rsidRPr="00730DF3" w:rsidRDefault="008D2FD9" w:rsidP="00730DF3">
      <w:pPr>
        <w:autoSpaceDE w:val="0"/>
        <w:autoSpaceDN w:val="0"/>
        <w:adjustRightInd w:val="0"/>
        <w:ind w:right="113" w:firstLine="709"/>
        <w:jc w:val="both"/>
        <w:rPr>
          <w:rFonts w:cs="Arial"/>
          <w:sz w:val="28"/>
          <w:szCs w:val="28"/>
        </w:rPr>
      </w:pPr>
      <w:r w:rsidRPr="00730DF3">
        <w:rPr>
          <w:rFonts w:cs="Arial"/>
          <w:sz w:val="28"/>
          <w:szCs w:val="28"/>
        </w:rPr>
        <w:t>наличием наружной системой противопожарного водопровода, совмещенного с основными магистралями водоснабжения;</w:t>
      </w:r>
    </w:p>
    <w:p w:rsidR="008D2FD9" w:rsidRPr="00730DF3" w:rsidRDefault="008D2FD9" w:rsidP="00730DF3">
      <w:pPr>
        <w:autoSpaceDE w:val="0"/>
        <w:autoSpaceDN w:val="0"/>
        <w:adjustRightInd w:val="0"/>
        <w:ind w:right="113" w:firstLine="709"/>
        <w:jc w:val="both"/>
        <w:rPr>
          <w:rFonts w:cs="Arial"/>
          <w:sz w:val="28"/>
          <w:szCs w:val="28"/>
        </w:rPr>
      </w:pPr>
      <w:r w:rsidRPr="00730DF3">
        <w:rPr>
          <w:rFonts w:cs="Arial"/>
          <w:sz w:val="28"/>
          <w:szCs w:val="28"/>
        </w:rPr>
        <w:t xml:space="preserve">наличием пожарных гидрантов; </w:t>
      </w:r>
    </w:p>
    <w:p w:rsidR="008D2FD9" w:rsidRPr="00730DF3" w:rsidRDefault="008D2FD9" w:rsidP="00730DF3">
      <w:pPr>
        <w:autoSpaceDE w:val="0"/>
        <w:autoSpaceDN w:val="0"/>
        <w:adjustRightInd w:val="0"/>
        <w:ind w:right="113" w:firstLine="709"/>
        <w:jc w:val="both"/>
        <w:rPr>
          <w:rFonts w:cs="Arial"/>
          <w:sz w:val="28"/>
          <w:szCs w:val="28"/>
        </w:rPr>
      </w:pPr>
      <w:r w:rsidRPr="00730DF3">
        <w:rPr>
          <w:rFonts w:cs="Arial"/>
          <w:sz w:val="28"/>
          <w:szCs w:val="28"/>
        </w:rPr>
        <w:t>наличием системы автоматической пожарной сигнализации объектов капитального строительства;</w:t>
      </w:r>
    </w:p>
    <w:p w:rsidR="008D2FD9" w:rsidRPr="00730DF3" w:rsidRDefault="008D2FD9" w:rsidP="00730DF3">
      <w:pPr>
        <w:autoSpaceDE w:val="0"/>
        <w:autoSpaceDN w:val="0"/>
        <w:adjustRightInd w:val="0"/>
        <w:ind w:right="113" w:firstLine="709"/>
        <w:jc w:val="both"/>
        <w:rPr>
          <w:rFonts w:cs="Arial"/>
          <w:sz w:val="28"/>
          <w:szCs w:val="28"/>
        </w:rPr>
      </w:pPr>
      <w:r w:rsidRPr="00730DF3">
        <w:rPr>
          <w:rFonts w:cs="Arial"/>
          <w:sz w:val="28"/>
          <w:szCs w:val="28"/>
        </w:rPr>
        <w:t>наличием проездов для пожарной техники;</w:t>
      </w:r>
    </w:p>
    <w:p w:rsidR="008D2FD9" w:rsidRPr="00730DF3" w:rsidRDefault="008D2FD9" w:rsidP="00730DF3">
      <w:pPr>
        <w:autoSpaceDE w:val="0"/>
        <w:autoSpaceDN w:val="0"/>
        <w:adjustRightInd w:val="0"/>
        <w:ind w:right="113" w:firstLine="709"/>
        <w:jc w:val="both"/>
        <w:rPr>
          <w:rFonts w:cs="Arial"/>
          <w:sz w:val="28"/>
          <w:szCs w:val="28"/>
        </w:rPr>
      </w:pPr>
      <w:r w:rsidRPr="00730DF3">
        <w:rPr>
          <w:rFonts w:cs="Arial"/>
          <w:sz w:val="28"/>
          <w:szCs w:val="28"/>
        </w:rPr>
        <w:t>обеспечением противопожарных разрывов, расстояний между объектами капитального строительства.</w:t>
      </w:r>
    </w:p>
    <w:p w:rsidR="008D2FD9" w:rsidRPr="00730DF3" w:rsidRDefault="00730DF3" w:rsidP="00730DF3">
      <w:pPr>
        <w:autoSpaceDE w:val="0"/>
        <w:autoSpaceDN w:val="0"/>
        <w:adjustRightInd w:val="0"/>
        <w:spacing w:before="240" w:after="240"/>
        <w:ind w:firstLine="709"/>
        <w:jc w:val="center"/>
        <w:rPr>
          <w:rFonts w:cs="Arial"/>
          <w:color w:val="000000"/>
          <w:sz w:val="28"/>
          <w:szCs w:val="28"/>
        </w:rPr>
      </w:pPr>
      <w:r w:rsidRPr="00730DF3">
        <w:rPr>
          <w:rFonts w:cs="Arial"/>
          <w:color w:val="000000"/>
          <w:sz w:val="28"/>
          <w:szCs w:val="28"/>
        </w:rPr>
        <w:t>Решения по инженерно-техническим мероприятиям по предупреждению чрезвычайных ситуаций природного и техногенного характера</w:t>
      </w:r>
    </w:p>
    <w:p w:rsidR="008D2FD9" w:rsidRPr="00730DF3" w:rsidRDefault="008D2FD9" w:rsidP="00730DF3">
      <w:pPr>
        <w:autoSpaceDE w:val="0"/>
        <w:autoSpaceDN w:val="0"/>
        <w:adjustRightInd w:val="0"/>
        <w:ind w:firstLine="709"/>
        <w:jc w:val="both"/>
        <w:rPr>
          <w:color w:val="000000"/>
          <w:sz w:val="28"/>
          <w:szCs w:val="28"/>
        </w:rPr>
      </w:pPr>
      <w:r w:rsidRPr="00730DF3">
        <w:rPr>
          <w:color w:val="000000"/>
          <w:sz w:val="28"/>
          <w:szCs w:val="28"/>
        </w:rPr>
        <w:t xml:space="preserve">Технические решения по защите зданий от грозовых разрядов </w:t>
      </w:r>
      <w:r w:rsidR="00730DF3">
        <w:rPr>
          <w:color w:val="000000"/>
          <w:sz w:val="28"/>
          <w:szCs w:val="28"/>
        </w:rPr>
        <w:t xml:space="preserve">следует принимать </w:t>
      </w:r>
      <w:r w:rsidRPr="00730DF3">
        <w:rPr>
          <w:color w:val="000000"/>
          <w:sz w:val="28"/>
          <w:szCs w:val="28"/>
        </w:rPr>
        <w:t xml:space="preserve">по РД </w:t>
      </w:r>
      <w:r w:rsidRPr="00730DF3">
        <w:rPr>
          <w:color w:val="000000"/>
          <w:sz w:val="28"/>
          <w:szCs w:val="28"/>
        </w:rPr>
        <w:tab/>
        <w:t xml:space="preserve">34.21.122-87 "Инструкция по устройству </w:t>
      </w:r>
      <w:proofErr w:type="spellStart"/>
      <w:r w:rsidRPr="00730DF3">
        <w:rPr>
          <w:color w:val="000000"/>
          <w:sz w:val="28"/>
          <w:szCs w:val="28"/>
        </w:rPr>
        <w:t>молниезащиты</w:t>
      </w:r>
      <w:proofErr w:type="spellEnd"/>
      <w:r w:rsidRPr="00730DF3">
        <w:rPr>
          <w:color w:val="000000"/>
          <w:sz w:val="28"/>
          <w:szCs w:val="28"/>
        </w:rPr>
        <w:t xml:space="preserve"> зданий и сооружений". </w:t>
      </w:r>
    </w:p>
    <w:p w:rsidR="008D2FD9" w:rsidRPr="00730DF3" w:rsidRDefault="008D2FD9" w:rsidP="00730DF3">
      <w:pPr>
        <w:autoSpaceDE w:val="0"/>
        <w:autoSpaceDN w:val="0"/>
        <w:adjustRightInd w:val="0"/>
        <w:ind w:firstLine="709"/>
        <w:jc w:val="both"/>
        <w:rPr>
          <w:color w:val="000000"/>
          <w:sz w:val="28"/>
          <w:szCs w:val="28"/>
        </w:rPr>
      </w:pPr>
      <w:r w:rsidRPr="00730DF3">
        <w:rPr>
          <w:color w:val="000000"/>
          <w:sz w:val="28"/>
          <w:szCs w:val="28"/>
        </w:rPr>
        <w:t>В перечне потенциально опасных объектов, аварии на которых могут стать причиной возникновения ЧС на объекте строительства</w:t>
      </w:r>
      <w:r w:rsidR="00F4580A">
        <w:rPr>
          <w:color w:val="000000"/>
          <w:sz w:val="28"/>
          <w:szCs w:val="28"/>
        </w:rPr>
        <w:t>,</w:t>
      </w:r>
      <w:r w:rsidRPr="00730DF3">
        <w:rPr>
          <w:color w:val="000000"/>
          <w:sz w:val="28"/>
          <w:szCs w:val="28"/>
        </w:rPr>
        <w:t xml:space="preserve"> - хранилища хлора Архангельского ЦБК в г. </w:t>
      </w:r>
      <w:proofErr w:type="spellStart"/>
      <w:r w:rsidRPr="00730DF3">
        <w:rPr>
          <w:color w:val="000000"/>
          <w:sz w:val="28"/>
          <w:szCs w:val="28"/>
        </w:rPr>
        <w:t>Новодвинск</w:t>
      </w:r>
      <w:r w:rsidR="00F4580A">
        <w:rPr>
          <w:color w:val="000000"/>
          <w:sz w:val="28"/>
          <w:szCs w:val="28"/>
        </w:rPr>
        <w:t>е</w:t>
      </w:r>
      <w:proofErr w:type="spellEnd"/>
      <w:r w:rsidRPr="00730DF3">
        <w:rPr>
          <w:color w:val="000000"/>
          <w:sz w:val="28"/>
          <w:szCs w:val="28"/>
        </w:rPr>
        <w:t xml:space="preserve">, аварии на которых могут привести к аварийным проливам с образованием облака паров хлора. </w:t>
      </w:r>
    </w:p>
    <w:p w:rsidR="008D2FD9" w:rsidRPr="00730DF3" w:rsidRDefault="008D2FD9" w:rsidP="00730DF3">
      <w:pPr>
        <w:autoSpaceDE w:val="0"/>
        <w:autoSpaceDN w:val="0"/>
        <w:adjustRightInd w:val="0"/>
        <w:ind w:firstLine="709"/>
        <w:jc w:val="both"/>
        <w:rPr>
          <w:color w:val="000000"/>
          <w:sz w:val="28"/>
          <w:szCs w:val="28"/>
        </w:rPr>
      </w:pPr>
      <w:r w:rsidRPr="00730DF3">
        <w:rPr>
          <w:color w:val="000000"/>
          <w:sz w:val="28"/>
          <w:szCs w:val="28"/>
        </w:rPr>
        <w:t>Оповещение при угрозе химического заражения (загрязнения) проводится Главным управлением по делам ГО и ЧС Архангельской области посредством абонентского телеграфа - подачей сигнала "Внимание всем!" и последующей передачей телеграфного сообщения о радиационной опасности или о химической тревоге по радио и местному каналу телевидения.</w:t>
      </w:r>
    </w:p>
    <w:p w:rsidR="008D2FD9" w:rsidRPr="00730DF3" w:rsidRDefault="008D2FD9" w:rsidP="00730DF3">
      <w:pPr>
        <w:pStyle w:val="28"/>
        <w:shd w:val="clear" w:color="auto" w:fill="auto"/>
        <w:spacing w:after="0" w:line="240" w:lineRule="auto"/>
        <w:ind w:firstLine="709"/>
        <w:jc w:val="both"/>
        <w:rPr>
          <w:sz w:val="28"/>
          <w:szCs w:val="28"/>
        </w:rPr>
      </w:pPr>
      <w:r w:rsidRPr="00730DF3">
        <w:rPr>
          <w:sz w:val="28"/>
          <w:szCs w:val="28"/>
        </w:rPr>
        <w:t>К чрезвычайным ситуациям природного характера следует отнести:</w:t>
      </w:r>
    </w:p>
    <w:p w:rsidR="008D2FD9" w:rsidRPr="00730DF3" w:rsidRDefault="008D2FD9" w:rsidP="00730DF3">
      <w:pPr>
        <w:pStyle w:val="28"/>
        <w:shd w:val="clear" w:color="auto" w:fill="auto"/>
        <w:spacing w:after="0" w:line="240" w:lineRule="auto"/>
        <w:ind w:firstLine="709"/>
        <w:jc w:val="both"/>
        <w:rPr>
          <w:sz w:val="28"/>
          <w:szCs w:val="28"/>
        </w:rPr>
      </w:pPr>
      <w:r w:rsidRPr="00730DF3">
        <w:rPr>
          <w:sz w:val="28"/>
          <w:szCs w:val="28"/>
        </w:rPr>
        <w:t xml:space="preserve">подтопление территории грунтовыми водами; </w:t>
      </w:r>
    </w:p>
    <w:p w:rsidR="008D2FD9" w:rsidRPr="00730DF3" w:rsidRDefault="008D2FD9" w:rsidP="00730DF3">
      <w:pPr>
        <w:pStyle w:val="28"/>
        <w:shd w:val="clear" w:color="auto" w:fill="auto"/>
        <w:spacing w:after="0" w:line="240" w:lineRule="auto"/>
        <w:ind w:firstLine="709"/>
        <w:jc w:val="both"/>
        <w:rPr>
          <w:sz w:val="28"/>
          <w:szCs w:val="28"/>
        </w:rPr>
      </w:pPr>
      <w:r w:rsidRPr="00730DF3">
        <w:rPr>
          <w:sz w:val="28"/>
          <w:szCs w:val="28"/>
        </w:rPr>
        <w:t xml:space="preserve">наличие слабых и </w:t>
      </w:r>
      <w:proofErr w:type="spellStart"/>
      <w:r w:rsidRPr="00730DF3">
        <w:rPr>
          <w:sz w:val="28"/>
          <w:szCs w:val="28"/>
        </w:rPr>
        <w:t>заторфованных</w:t>
      </w:r>
      <w:proofErr w:type="spellEnd"/>
      <w:r w:rsidRPr="00730DF3">
        <w:rPr>
          <w:sz w:val="28"/>
          <w:szCs w:val="28"/>
        </w:rPr>
        <w:t xml:space="preserve"> грунтов. </w:t>
      </w:r>
    </w:p>
    <w:p w:rsidR="008D2FD9" w:rsidRPr="00C85689" w:rsidRDefault="008D2FD9" w:rsidP="00730DF3">
      <w:pPr>
        <w:pStyle w:val="28"/>
        <w:shd w:val="clear" w:color="auto" w:fill="auto"/>
        <w:spacing w:after="0" w:line="240" w:lineRule="auto"/>
        <w:ind w:firstLine="709"/>
        <w:jc w:val="both"/>
        <w:rPr>
          <w:sz w:val="28"/>
          <w:szCs w:val="28"/>
        </w:rPr>
      </w:pPr>
      <w:r w:rsidRPr="00730DF3">
        <w:rPr>
          <w:sz w:val="28"/>
          <w:szCs w:val="28"/>
        </w:rPr>
        <w:t>В данном проекте предусматриваются мероприятия инженерной подготовки территории.</w:t>
      </w:r>
    </w:p>
    <w:p w:rsidR="008D2FD9" w:rsidRPr="00730DF3" w:rsidRDefault="008D2FD9" w:rsidP="00730DF3">
      <w:pPr>
        <w:pStyle w:val="28"/>
        <w:shd w:val="clear" w:color="auto" w:fill="auto"/>
        <w:tabs>
          <w:tab w:val="left" w:pos="1532"/>
        </w:tabs>
        <w:spacing w:after="0" w:line="240" w:lineRule="auto"/>
        <w:ind w:firstLine="709"/>
        <w:jc w:val="both"/>
        <w:rPr>
          <w:sz w:val="28"/>
          <w:szCs w:val="28"/>
        </w:rPr>
      </w:pPr>
      <w:r w:rsidRPr="00730DF3">
        <w:rPr>
          <w:sz w:val="28"/>
          <w:szCs w:val="28"/>
        </w:rPr>
        <w:lastRenderedPageBreak/>
        <w:t xml:space="preserve">Защита от подтопления обеспечивается устройством сопутствующего дренажа и дождевой канализации. </w:t>
      </w:r>
    </w:p>
    <w:p w:rsidR="008D2FD9" w:rsidRPr="00730DF3" w:rsidRDefault="008D2FD9" w:rsidP="00730DF3">
      <w:pPr>
        <w:pStyle w:val="28"/>
        <w:shd w:val="clear" w:color="auto" w:fill="auto"/>
        <w:tabs>
          <w:tab w:val="left" w:pos="1532"/>
        </w:tabs>
        <w:spacing w:after="0" w:line="240" w:lineRule="auto"/>
        <w:ind w:firstLine="709"/>
        <w:jc w:val="both"/>
        <w:rPr>
          <w:sz w:val="28"/>
          <w:szCs w:val="28"/>
        </w:rPr>
      </w:pPr>
      <w:r w:rsidRPr="00730DF3">
        <w:rPr>
          <w:sz w:val="28"/>
          <w:szCs w:val="28"/>
        </w:rPr>
        <w:t xml:space="preserve">Мероприятия при строительстве на участках со слабыми и </w:t>
      </w:r>
      <w:proofErr w:type="spellStart"/>
      <w:r w:rsidRPr="00730DF3">
        <w:rPr>
          <w:sz w:val="28"/>
          <w:szCs w:val="28"/>
        </w:rPr>
        <w:t>заторфованными</w:t>
      </w:r>
      <w:proofErr w:type="spellEnd"/>
      <w:r w:rsidRPr="00730DF3">
        <w:rPr>
          <w:sz w:val="28"/>
          <w:szCs w:val="28"/>
        </w:rPr>
        <w:t xml:space="preserve"> грунтами направлены на уменьшение деформации основания и включают в себя:</w:t>
      </w:r>
    </w:p>
    <w:p w:rsidR="008D2FD9" w:rsidRPr="00730DF3" w:rsidRDefault="008D2FD9" w:rsidP="00730DF3">
      <w:pPr>
        <w:pStyle w:val="28"/>
        <w:shd w:val="clear" w:color="auto" w:fill="auto"/>
        <w:spacing w:after="0" w:line="240" w:lineRule="auto"/>
        <w:ind w:firstLine="709"/>
        <w:jc w:val="both"/>
        <w:rPr>
          <w:sz w:val="28"/>
          <w:szCs w:val="28"/>
        </w:rPr>
      </w:pPr>
      <w:r w:rsidRPr="00730DF3">
        <w:rPr>
          <w:sz w:val="28"/>
          <w:szCs w:val="28"/>
        </w:rPr>
        <w:t xml:space="preserve">частичную или полную </w:t>
      </w:r>
      <w:proofErr w:type="spellStart"/>
      <w:r w:rsidRPr="00730DF3">
        <w:rPr>
          <w:sz w:val="28"/>
          <w:szCs w:val="28"/>
        </w:rPr>
        <w:t>выторфовку</w:t>
      </w:r>
      <w:proofErr w:type="spellEnd"/>
      <w:r w:rsidRPr="00730DF3">
        <w:rPr>
          <w:sz w:val="28"/>
          <w:szCs w:val="28"/>
        </w:rPr>
        <w:t xml:space="preserve"> с последующей засыпкой минеральным </w:t>
      </w:r>
      <w:proofErr w:type="spellStart"/>
      <w:r w:rsidRPr="00730DF3">
        <w:rPr>
          <w:sz w:val="28"/>
          <w:szCs w:val="28"/>
        </w:rPr>
        <w:t>незаторфованным</w:t>
      </w:r>
      <w:proofErr w:type="spellEnd"/>
      <w:r w:rsidRPr="00730DF3">
        <w:rPr>
          <w:sz w:val="28"/>
          <w:szCs w:val="28"/>
        </w:rPr>
        <w:t xml:space="preserve"> грунтом;</w:t>
      </w:r>
    </w:p>
    <w:p w:rsidR="008D2FD9" w:rsidRPr="00730DF3" w:rsidRDefault="008D2FD9" w:rsidP="00730DF3">
      <w:pPr>
        <w:pStyle w:val="28"/>
        <w:shd w:val="clear" w:color="auto" w:fill="auto"/>
        <w:spacing w:after="0" w:line="240" w:lineRule="auto"/>
        <w:ind w:firstLine="709"/>
        <w:jc w:val="both"/>
        <w:rPr>
          <w:sz w:val="28"/>
          <w:szCs w:val="28"/>
        </w:rPr>
      </w:pPr>
      <w:r w:rsidRPr="00730DF3">
        <w:rPr>
          <w:sz w:val="28"/>
          <w:szCs w:val="28"/>
        </w:rPr>
        <w:t xml:space="preserve">прорезку (полную или частичную) слоя </w:t>
      </w:r>
      <w:proofErr w:type="spellStart"/>
      <w:r w:rsidRPr="00730DF3">
        <w:rPr>
          <w:sz w:val="28"/>
          <w:szCs w:val="28"/>
        </w:rPr>
        <w:t>заторфованного</w:t>
      </w:r>
      <w:proofErr w:type="spellEnd"/>
      <w:r w:rsidRPr="00730DF3">
        <w:rPr>
          <w:sz w:val="28"/>
          <w:szCs w:val="28"/>
        </w:rPr>
        <w:t xml:space="preserve"> грунта фунда</w:t>
      </w:r>
      <w:r w:rsidRPr="00730DF3">
        <w:rPr>
          <w:sz w:val="28"/>
          <w:szCs w:val="28"/>
        </w:rPr>
        <w:softHyphen/>
        <w:t>ментами, в том числе свайными;</w:t>
      </w:r>
    </w:p>
    <w:p w:rsidR="008D2FD9" w:rsidRPr="00730DF3" w:rsidRDefault="008D2FD9" w:rsidP="00730DF3">
      <w:pPr>
        <w:pStyle w:val="28"/>
        <w:shd w:val="clear" w:color="auto" w:fill="auto"/>
        <w:spacing w:after="0" w:line="240" w:lineRule="auto"/>
        <w:ind w:firstLine="709"/>
        <w:jc w:val="both"/>
        <w:rPr>
          <w:sz w:val="28"/>
          <w:szCs w:val="28"/>
        </w:rPr>
      </w:pPr>
      <w:r w:rsidRPr="00730DF3">
        <w:rPr>
          <w:sz w:val="28"/>
          <w:szCs w:val="28"/>
        </w:rPr>
        <w:t>предварительное уплотнение грунтов на территории, подлежащей застройке.</w:t>
      </w:r>
    </w:p>
    <w:p w:rsidR="008D2FD9" w:rsidRPr="00F435DF" w:rsidRDefault="00F435DF" w:rsidP="00F435DF">
      <w:pPr>
        <w:autoSpaceDE w:val="0"/>
        <w:autoSpaceDN w:val="0"/>
        <w:adjustRightInd w:val="0"/>
        <w:spacing w:before="240" w:after="240"/>
        <w:ind w:firstLine="709"/>
        <w:jc w:val="center"/>
        <w:rPr>
          <w:rFonts w:cs="Arial"/>
          <w:color w:val="000000"/>
          <w:sz w:val="28"/>
          <w:szCs w:val="28"/>
        </w:rPr>
      </w:pPr>
      <w:r w:rsidRPr="00F435DF">
        <w:rPr>
          <w:rFonts w:cs="Arial"/>
          <w:color w:val="000000"/>
          <w:sz w:val="28"/>
          <w:szCs w:val="28"/>
        </w:rPr>
        <w:t xml:space="preserve">Решения по инженерно-техническим мероприятиям по предупреждению чрезвычайных ситуаций в случае аварий </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t>В целях обеспечения сохранности существующих строений и безопасности производства при строительстве новых объектов на этапе разработки рабочей документации в разделе "Проект организации строительства" необходимо предусмотреть мероприятия и разработать конструктивные решения</w:t>
      </w:r>
      <w:r w:rsidR="00C85689">
        <w:rPr>
          <w:rFonts w:cs="Arial"/>
          <w:color w:val="000000"/>
          <w:sz w:val="28"/>
          <w:szCs w:val="28"/>
        </w:rPr>
        <w:t>,</w:t>
      </w:r>
      <w:r w:rsidRPr="00F435DF">
        <w:rPr>
          <w:rFonts w:cs="Arial"/>
          <w:color w:val="000000"/>
          <w:sz w:val="28"/>
          <w:szCs w:val="28"/>
        </w:rPr>
        <w:t xml:space="preserve"> обеспечивающие безопасное производство работ; определить порядок действий при возможных аварийных ситуациях. Некоторые обязательные мероприятия:</w:t>
      </w:r>
    </w:p>
    <w:p w:rsidR="008D2FD9" w:rsidRPr="00F435DF" w:rsidRDefault="008D2FD9" w:rsidP="00F435DF">
      <w:pPr>
        <w:autoSpaceDE w:val="0"/>
        <w:autoSpaceDN w:val="0"/>
        <w:adjustRightInd w:val="0"/>
        <w:ind w:firstLine="709"/>
        <w:jc w:val="both"/>
        <w:rPr>
          <w:rFonts w:cs="Arial"/>
          <w:color w:val="000000"/>
          <w:sz w:val="28"/>
          <w:szCs w:val="28"/>
        </w:rPr>
      </w:pPr>
      <w:proofErr w:type="spellStart"/>
      <w:r w:rsidRPr="00F435DF">
        <w:rPr>
          <w:rFonts w:cs="Arial"/>
          <w:color w:val="000000"/>
          <w:sz w:val="28"/>
          <w:szCs w:val="28"/>
        </w:rPr>
        <w:t>лидерное</w:t>
      </w:r>
      <w:proofErr w:type="spellEnd"/>
      <w:r w:rsidRPr="00F435DF">
        <w:rPr>
          <w:rFonts w:cs="Arial"/>
          <w:color w:val="000000"/>
          <w:sz w:val="28"/>
          <w:szCs w:val="28"/>
        </w:rPr>
        <w:t xml:space="preserve"> бурение скважин при проведении сваебойных работ для уменьшения </w:t>
      </w:r>
      <w:proofErr w:type="spellStart"/>
      <w:r w:rsidRPr="00F435DF">
        <w:rPr>
          <w:rFonts w:cs="Arial"/>
          <w:color w:val="000000"/>
          <w:sz w:val="28"/>
          <w:szCs w:val="28"/>
        </w:rPr>
        <w:t>вибродинамического</w:t>
      </w:r>
      <w:proofErr w:type="spellEnd"/>
      <w:r w:rsidRPr="00F435DF">
        <w:rPr>
          <w:rFonts w:cs="Arial"/>
          <w:color w:val="000000"/>
          <w:sz w:val="28"/>
          <w:szCs w:val="28"/>
        </w:rPr>
        <w:t xml:space="preserve"> воздействия на окружающую застройку;</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t>организация мониторинга за зданиями и сооружениями в ходе проведения строительных работ;</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t>ограждение строительной площадки и организация охраны объекта;</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t xml:space="preserve">ввод ограничений углов поворота стрелы крана (ограничение зоны обслуживания), ввод ограничений высоты подъема груза. </w:t>
      </w:r>
    </w:p>
    <w:p w:rsidR="008D2FD9" w:rsidRPr="00F435DF" w:rsidRDefault="00F435DF" w:rsidP="00F435DF">
      <w:pPr>
        <w:autoSpaceDE w:val="0"/>
        <w:autoSpaceDN w:val="0"/>
        <w:adjustRightInd w:val="0"/>
        <w:spacing w:before="240" w:after="240"/>
        <w:ind w:firstLine="709"/>
        <w:jc w:val="center"/>
        <w:rPr>
          <w:rFonts w:cs="Arial"/>
          <w:color w:val="000000"/>
          <w:sz w:val="28"/>
          <w:szCs w:val="28"/>
        </w:rPr>
      </w:pPr>
      <w:r w:rsidRPr="00F435DF">
        <w:rPr>
          <w:rFonts w:cs="Arial"/>
          <w:color w:val="000000"/>
          <w:sz w:val="28"/>
          <w:szCs w:val="28"/>
        </w:rPr>
        <w:t xml:space="preserve">Решения по инженерно-техническим мероприятиям по пожарной безопасности </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t>В проекте предусматриваются конструктивные, объемно-планировочные и инженерно-технические решения, обеспечивающие в случае пожара:</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t>возможность эвакуации людей наружу до наступления угрозы их жизни и здоровью вследствие воздействия ОФП;</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t>возможность доступа личного состава пожарных подразделений и подачи средств пожаротушения к очагу пожара, а также проведения мероприятий по спасению людей и материальных ценностей;</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t>нераспространение пожара на рядом расположенные здания.</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t xml:space="preserve">Защита объекта от пожара построена на базе положений, изложенных </w:t>
      </w:r>
      <w:r w:rsidRPr="00F435DF">
        <w:rPr>
          <w:rFonts w:cs="Arial"/>
          <w:color w:val="000000"/>
          <w:sz w:val="28"/>
          <w:szCs w:val="28"/>
        </w:rPr>
        <w:br/>
        <w:t>в Федеральном законе от 22 июля 2008 г. № 123-ФЗ "Технический регламент о требованиях пожарной безопасности" и обеспечивается следующими системами:</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t>системой предотвращения пожаров;</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lastRenderedPageBreak/>
        <w:t>системой противопожарной защиты;</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t>организационно-техническими мероприятиями.</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t>В состав системы предотвращения пожаров входит:</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t xml:space="preserve">применение огнестойких и негорючих строительных, отделочных и теплоизоляционных веществ и материалов; </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t xml:space="preserve">снижение пожарной нагрузки путем ограничения по применению горючих материалов, при необходимости их огнезащита; </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t xml:space="preserve">защита пожароопасного оборудования; </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t>выполнение мероприятий по исключению источников зажигания и т.п.</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t>Система противопожарной защиты предусматривает огнестойкое строительство и устройство противопожарных преград, обеспечение зданий требуемыми путями эвакуации, внедрение автоматических систем извещения и тушения пожаров, применение первичных средств пожаротушения и другие мероприятия.</w:t>
      </w:r>
    </w:p>
    <w:p w:rsidR="008D2FD9" w:rsidRPr="00F435DF" w:rsidRDefault="008D2FD9" w:rsidP="00F435DF">
      <w:pPr>
        <w:autoSpaceDE w:val="0"/>
        <w:autoSpaceDN w:val="0"/>
        <w:adjustRightInd w:val="0"/>
        <w:ind w:firstLine="709"/>
        <w:jc w:val="both"/>
        <w:rPr>
          <w:rFonts w:cs="Arial"/>
          <w:color w:val="000000"/>
          <w:sz w:val="28"/>
          <w:szCs w:val="28"/>
        </w:rPr>
      </w:pPr>
      <w:r w:rsidRPr="00F435DF">
        <w:rPr>
          <w:rFonts w:cs="Arial"/>
          <w:color w:val="000000"/>
          <w:sz w:val="28"/>
          <w:szCs w:val="28"/>
        </w:rPr>
        <w:t>К организационно-техническим мероприятиям относятся: организация обучения правилам пожарной безопасности обслуживающего персонала, разработка необходимых памяток, инструкций, приказов о порядке проведения огнеопасных работ, разработка и отработка планов эвакуации людей на случай пожара, соблюдение и взаимодействие обслуживающего персонала и пожарной охраны при тушении пожара и т.п.</w:t>
      </w:r>
    </w:p>
    <w:p w:rsidR="008D2FD9" w:rsidRPr="00F435DF" w:rsidRDefault="00F435DF" w:rsidP="00F435DF">
      <w:pPr>
        <w:spacing w:before="240" w:after="240"/>
        <w:ind w:firstLine="709"/>
        <w:jc w:val="center"/>
        <w:rPr>
          <w:rFonts w:cs="Arial"/>
          <w:sz w:val="28"/>
          <w:szCs w:val="28"/>
        </w:rPr>
      </w:pPr>
      <w:r w:rsidRPr="00F435DF">
        <w:rPr>
          <w:rFonts w:cs="Arial"/>
          <w:sz w:val="28"/>
          <w:szCs w:val="28"/>
        </w:rPr>
        <w:t>Основные требования к объектам проектирования</w:t>
      </w:r>
    </w:p>
    <w:p w:rsidR="008D2FD9" w:rsidRPr="00D23806" w:rsidRDefault="008D2FD9" w:rsidP="00D23806">
      <w:pPr>
        <w:ind w:firstLine="709"/>
        <w:jc w:val="both"/>
        <w:rPr>
          <w:rFonts w:cs="Arial"/>
          <w:sz w:val="28"/>
          <w:szCs w:val="28"/>
        </w:rPr>
      </w:pPr>
      <w:r w:rsidRPr="00D23806">
        <w:rPr>
          <w:rFonts w:cs="Arial"/>
          <w:sz w:val="28"/>
          <w:szCs w:val="28"/>
        </w:rPr>
        <w:t xml:space="preserve">Данным проектом планировки предусматривается размещение объекта обслуживания – магазин, на незастроенном участке вдоль ул. </w:t>
      </w:r>
      <w:proofErr w:type="spellStart"/>
      <w:r w:rsidRPr="00D23806">
        <w:rPr>
          <w:rFonts w:cs="Arial"/>
          <w:sz w:val="28"/>
          <w:szCs w:val="28"/>
        </w:rPr>
        <w:t>Устьянской</w:t>
      </w:r>
      <w:proofErr w:type="spellEnd"/>
      <w:r w:rsidRPr="00D23806">
        <w:rPr>
          <w:rFonts w:cs="Arial"/>
          <w:sz w:val="28"/>
          <w:szCs w:val="28"/>
        </w:rPr>
        <w:t xml:space="preserve">.  </w:t>
      </w:r>
    </w:p>
    <w:p w:rsidR="008D2FD9" w:rsidRPr="00D23806" w:rsidRDefault="008D2FD9" w:rsidP="00D23806">
      <w:pPr>
        <w:ind w:firstLine="709"/>
        <w:jc w:val="both"/>
        <w:rPr>
          <w:rFonts w:cs="Arial"/>
          <w:sz w:val="28"/>
          <w:szCs w:val="28"/>
        </w:rPr>
      </w:pPr>
      <w:r w:rsidRPr="00D23806">
        <w:rPr>
          <w:rFonts w:cs="Arial"/>
          <w:sz w:val="28"/>
          <w:szCs w:val="28"/>
        </w:rPr>
        <w:t>Предельные параметры разрешённого строительства, реконструкции</w:t>
      </w:r>
      <w:r w:rsidRPr="00D23806">
        <w:rPr>
          <w:rFonts w:cs="Arial"/>
          <w:color w:val="000000"/>
          <w:sz w:val="28"/>
          <w:szCs w:val="28"/>
        </w:rPr>
        <w:br/>
      </w:r>
      <w:r w:rsidRPr="00D23806">
        <w:rPr>
          <w:rFonts w:cs="Arial"/>
          <w:sz w:val="28"/>
          <w:szCs w:val="28"/>
        </w:rPr>
        <w:t>объектов капитального строительства, а именно количество этажей надземной части вновь строящихся или реконструируемых зданий, строений, сооружений в территориальной зоне:</w:t>
      </w:r>
    </w:p>
    <w:p w:rsidR="008D2FD9" w:rsidRPr="00D23806" w:rsidRDefault="008D2FD9" w:rsidP="00D23806">
      <w:pPr>
        <w:ind w:firstLine="709"/>
        <w:jc w:val="both"/>
        <w:rPr>
          <w:rFonts w:cs="Arial"/>
          <w:color w:val="000000"/>
          <w:sz w:val="28"/>
          <w:szCs w:val="28"/>
        </w:rPr>
      </w:pPr>
      <w:r w:rsidRPr="00D23806">
        <w:rPr>
          <w:rFonts w:cs="Arial"/>
          <w:sz w:val="28"/>
          <w:szCs w:val="28"/>
        </w:rPr>
        <w:t>- в зоне Ж-7 не должно превышать 7</w:t>
      </w:r>
      <w:r w:rsidRPr="00D23806">
        <w:rPr>
          <w:rFonts w:cs="Arial"/>
          <w:color w:val="000000"/>
          <w:sz w:val="28"/>
          <w:szCs w:val="28"/>
        </w:rPr>
        <w:t>;</w:t>
      </w:r>
    </w:p>
    <w:p w:rsidR="008D2FD9" w:rsidRPr="00D23806" w:rsidRDefault="008D2FD9" w:rsidP="00D23806">
      <w:pPr>
        <w:ind w:firstLine="709"/>
        <w:jc w:val="both"/>
        <w:rPr>
          <w:rFonts w:cs="Arial"/>
          <w:color w:val="000000"/>
          <w:sz w:val="28"/>
          <w:szCs w:val="28"/>
        </w:rPr>
      </w:pPr>
      <w:r w:rsidRPr="00D23806">
        <w:rPr>
          <w:rFonts w:cs="Arial"/>
          <w:sz w:val="28"/>
          <w:szCs w:val="28"/>
        </w:rPr>
        <w:t>- в зоне Ж-9 не должно превышать 5</w:t>
      </w:r>
      <w:r w:rsidRPr="00D23806">
        <w:rPr>
          <w:rFonts w:cs="Arial"/>
          <w:color w:val="000000"/>
          <w:sz w:val="28"/>
          <w:szCs w:val="28"/>
        </w:rPr>
        <w:t>;</w:t>
      </w:r>
    </w:p>
    <w:p w:rsidR="008D2FD9" w:rsidRPr="00D23806" w:rsidRDefault="008D2FD9" w:rsidP="00D23806">
      <w:pPr>
        <w:ind w:firstLine="709"/>
        <w:jc w:val="both"/>
        <w:rPr>
          <w:rFonts w:cs="Arial"/>
          <w:color w:val="000000"/>
          <w:sz w:val="28"/>
          <w:szCs w:val="28"/>
        </w:rPr>
      </w:pPr>
      <w:r w:rsidRPr="00D23806">
        <w:rPr>
          <w:rFonts w:cs="Arial"/>
          <w:sz w:val="28"/>
          <w:szCs w:val="28"/>
        </w:rPr>
        <w:t>- в зоне ДО-1 не должно превышать 5</w:t>
      </w:r>
      <w:r w:rsidRPr="00D23806">
        <w:rPr>
          <w:rFonts w:cs="Arial"/>
          <w:color w:val="000000"/>
          <w:sz w:val="28"/>
          <w:szCs w:val="28"/>
        </w:rPr>
        <w:t>;</w:t>
      </w:r>
    </w:p>
    <w:p w:rsidR="008D2FD9" w:rsidRPr="00D23806" w:rsidRDefault="008D2FD9" w:rsidP="00D23806">
      <w:pPr>
        <w:ind w:firstLine="709"/>
        <w:jc w:val="both"/>
        <w:rPr>
          <w:rFonts w:cs="Arial"/>
          <w:sz w:val="28"/>
          <w:szCs w:val="28"/>
        </w:rPr>
      </w:pPr>
      <w:r w:rsidRPr="00D23806">
        <w:rPr>
          <w:rFonts w:cs="Arial"/>
          <w:sz w:val="28"/>
          <w:szCs w:val="28"/>
        </w:rPr>
        <w:t>- в зоне ПЗ предельная высота объектов капитального строительства должна составлять не более 27 метров; класс вредности производственных и коммунально-складских объектов в данной территориальной зоне не должен превышать III класса вредности.</w:t>
      </w:r>
    </w:p>
    <w:p w:rsidR="008D2FD9" w:rsidRPr="00D23806" w:rsidRDefault="008D2FD9" w:rsidP="00D23806">
      <w:pPr>
        <w:ind w:firstLine="709"/>
        <w:jc w:val="both"/>
        <w:rPr>
          <w:rFonts w:cs="Arial"/>
          <w:color w:val="000000"/>
          <w:sz w:val="28"/>
          <w:szCs w:val="28"/>
        </w:rPr>
      </w:pPr>
      <w:r w:rsidRPr="00D23806">
        <w:rPr>
          <w:rFonts w:cs="Arial"/>
          <w:sz w:val="28"/>
          <w:szCs w:val="28"/>
        </w:rPr>
        <w:t xml:space="preserve">Ограничения: использование земельных участков и объектов </w:t>
      </w:r>
      <w:proofErr w:type="spellStart"/>
      <w:r w:rsidRPr="00D23806">
        <w:rPr>
          <w:rFonts w:cs="Arial"/>
          <w:sz w:val="28"/>
          <w:szCs w:val="28"/>
        </w:rPr>
        <w:t>капитальногостроительства</w:t>
      </w:r>
      <w:proofErr w:type="spellEnd"/>
      <w:r w:rsidRPr="00D23806">
        <w:rPr>
          <w:rFonts w:cs="Arial"/>
          <w:sz w:val="28"/>
          <w:szCs w:val="28"/>
        </w:rPr>
        <w:t>, находящихся в границах зон с особыми условиями использования</w:t>
      </w:r>
      <w:r w:rsidR="00F4580A">
        <w:rPr>
          <w:rFonts w:cs="Arial"/>
          <w:sz w:val="28"/>
          <w:szCs w:val="28"/>
        </w:rPr>
        <w:t xml:space="preserve"> </w:t>
      </w:r>
      <w:r w:rsidRPr="00D23806">
        <w:rPr>
          <w:rFonts w:cs="Arial"/>
          <w:sz w:val="28"/>
          <w:szCs w:val="28"/>
        </w:rPr>
        <w:t xml:space="preserve">территории, определяется в соответствии </w:t>
      </w:r>
      <w:r w:rsidR="00F4580A">
        <w:rPr>
          <w:rFonts w:cs="Arial"/>
          <w:sz w:val="28"/>
          <w:szCs w:val="28"/>
        </w:rPr>
        <w:br/>
      </w:r>
      <w:r w:rsidRPr="00D23806">
        <w:rPr>
          <w:rFonts w:cs="Arial"/>
          <w:sz w:val="28"/>
          <w:szCs w:val="28"/>
        </w:rPr>
        <w:t xml:space="preserve">со статьями </w:t>
      </w:r>
      <w:r w:rsidRPr="00D23806">
        <w:rPr>
          <w:rFonts w:cs="Arial"/>
          <w:color w:val="000000"/>
          <w:sz w:val="28"/>
          <w:szCs w:val="28"/>
        </w:rPr>
        <w:t>Правила землепользования и застройки муниципального образования "</w:t>
      </w:r>
      <w:r w:rsidR="00E63FEF">
        <w:rPr>
          <w:rFonts w:cs="Arial"/>
          <w:color w:val="000000"/>
          <w:sz w:val="28"/>
          <w:szCs w:val="28"/>
        </w:rPr>
        <w:t>Город А</w:t>
      </w:r>
      <w:r w:rsidR="00E63FEF" w:rsidRPr="00D23806">
        <w:rPr>
          <w:rFonts w:cs="Arial"/>
          <w:color w:val="000000"/>
          <w:sz w:val="28"/>
          <w:szCs w:val="28"/>
        </w:rPr>
        <w:t>рхангельск</w:t>
      </w:r>
      <w:r w:rsidRPr="00D23806">
        <w:rPr>
          <w:rFonts w:cs="Arial"/>
          <w:color w:val="000000"/>
          <w:sz w:val="28"/>
          <w:szCs w:val="28"/>
        </w:rPr>
        <w:t xml:space="preserve">" </w:t>
      </w:r>
      <w:r w:rsidRPr="00D23806">
        <w:rPr>
          <w:rFonts w:cs="Arial"/>
          <w:sz w:val="28"/>
          <w:szCs w:val="28"/>
        </w:rPr>
        <w:t>в ред. от 26.12.2019.</w:t>
      </w:r>
    </w:p>
    <w:p w:rsidR="008D2FD9" w:rsidRPr="00D23806" w:rsidRDefault="008D2FD9" w:rsidP="00D23806">
      <w:pPr>
        <w:autoSpaceDE w:val="0"/>
        <w:autoSpaceDN w:val="0"/>
        <w:adjustRightInd w:val="0"/>
        <w:ind w:firstLine="709"/>
        <w:jc w:val="both"/>
        <w:rPr>
          <w:rFonts w:cs="Arial"/>
          <w:color w:val="000000"/>
          <w:sz w:val="28"/>
          <w:szCs w:val="28"/>
        </w:rPr>
      </w:pPr>
      <w:r w:rsidRPr="00D23806">
        <w:rPr>
          <w:rFonts w:cs="Arial"/>
          <w:color w:val="000000"/>
          <w:sz w:val="28"/>
          <w:szCs w:val="28"/>
        </w:rPr>
        <w:t xml:space="preserve">Инсоляция существующих, проектируемых зданий и прилегающих территорий должна соответствовать требованиям </w:t>
      </w:r>
      <w:proofErr w:type="spellStart"/>
      <w:r w:rsidRPr="00D23806">
        <w:rPr>
          <w:rFonts w:cs="Arial"/>
          <w:color w:val="000000"/>
          <w:sz w:val="28"/>
          <w:szCs w:val="28"/>
        </w:rPr>
        <w:t>СаНПиН</w:t>
      </w:r>
      <w:proofErr w:type="spellEnd"/>
      <w:r w:rsidRPr="00D23806">
        <w:rPr>
          <w:rFonts w:cs="Arial"/>
          <w:color w:val="000000"/>
          <w:sz w:val="28"/>
          <w:szCs w:val="28"/>
        </w:rPr>
        <w:t xml:space="preserve"> 2.2.1/2.1.1.1076-01 </w:t>
      </w:r>
      <w:r w:rsidR="00D23806">
        <w:rPr>
          <w:color w:val="000000"/>
          <w:sz w:val="28"/>
          <w:szCs w:val="28"/>
        </w:rPr>
        <w:t>"</w:t>
      </w:r>
      <w:r w:rsidRPr="00D23806">
        <w:rPr>
          <w:rFonts w:cs="Arial"/>
          <w:color w:val="000000"/>
          <w:sz w:val="28"/>
          <w:szCs w:val="28"/>
        </w:rPr>
        <w:t>Гигиенические требования к инсоляции и солнцезащите помещений жилых и общественных зданий и территорий".</w:t>
      </w:r>
    </w:p>
    <w:p w:rsidR="008D2FD9" w:rsidRPr="00D23806" w:rsidRDefault="008D2FD9" w:rsidP="00D23806">
      <w:pPr>
        <w:autoSpaceDE w:val="0"/>
        <w:autoSpaceDN w:val="0"/>
        <w:adjustRightInd w:val="0"/>
        <w:ind w:firstLine="709"/>
        <w:jc w:val="both"/>
        <w:rPr>
          <w:rFonts w:cs="Arial"/>
          <w:color w:val="000000"/>
          <w:sz w:val="28"/>
          <w:szCs w:val="28"/>
        </w:rPr>
      </w:pPr>
      <w:r w:rsidRPr="00D23806">
        <w:rPr>
          <w:rFonts w:cs="Arial"/>
          <w:color w:val="000000"/>
          <w:sz w:val="28"/>
          <w:szCs w:val="28"/>
        </w:rPr>
        <w:lastRenderedPageBreak/>
        <w:t xml:space="preserve">Перед началом проектирования архитектурной мастерской надлежит разработать эскизный проект с детальной посадкой здания на земельный участок и подтверждением соблюдения нормативных требований </w:t>
      </w:r>
      <w:r w:rsidR="00E04944">
        <w:rPr>
          <w:rFonts w:cs="Arial"/>
          <w:color w:val="000000"/>
          <w:sz w:val="28"/>
          <w:szCs w:val="28"/>
        </w:rPr>
        <w:br/>
      </w:r>
      <w:r w:rsidRPr="00D23806">
        <w:rPr>
          <w:rFonts w:cs="Arial"/>
          <w:color w:val="000000"/>
          <w:sz w:val="28"/>
          <w:szCs w:val="28"/>
        </w:rPr>
        <w:t>по инсоляции.</w:t>
      </w:r>
    </w:p>
    <w:p w:rsidR="008D2FD9" w:rsidRPr="00D23806" w:rsidRDefault="008D2FD9" w:rsidP="00D23806">
      <w:pPr>
        <w:tabs>
          <w:tab w:val="left" w:pos="567"/>
        </w:tabs>
        <w:autoSpaceDE w:val="0"/>
        <w:autoSpaceDN w:val="0"/>
        <w:adjustRightInd w:val="0"/>
        <w:ind w:firstLine="709"/>
        <w:jc w:val="both"/>
        <w:rPr>
          <w:rFonts w:cs="Arial"/>
          <w:color w:val="000000"/>
          <w:sz w:val="28"/>
          <w:szCs w:val="28"/>
        </w:rPr>
      </w:pPr>
      <w:r w:rsidRPr="00D23806">
        <w:rPr>
          <w:rFonts w:cs="Arial"/>
          <w:color w:val="000000"/>
          <w:sz w:val="28"/>
          <w:szCs w:val="28"/>
        </w:rPr>
        <w:t>Благоус</w:t>
      </w:r>
      <w:r w:rsidR="00E63FEF">
        <w:rPr>
          <w:rFonts w:cs="Arial"/>
          <w:color w:val="000000"/>
          <w:sz w:val="28"/>
          <w:szCs w:val="28"/>
        </w:rPr>
        <w:t>тройство в пределах территории</w:t>
      </w:r>
      <w:r w:rsidRPr="00D23806">
        <w:rPr>
          <w:rFonts w:cs="Arial"/>
          <w:color w:val="000000"/>
          <w:sz w:val="28"/>
          <w:szCs w:val="28"/>
        </w:rPr>
        <w:t xml:space="preserve"> проектирования представлено </w:t>
      </w:r>
      <w:r w:rsidR="00E04944">
        <w:rPr>
          <w:rFonts w:cs="Arial"/>
          <w:color w:val="000000"/>
          <w:sz w:val="28"/>
          <w:szCs w:val="28"/>
        </w:rPr>
        <w:br/>
      </w:r>
      <w:r w:rsidRPr="00D23806">
        <w:rPr>
          <w:rFonts w:cs="Arial"/>
          <w:color w:val="000000"/>
          <w:sz w:val="28"/>
          <w:szCs w:val="28"/>
        </w:rPr>
        <w:t>в соответствии с действующими на момент проектирования строительными нормами и правилами. Форма зда</w:t>
      </w:r>
      <w:r w:rsidR="00F4580A">
        <w:rPr>
          <w:rFonts w:cs="Arial"/>
          <w:color w:val="000000"/>
          <w:sz w:val="28"/>
          <w:szCs w:val="28"/>
        </w:rPr>
        <w:t>ний, их постановка на местности</w:t>
      </w:r>
      <w:r w:rsidRPr="00D23806">
        <w:rPr>
          <w:rFonts w:cs="Arial"/>
          <w:color w:val="000000"/>
          <w:sz w:val="28"/>
          <w:szCs w:val="28"/>
        </w:rPr>
        <w:t xml:space="preserve"> </w:t>
      </w:r>
      <w:r w:rsidR="00D23806">
        <w:rPr>
          <w:rFonts w:cs="Arial"/>
          <w:color w:val="000000"/>
          <w:sz w:val="28"/>
          <w:szCs w:val="28"/>
        </w:rPr>
        <w:br/>
      </w:r>
      <w:r w:rsidRPr="00D23806">
        <w:rPr>
          <w:rFonts w:cs="Arial"/>
          <w:color w:val="000000"/>
          <w:sz w:val="28"/>
          <w:szCs w:val="28"/>
        </w:rPr>
        <w:t xml:space="preserve">и внутренняя планировка определяются отдельными проектами </w:t>
      </w:r>
      <w:r w:rsidR="00D23806">
        <w:rPr>
          <w:rFonts w:cs="Arial"/>
          <w:color w:val="000000"/>
          <w:sz w:val="28"/>
          <w:szCs w:val="28"/>
        </w:rPr>
        <w:br/>
      </w:r>
      <w:r w:rsidRPr="00D23806">
        <w:rPr>
          <w:rFonts w:cs="Arial"/>
          <w:color w:val="000000"/>
          <w:sz w:val="28"/>
          <w:szCs w:val="28"/>
        </w:rPr>
        <w:t xml:space="preserve">в соответствии с соблюдением санитарно-гигиенических условий. </w:t>
      </w:r>
    </w:p>
    <w:p w:rsidR="008D2FD9" w:rsidRPr="00D23806" w:rsidRDefault="008D2FD9" w:rsidP="00D23806">
      <w:pPr>
        <w:tabs>
          <w:tab w:val="left" w:pos="567"/>
        </w:tabs>
        <w:autoSpaceDE w:val="0"/>
        <w:autoSpaceDN w:val="0"/>
        <w:adjustRightInd w:val="0"/>
        <w:ind w:firstLine="709"/>
        <w:jc w:val="both"/>
        <w:rPr>
          <w:rFonts w:cs="Arial"/>
          <w:color w:val="000000"/>
          <w:sz w:val="28"/>
          <w:szCs w:val="28"/>
        </w:rPr>
      </w:pPr>
      <w:r w:rsidRPr="00D23806">
        <w:rPr>
          <w:rFonts w:cs="Arial"/>
          <w:color w:val="000000"/>
          <w:sz w:val="28"/>
          <w:szCs w:val="28"/>
        </w:rPr>
        <w:t>Входы в здания обеспечены со стороны улиц и внутриквартальных проездов. На прилегающей территории расположены комплексные площадки общего пользования.</w:t>
      </w:r>
    </w:p>
    <w:p w:rsidR="008D2FD9" w:rsidRPr="00D23806" w:rsidRDefault="008D2FD9" w:rsidP="00D23806">
      <w:pPr>
        <w:tabs>
          <w:tab w:val="left" w:pos="567"/>
        </w:tabs>
        <w:autoSpaceDE w:val="0"/>
        <w:autoSpaceDN w:val="0"/>
        <w:adjustRightInd w:val="0"/>
        <w:ind w:firstLine="709"/>
        <w:jc w:val="both"/>
        <w:rPr>
          <w:rFonts w:cs="Arial"/>
          <w:color w:val="000000"/>
          <w:sz w:val="28"/>
          <w:szCs w:val="28"/>
        </w:rPr>
      </w:pPr>
      <w:r w:rsidRPr="00D23806">
        <w:rPr>
          <w:rFonts w:cs="Arial"/>
          <w:color w:val="000000"/>
          <w:sz w:val="28"/>
          <w:szCs w:val="28"/>
        </w:rPr>
        <w:t xml:space="preserve"> Въезд и выезд на территорию объектов нового строительства необходимо выполнять с внутриквартальными проездами. Покрытие всех проездов и площадок для стоянки автотранспорта предусмотрено </w:t>
      </w:r>
      <w:r w:rsidR="00D23806">
        <w:rPr>
          <w:rFonts w:cs="Arial"/>
          <w:color w:val="000000"/>
          <w:sz w:val="28"/>
          <w:szCs w:val="28"/>
        </w:rPr>
        <w:br/>
      </w:r>
      <w:r w:rsidRPr="00D23806">
        <w:rPr>
          <w:rFonts w:cs="Arial"/>
          <w:color w:val="000000"/>
          <w:sz w:val="28"/>
          <w:szCs w:val="28"/>
        </w:rPr>
        <w:t xml:space="preserve">с асфальтобетонным покрытием. Пешеходные тротуары </w:t>
      </w:r>
      <w:r w:rsidR="00D23806">
        <w:rPr>
          <w:rFonts w:cs="Arial"/>
          <w:color w:val="000000"/>
          <w:sz w:val="28"/>
          <w:szCs w:val="28"/>
        </w:rPr>
        <w:br/>
      </w:r>
      <w:r w:rsidRPr="00D23806">
        <w:rPr>
          <w:rFonts w:cs="Arial"/>
          <w:color w:val="000000"/>
          <w:sz w:val="28"/>
          <w:szCs w:val="28"/>
        </w:rPr>
        <w:t>и дорожки - с покрытием мелкоразмерной тротуарной плиткой или асфальтобетоном. В местах пересечения тротуаров с проезжей частью необходимо устройство специальных съездов для маломобильных групп населения с уклоном не более 10</w:t>
      </w:r>
      <w:r w:rsidR="006D68C0">
        <w:rPr>
          <w:rFonts w:cs="Arial"/>
          <w:color w:val="000000"/>
          <w:sz w:val="28"/>
          <w:szCs w:val="28"/>
        </w:rPr>
        <w:t xml:space="preserve"> </w:t>
      </w:r>
      <w:r w:rsidRPr="00D23806">
        <w:rPr>
          <w:rFonts w:cs="Arial"/>
          <w:color w:val="000000"/>
          <w:sz w:val="28"/>
          <w:szCs w:val="28"/>
        </w:rPr>
        <w:t xml:space="preserve">%. Высота бортового камня в местах пересечения тротуаров, а также перепад высот бордюров, бортовых камней вдоль эксплуатируемых газонов и озелененных площадок, примыкающих </w:t>
      </w:r>
      <w:r w:rsidR="00D23806">
        <w:rPr>
          <w:rFonts w:cs="Arial"/>
          <w:color w:val="000000"/>
          <w:sz w:val="28"/>
          <w:szCs w:val="28"/>
        </w:rPr>
        <w:br/>
      </w:r>
      <w:r w:rsidRPr="00D23806">
        <w:rPr>
          <w:rFonts w:cs="Arial"/>
          <w:color w:val="000000"/>
          <w:sz w:val="28"/>
          <w:szCs w:val="28"/>
        </w:rPr>
        <w:t>к путям пешеходного движения</w:t>
      </w:r>
      <w:r w:rsidR="00F4580A">
        <w:rPr>
          <w:rFonts w:cs="Arial"/>
          <w:color w:val="000000"/>
          <w:sz w:val="28"/>
          <w:szCs w:val="28"/>
        </w:rPr>
        <w:t>,</w:t>
      </w:r>
      <w:r w:rsidRPr="00D23806">
        <w:rPr>
          <w:rFonts w:cs="Arial"/>
          <w:color w:val="000000"/>
          <w:sz w:val="28"/>
          <w:szCs w:val="28"/>
        </w:rPr>
        <w:t xml:space="preserve"> не должна превышать 0,04</w:t>
      </w:r>
      <w:r w:rsidR="006D68C0">
        <w:rPr>
          <w:rFonts w:cs="Arial"/>
          <w:color w:val="000000"/>
          <w:sz w:val="28"/>
          <w:szCs w:val="28"/>
        </w:rPr>
        <w:t xml:space="preserve"> </w:t>
      </w:r>
      <w:r w:rsidRPr="00D23806">
        <w:rPr>
          <w:rFonts w:cs="Arial"/>
          <w:color w:val="000000"/>
          <w:sz w:val="28"/>
          <w:szCs w:val="28"/>
        </w:rPr>
        <w:t>м.</w:t>
      </w:r>
    </w:p>
    <w:p w:rsidR="008D2FD9" w:rsidRPr="00D23806" w:rsidRDefault="008D2FD9" w:rsidP="00D23806">
      <w:pPr>
        <w:autoSpaceDE w:val="0"/>
        <w:autoSpaceDN w:val="0"/>
        <w:adjustRightInd w:val="0"/>
        <w:ind w:firstLine="709"/>
        <w:jc w:val="both"/>
        <w:rPr>
          <w:rFonts w:cs="Arial"/>
          <w:color w:val="000000"/>
          <w:sz w:val="28"/>
          <w:szCs w:val="28"/>
        </w:rPr>
      </w:pPr>
      <w:r w:rsidRPr="00D23806">
        <w:rPr>
          <w:rFonts w:cs="Arial"/>
          <w:color w:val="000000"/>
          <w:sz w:val="28"/>
          <w:szCs w:val="28"/>
        </w:rPr>
        <w:t>Территория</w:t>
      </w:r>
      <w:r w:rsidR="00F4580A">
        <w:rPr>
          <w:rFonts w:cs="Arial"/>
          <w:color w:val="000000"/>
          <w:sz w:val="28"/>
          <w:szCs w:val="28"/>
        </w:rPr>
        <w:t>,</w:t>
      </w:r>
      <w:r w:rsidRPr="00D23806">
        <w:rPr>
          <w:rFonts w:cs="Arial"/>
          <w:color w:val="000000"/>
          <w:sz w:val="28"/>
          <w:szCs w:val="28"/>
        </w:rPr>
        <w:t xml:space="preserve"> не занятая проездами, тротуарами и площадками</w:t>
      </w:r>
      <w:r w:rsidR="00F4580A">
        <w:rPr>
          <w:rFonts w:cs="Arial"/>
          <w:color w:val="000000"/>
          <w:sz w:val="28"/>
          <w:szCs w:val="28"/>
        </w:rPr>
        <w:t>,</w:t>
      </w:r>
      <w:r w:rsidRPr="00D23806">
        <w:rPr>
          <w:rFonts w:cs="Arial"/>
          <w:color w:val="000000"/>
          <w:sz w:val="28"/>
          <w:szCs w:val="28"/>
        </w:rPr>
        <w:t xml:space="preserve"> - озеленяется путем устройства газонов и посадки деревьев </w:t>
      </w:r>
      <w:r w:rsidR="00D23806">
        <w:rPr>
          <w:rFonts w:cs="Arial"/>
          <w:color w:val="000000"/>
          <w:sz w:val="28"/>
          <w:szCs w:val="28"/>
        </w:rPr>
        <w:br/>
      </w:r>
      <w:r w:rsidRPr="00D23806">
        <w:rPr>
          <w:rFonts w:cs="Arial"/>
          <w:color w:val="000000"/>
          <w:sz w:val="28"/>
          <w:szCs w:val="28"/>
        </w:rPr>
        <w:t>и кустарников в местах свободных от инженерных сетей и путей движения пожарной техники.</w:t>
      </w:r>
    </w:p>
    <w:p w:rsidR="008D2FD9" w:rsidRPr="00D23806" w:rsidRDefault="008D2FD9" w:rsidP="00D23806">
      <w:pPr>
        <w:ind w:firstLine="709"/>
        <w:jc w:val="both"/>
        <w:rPr>
          <w:rFonts w:cs="Arial"/>
          <w:color w:val="000000"/>
          <w:sz w:val="28"/>
          <w:szCs w:val="28"/>
        </w:rPr>
      </w:pPr>
      <w:r w:rsidRPr="00D23806">
        <w:rPr>
          <w:rFonts w:cs="Arial"/>
          <w:color w:val="000000"/>
          <w:sz w:val="28"/>
          <w:szCs w:val="28"/>
        </w:rPr>
        <w:t>Нарушенное в ходе строительства благоустройство прилегающей территории должно быть восстановлено в полном объеме.</w:t>
      </w:r>
    </w:p>
    <w:p w:rsidR="008D2FD9" w:rsidRPr="00D23806" w:rsidRDefault="008D2FD9" w:rsidP="00D23806">
      <w:pPr>
        <w:ind w:firstLine="709"/>
        <w:jc w:val="both"/>
        <w:rPr>
          <w:rFonts w:cs="Arial"/>
          <w:color w:val="000000"/>
          <w:sz w:val="28"/>
          <w:szCs w:val="28"/>
        </w:rPr>
      </w:pPr>
      <w:r w:rsidRPr="00D23806">
        <w:rPr>
          <w:rFonts w:cs="Arial"/>
          <w:color w:val="000000"/>
          <w:sz w:val="28"/>
          <w:szCs w:val="28"/>
        </w:rPr>
        <w:t xml:space="preserve">При строительстве новых и реконструкции существующих автомобильных проездов необходимо учитывать нормативные охранные отступы от инженерных сетей. </w:t>
      </w:r>
      <w:r w:rsidR="00F4580A" w:rsidRPr="00D23806">
        <w:rPr>
          <w:rFonts w:cs="Arial"/>
          <w:color w:val="000000"/>
          <w:sz w:val="28"/>
          <w:szCs w:val="28"/>
        </w:rPr>
        <w:t>Нарушение</w:t>
      </w:r>
      <w:r w:rsidRPr="00D23806">
        <w:rPr>
          <w:rFonts w:cs="Arial"/>
          <w:color w:val="000000"/>
          <w:sz w:val="28"/>
          <w:szCs w:val="28"/>
        </w:rPr>
        <w:t xml:space="preserve"> охранных разрывов влечет перекладку инженерных сетей. </w:t>
      </w:r>
    </w:p>
    <w:p w:rsidR="008D2FD9" w:rsidRPr="00D23806" w:rsidRDefault="008D2FD9" w:rsidP="00D23806">
      <w:pPr>
        <w:ind w:firstLine="709"/>
        <w:jc w:val="both"/>
        <w:rPr>
          <w:rFonts w:cs="Arial"/>
          <w:color w:val="000000"/>
          <w:sz w:val="28"/>
          <w:szCs w:val="28"/>
        </w:rPr>
      </w:pPr>
      <w:r w:rsidRPr="00D23806">
        <w:rPr>
          <w:rFonts w:cs="Arial"/>
          <w:color w:val="000000"/>
          <w:sz w:val="28"/>
          <w:szCs w:val="28"/>
        </w:rPr>
        <w:t xml:space="preserve">Благоустройство территории проекта планировки выполнено с учетом нормативных требований, требований </w:t>
      </w:r>
      <w:proofErr w:type="spellStart"/>
      <w:r w:rsidRPr="00D23806">
        <w:rPr>
          <w:rFonts w:cs="Arial"/>
          <w:color w:val="000000"/>
          <w:sz w:val="28"/>
          <w:szCs w:val="28"/>
        </w:rPr>
        <w:t>ресурсоснабжающих</w:t>
      </w:r>
      <w:proofErr w:type="spellEnd"/>
      <w:r w:rsidRPr="00D23806">
        <w:rPr>
          <w:rFonts w:cs="Arial"/>
          <w:color w:val="000000"/>
          <w:sz w:val="28"/>
          <w:szCs w:val="28"/>
        </w:rPr>
        <w:t xml:space="preserve"> организаций, охранных зон инженерных коммуникаций.</w:t>
      </w:r>
    </w:p>
    <w:p w:rsidR="008D2FD9" w:rsidRPr="00D23806" w:rsidRDefault="008D2FD9" w:rsidP="00D23806">
      <w:pPr>
        <w:ind w:firstLine="709"/>
        <w:jc w:val="both"/>
        <w:rPr>
          <w:rFonts w:cs="Arial"/>
          <w:color w:val="000000"/>
          <w:sz w:val="28"/>
          <w:szCs w:val="28"/>
        </w:rPr>
      </w:pPr>
      <w:r w:rsidRPr="00D23806">
        <w:rPr>
          <w:rFonts w:cs="Arial"/>
          <w:color w:val="000000"/>
          <w:sz w:val="28"/>
          <w:szCs w:val="28"/>
        </w:rPr>
        <w:t xml:space="preserve">Отсутствие элементов </w:t>
      </w:r>
      <w:proofErr w:type="spellStart"/>
      <w:r w:rsidRPr="00D23806">
        <w:rPr>
          <w:rFonts w:cs="Arial"/>
          <w:color w:val="000000"/>
          <w:sz w:val="28"/>
          <w:szCs w:val="28"/>
        </w:rPr>
        <w:t>блогоустройства</w:t>
      </w:r>
      <w:proofErr w:type="spellEnd"/>
      <w:r w:rsidRPr="00D23806">
        <w:rPr>
          <w:rFonts w:cs="Arial"/>
          <w:color w:val="000000"/>
          <w:sz w:val="28"/>
          <w:szCs w:val="28"/>
        </w:rPr>
        <w:t xml:space="preserve"> (тротуаров, парковок)</w:t>
      </w:r>
      <w:r w:rsidR="00F4580A">
        <w:rPr>
          <w:rFonts w:cs="Arial"/>
          <w:color w:val="000000"/>
          <w:sz w:val="28"/>
          <w:szCs w:val="28"/>
        </w:rPr>
        <w:t>,</w:t>
      </w:r>
      <w:r w:rsidRPr="00D23806">
        <w:rPr>
          <w:rFonts w:cs="Arial"/>
          <w:color w:val="000000"/>
          <w:sz w:val="28"/>
          <w:szCs w:val="28"/>
        </w:rPr>
        <w:t xml:space="preserve"> рекомендуемых к размещению вдоль всех проездов и парковок</w:t>
      </w:r>
      <w:r w:rsidR="00F4580A">
        <w:rPr>
          <w:rFonts w:cs="Arial"/>
          <w:color w:val="000000"/>
          <w:sz w:val="28"/>
          <w:szCs w:val="28"/>
        </w:rPr>
        <w:t>,</w:t>
      </w:r>
      <w:r w:rsidRPr="00D23806">
        <w:rPr>
          <w:rFonts w:cs="Arial"/>
          <w:color w:val="000000"/>
          <w:sz w:val="28"/>
          <w:szCs w:val="28"/>
        </w:rPr>
        <w:t xml:space="preserve"> обусловлено сложившейся застройкой с разветвленной сетью инженерных коммуникаций.</w:t>
      </w:r>
    </w:p>
    <w:p w:rsidR="008D2FD9" w:rsidRPr="00D271D7" w:rsidRDefault="00D271D7" w:rsidP="00D271D7">
      <w:pPr>
        <w:spacing w:before="240" w:after="240"/>
        <w:ind w:right="57" w:firstLine="709"/>
        <w:jc w:val="center"/>
        <w:rPr>
          <w:rFonts w:cs="Arial"/>
          <w:sz w:val="28"/>
          <w:szCs w:val="28"/>
        </w:rPr>
      </w:pPr>
      <w:r w:rsidRPr="00D271D7">
        <w:rPr>
          <w:rFonts w:cs="Arial"/>
          <w:sz w:val="28"/>
          <w:szCs w:val="28"/>
        </w:rPr>
        <w:t>Вертикальная планировка</w:t>
      </w:r>
    </w:p>
    <w:p w:rsidR="008D2FD9" w:rsidRPr="00D271D7" w:rsidRDefault="008D2FD9" w:rsidP="00D271D7">
      <w:pPr>
        <w:ind w:right="57" w:firstLine="709"/>
        <w:rPr>
          <w:rFonts w:cs="Arial"/>
          <w:sz w:val="28"/>
          <w:szCs w:val="28"/>
        </w:rPr>
      </w:pPr>
      <w:r w:rsidRPr="00D271D7">
        <w:rPr>
          <w:rFonts w:cs="Arial"/>
          <w:sz w:val="28"/>
          <w:szCs w:val="28"/>
        </w:rPr>
        <w:t xml:space="preserve">Естественный рельеф местности существующей застройки практически горизонтальный с малозаметным </w:t>
      </w:r>
      <w:r w:rsidR="00D271D7">
        <w:rPr>
          <w:rFonts w:cs="Arial"/>
          <w:sz w:val="28"/>
          <w:szCs w:val="28"/>
        </w:rPr>
        <w:t>уклоном.</w:t>
      </w:r>
    </w:p>
    <w:p w:rsidR="008D2FD9" w:rsidRPr="00D271D7" w:rsidRDefault="008D2FD9" w:rsidP="00D271D7">
      <w:pPr>
        <w:tabs>
          <w:tab w:val="left" w:pos="567"/>
        </w:tabs>
        <w:autoSpaceDE w:val="0"/>
        <w:autoSpaceDN w:val="0"/>
        <w:adjustRightInd w:val="0"/>
        <w:ind w:right="57" w:firstLine="709"/>
        <w:jc w:val="both"/>
        <w:rPr>
          <w:rFonts w:cs="Arial"/>
          <w:color w:val="000000"/>
          <w:sz w:val="28"/>
          <w:szCs w:val="28"/>
        </w:rPr>
      </w:pPr>
      <w:r w:rsidRPr="00D271D7">
        <w:rPr>
          <w:rFonts w:cs="Arial"/>
          <w:color w:val="000000"/>
          <w:sz w:val="28"/>
          <w:szCs w:val="28"/>
        </w:rPr>
        <w:lastRenderedPageBreak/>
        <w:t xml:space="preserve">Вертикальная планировка участка решается путем инженерной подготовки территории подсыпкой песком не ниже уровня возможного подтопления территории, определенного раз </w:t>
      </w:r>
      <w:r w:rsidR="00F4580A">
        <w:rPr>
          <w:rFonts w:cs="Arial"/>
          <w:color w:val="000000"/>
          <w:sz w:val="28"/>
          <w:szCs w:val="28"/>
        </w:rPr>
        <w:t>в сто лет. Детальная планировка</w:t>
      </w:r>
      <w:r w:rsidRPr="00D271D7">
        <w:rPr>
          <w:rFonts w:cs="Arial"/>
          <w:color w:val="000000"/>
          <w:sz w:val="28"/>
          <w:szCs w:val="28"/>
        </w:rPr>
        <w:t xml:space="preserve"> определяется при рабочем проектировании, исходя из условий отвода поверхностных вод за счет продольных и поперечных уклонов </w:t>
      </w:r>
      <w:r w:rsidR="00D271D7">
        <w:rPr>
          <w:rFonts w:cs="Arial"/>
          <w:color w:val="000000"/>
          <w:sz w:val="28"/>
          <w:szCs w:val="28"/>
        </w:rPr>
        <w:br/>
      </w:r>
      <w:r w:rsidRPr="00D271D7">
        <w:rPr>
          <w:rFonts w:cs="Arial"/>
          <w:color w:val="000000"/>
          <w:sz w:val="28"/>
          <w:szCs w:val="28"/>
        </w:rPr>
        <w:t>к дождеприемникам проектируемой и существующей ливневой канализации.</w:t>
      </w:r>
    </w:p>
    <w:p w:rsidR="008D2FD9" w:rsidRPr="00D271D7" w:rsidRDefault="008D2FD9" w:rsidP="00D271D7">
      <w:pPr>
        <w:ind w:right="57" w:firstLine="709"/>
        <w:jc w:val="both"/>
        <w:rPr>
          <w:rFonts w:cs="Arial"/>
          <w:sz w:val="28"/>
          <w:szCs w:val="28"/>
        </w:rPr>
      </w:pPr>
      <w:r w:rsidRPr="00D271D7">
        <w:rPr>
          <w:rFonts w:cs="Arial"/>
          <w:sz w:val="28"/>
          <w:szCs w:val="28"/>
        </w:rPr>
        <w:t xml:space="preserve">Вертикальная планировка существующей застройки основана </w:t>
      </w:r>
      <w:r w:rsidR="00D271D7">
        <w:rPr>
          <w:rFonts w:cs="Arial"/>
          <w:sz w:val="28"/>
          <w:szCs w:val="28"/>
        </w:rPr>
        <w:br/>
      </w:r>
      <w:r w:rsidRPr="00D271D7">
        <w:rPr>
          <w:rFonts w:cs="Arial"/>
          <w:sz w:val="28"/>
          <w:szCs w:val="28"/>
        </w:rPr>
        <w:t xml:space="preserve">на сохранении опорных точек, которыми являются высотные отметки красных линий, определяющие взаимное высотное расположение всех зданий. Отвод поверхностных вод с территории планировки осуществляется посредством ливневой канализации с устройством </w:t>
      </w:r>
      <w:proofErr w:type="spellStart"/>
      <w:r w:rsidRPr="00D271D7">
        <w:rPr>
          <w:rFonts w:cs="Arial"/>
          <w:sz w:val="28"/>
          <w:szCs w:val="28"/>
        </w:rPr>
        <w:t>дождеприемных</w:t>
      </w:r>
      <w:proofErr w:type="spellEnd"/>
      <w:r w:rsidRPr="00D271D7">
        <w:rPr>
          <w:rFonts w:cs="Arial"/>
          <w:sz w:val="28"/>
          <w:szCs w:val="28"/>
        </w:rPr>
        <w:t xml:space="preserve"> колодцев.</w:t>
      </w:r>
    </w:p>
    <w:p w:rsidR="008D2FD9" w:rsidRPr="00DE2F40" w:rsidRDefault="00DE2F40" w:rsidP="00DE2F40">
      <w:pPr>
        <w:autoSpaceDE w:val="0"/>
        <w:autoSpaceDN w:val="0"/>
        <w:adjustRightInd w:val="0"/>
        <w:spacing w:before="240" w:after="240"/>
        <w:ind w:right="113" w:firstLine="709"/>
        <w:jc w:val="center"/>
        <w:rPr>
          <w:rFonts w:cs="Arial"/>
          <w:sz w:val="28"/>
          <w:szCs w:val="28"/>
        </w:rPr>
      </w:pPr>
      <w:r w:rsidRPr="00DE2F40">
        <w:rPr>
          <w:rFonts w:cs="Arial"/>
          <w:sz w:val="28"/>
          <w:szCs w:val="28"/>
        </w:rPr>
        <w:t>Технико-экономические показатели</w:t>
      </w:r>
    </w:p>
    <w:p w:rsidR="008D2FD9" w:rsidRPr="00DE2F40" w:rsidRDefault="008D2FD9" w:rsidP="00DE2F40">
      <w:pPr>
        <w:tabs>
          <w:tab w:val="left" w:pos="567"/>
        </w:tabs>
        <w:autoSpaceDE w:val="0"/>
        <w:autoSpaceDN w:val="0"/>
        <w:adjustRightInd w:val="0"/>
        <w:ind w:firstLine="709"/>
        <w:jc w:val="both"/>
        <w:rPr>
          <w:rFonts w:cs="Arial"/>
          <w:sz w:val="28"/>
          <w:szCs w:val="28"/>
        </w:rPr>
      </w:pPr>
      <w:r w:rsidRPr="00DE2F40">
        <w:rPr>
          <w:rFonts w:cs="Arial"/>
          <w:sz w:val="28"/>
          <w:szCs w:val="28"/>
        </w:rPr>
        <w:t xml:space="preserve"> Расчет численности проживающих людей</w:t>
      </w:r>
      <w:r w:rsidR="00DE2F40">
        <w:rPr>
          <w:rFonts w:cs="Arial"/>
          <w:sz w:val="28"/>
          <w:szCs w:val="28"/>
        </w:rPr>
        <w:t xml:space="preserve"> </w:t>
      </w:r>
      <w:r w:rsidRPr="00DE2F40">
        <w:rPr>
          <w:rFonts w:cs="Arial"/>
          <w:sz w:val="28"/>
          <w:szCs w:val="28"/>
        </w:rPr>
        <w:t>в существующих жилых домах, исходя из нормативных показателей таблицы №</w:t>
      </w:r>
      <w:r w:rsidR="00743F9F" w:rsidRPr="00DE2F40">
        <w:rPr>
          <w:rFonts w:cs="Arial"/>
          <w:sz w:val="28"/>
          <w:szCs w:val="28"/>
        </w:rPr>
        <w:t xml:space="preserve"> </w:t>
      </w:r>
      <w:r w:rsidR="00DE2F40">
        <w:rPr>
          <w:rFonts w:cs="Arial"/>
          <w:sz w:val="28"/>
          <w:szCs w:val="28"/>
        </w:rPr>
        <w:t xml:space="preserve">2, СП 42.13330.2016 </w:t>
      </w:r>
      <w:r w:rsidR="00DE2F40">
        <w:rPr>
          <w:sz w:val="28"/>
          <w:szCs w:val="28"/>
        </w:rPr>
        <w:t>"</w:t>
      </w:r>
      <w:r w:rsidRPr="00DE2F40">
        <w:rPr>
          <w:rFonts w:cs="Arial"/>
          <w:sz w:val="28"/>
          <w:szCs w:val="28"/>
        </w:rPr>
        <w:t>Градостроительство. Планировка и застройка</w:t>
      </w:r>
      <w:r w:rsidR="00DE2F40">
        <w:rPr>
          <w:rFonts w:cs="Arial"/>
          <w:sz w:val="28"/>
          <w:szCs w:val="28"/>
        </w:rPr>
        <w:t xml:space="preserve"> городских и сельских поселений</w:t>
      </w:r>
      <w:r w:rsidR="00DE2F40">
        <w:rPr>
          <w:sz w:val="28"/>
          <w:szCs w:val="28"/>
        </w:rPr>
        <w:t>"</w:t>
      </w:r>
      <w:r w:rsidRPr="00DE2F40">
        <w:rPr>
          <w:rFonts w:cs="Arial"/>
          <w:sz w:val="28"/>
          <w:szCs w:val="28"/>
        </w:rPr>
        <w:t>:</w:t>
      </w:r>
    </w:p>
    <w:p w:rsidR="008D2FD9" w:rsidRPr="00DE2F40" w:rsidRDefault="008D2FD9" w:rsidP="00DE2F40">
      <w:pPr>
        <w:tabs>
          <w:tab w:val="left" w:pos="567"/>
        </w:tabs>
        <w:autoSpaceDE w:val="0"/>
        <w:autoSpaceDN w:val="0"/>
        <w:adjustRightInd w:val="0"/>
        <w:ind w:firstLine="709"/>
        <w:jc w:val="both"/>
        <w:rPr>
          <w:rFonts w:cs="Arial"/>
          <w:sz w:val="28"/>
          <w:szCs w:val="28"/>
        </w:rPr>
      </w:pPr>
      <w:r w:rsidRPr="00DE2F40">
        <w:rPr>
          <w:rFonts w:cs="Arial"/>
          <w:sz w:val="28"/>
          <w:szCs w:val="28"/>
        </w:rPr>
        <w:t>Норма площади квартир в р</w:t>
      </w:r>
      <w:r w:rsidR="00DE2F40">
        <w:rPr>
          <w:rFonts w:cs="Arial"/>
          <w:sz w:val="28"/>
          <w:szCs w:val="28"/>
        </w:rPr>
        <w:t>асчете на одного человека – 30 кв.</w:t>
      </w:r>
      <w:r w:rsidR="006D68C0">
        <w:rPr>
          <w:rFonts w:cs="Arial"/>
          <w:sz w:val="28"/>
          <w:szCs w:val="28"/>
        </w:rPr>
        <w:t xml:space="preserve"> </w:t>
      </w:r>
      <w:r w:rsidR="00DE2F40">
        <w:rPr>
          <w:rFonts w:cs="Arial"/>
          <w:sz w:val="28"/>
          <w:szCs w:val="28"/>
        </w:rPr>
        <w:t>м</w:t>
      </w:r>
      <w:r w:rsidRPr="00DE2F40">
        <w:rPr>
          <w:rFonts w:cs="Arial"/>
          <w:sz w:val="28"/>
          <w:szCs w:val="28"/>
        </w:rPr>
        <w:t>.</w:t>
      </w:r>
    </w:p>
    <w:p w:rsidR="008D2FD9" w:rsidRPr="00DE2F40" w:rsidRDefault="008D2FD9" w:rsidP="00DE2F40">
      <w:pPr>
        <w:tabs>
          <w:tab w:val="left" w:pos="567"/>
        </w:tabs>
        <w:autoSpaceDE w:val="0"/>
        <w:autoSpaceDN w:val="0"/>
        <w:adjustRightInd w:val="0"/>
        <w:ind w:firstLine="709"/>
        <w:jc w:val="both"/>
        <w:rPr>
          <w:rFonts w:cs="Arial"/>
          <w:sz w:val="28"/>
          <w:szCs w:val="28"/>
        </w:rPr>
      </w:pPr>
      <w:r w:rsidRPr="00DE2F40">
        <w:rPr>
          <w:rFonts w:cs="Arial"/>
          <w:sz w:val="28"/>
          <w:szCs w:val="28"/>
        </w:rPr>
        <w:t>Площадь суще</w:t>
      </w:r>
      <w:r w:rsidR="00DE2F40">
        <w:rPr>
          <w:rFonts w:cs="Arial"/>
          <w:sz w:val="28"/>
          <w:szCs w:val="28"/>
        </w:rPr>
        <w:t>ствующих жилых домов – 36603,6 кв.</w:t>
      </w:r>
      <w:r w:rsidR="006D68C0">
        <w:rPr>
          <w:rFonts w:cs="Arial"/>
          <w:sz w:val="28"/>
          <w:szCs w:val="28"/>
        </w:rPr>
        <w:t xml:space="preserve"> </w:t>
      </w:r>
      <w:r w:rsidR="00DE2F40">
        <w:rPr>
          <w:rFonts w:cs="Arial"/>
          <w:sz w:val="28"/>
          <w:szCs w:val="28"/>
        </w:rPr>
        <w:t>м</w:t>
      </w:r>
      <w:r w:rsidRPr="00DE2F40">
        <w:rPr>
          <w:rFonts w:cs="Arial"/>
          <w:sz w:val="28"/>
          <w:szCs w:val="28"/>
        </w:rPr>
        <w:t>.</w:t>
      </w:r>
    </w:p>
    <w:p w:rsidR="008D2FD9" w:rsidRPr="00DE2F40" w:rsidRDefault="008D2FD9" w:rsidP="00DE2F40">
      <w:pPr>
        <w:tabs>
          <w:tab w:val="left" w:pos="567"/>
        </w:tabs>
        <w:autoSpaceDE w:val="0"/>
        <w:autoSpaceDN w:val="0"/>
        <w:adjustRightInd w:val="0"/>
        <w:ind w:firstLine="709"/>
        <w:jc w:val="both"/>
        <w:rPr>
          <w:rFonts w:cs="Arial"/>
          <w:sz w:val="28"/>
          <w:szCs w:val="28"/>
        </w:rPr>
      </w:pPr>
      <w:r w:rsidRPr="00DE2F40">
        <w:rPr>
          <w:rFonts w:cs="Arial"/>
          <w:sz w:val="28"/>
          <w:szCs w:val="28"/>
        </w:rPr>
        <w:t>Численность населения в существующих жилых домах:</w:t>
      </w:r>
    </w:p>
    <w:p w:rsidR="008D2FD9" w:rsidRPr="00DE2F40" w:rsidRDefault="00DE2F40" w:rsidP="00DE2F40">
      <w:pPr>
        <w:tabs>
          <w:tab w:val="left" w:pos="567"/>
        </w:tabs>
        <w:autoSpaceDE w:val="0"/>
        <w:autoSpaceDN w:val="0"/>
        <w:adjustRightInd w:val="0"/>
        <w:ind w:firstLine="709"/>
        <w:jc w:val="both"/>
        <w:rPr>
          <w:rFonts w:cs="Arial"/>
          <w:sz w:val="28"/>
          <w:szCs w:val="28"/>
        </w:rPr>
      </w:pPr>
      <w:r>
        <w:rPr>
          <w:rFonts w:cs="Arial"/>
          <w:sz w:val="28"/>
          <w:szCs w:val="28"/>
        </w:rPr>
        <w:t>n = 36603,6 кв.</w:t>
      </w:r>
      <w:r w:rsidR="006D68C0">
        <w:rPr>
          <w:rFonts w:cs="Arial"/>
          <w:sz w:val="28"/>
          <w:szCs w:val="28"/>
        </w:rPr>
        <w:t xml:space="preserve"> </w:t>
      </w:r>
      <w:r>
        <w:rPr>
          <w:rFonts w:cs="Arial"/>
          <w:sz w:val="28"/>
          <w:szCs w:val="28"/>
        </w:rPr>
        <w:t>м / 30 кв.</w:t>
      </w:r>
      <w:r w:rsidR="006D68C0">
        <w:rPr>
          <w:rFonts w:cs="Arial"/>
          <w:sz w:val="28"/>
          <w:szCs w:val="28"/>
        </w:rPr>
        <w:t xml:space="preserve"> </w:t>
      </w:r>
      <w:r>
        <w:rPr>
          <w:rFonts w:cs="Arial"/>
          <w:sz w:val="28"/>
          <w:szCs w:val="28"/>
        </w:rPr>
        <w:t>м</w:t>
      </w:r>
      <w:r w:rsidR="008D2FD9" w:rsidRPr="00DE2F40">
        <w:rPr>
          <w:rFonts w:cs="Arial"/>
          <w:sz w:val="28"/>
          <w:szCs w:val="28"/>
        </w:rPr>
        <w:t xml:space="preserve"> = 1220 человек.</w:t>
      </w:r>
    </w:p>
    <w:p w:rsidR="008D2FD9" w:rsidRPr="00DE2F40" w:rsidRDefault="008D2FD9" w:rsidP="00DE2F40">
      <w:pPr>
        <w:tabs>
          <w:tab w:val="left" w:pos="567"/>
        </w:tabs>
        <w:autoSpaceDE w:val="0"/>
        <w:autoSpaceDN w:val="0"/>
        <w:adjustRightInd w:val="0"/>
        <w:ind w:firstLine="709"/>
        <w:jc w:val="both"/>
        <w:rPr>
          <w:rFonts w:cs="Arial"/>
          <w:sz w:val="28"/>
          <w:szCs w:val="28"/>
        </w:rPr>
      </w:pPr>
      <w:r w:rsidRPr="00DE2F40">
        <w:rPr>
          <w:rFonts w:cs="Arial"/>
          <w:sz w:val="28"/>
          <w:szCs w:val="28"/>
        </w:rPr>
        <w:t xml:space="preserve">Расчет площади нормируемых элементов дворовой территории осуществляется в соответствии </w:t>
      </w:r>
      <w:r w:rsidR="00F4580A">
        <w:rPr>
          <w:rFonts w:cs="Arial"/>
          <w:sz w:val="28"/>
          <w:szCs w:val="28"/>
        </w:rPr>
        <w:t>с пунктом 12, статьи 29 и</w:t>
      </w:r>
      <w:r w:rsidRPr="00DE2F40">
        <w:rPr>
          <w:rFonts w:cs="Arial"/>
          <w:sz w:val="28"/>
          <w:szCs w:val="28"/>
        </w:rPr>
        <w:t xml:space="preserve"> таблицы 24 местных нормативов градостроительного проектирова</w:t>
      </w:r>
      <w:r w:rsidR="00DE2F40">
        <w:rPr>
          <w:rFonts w:cs="Arial"/>
          <w:sz w:val="28"/>
          <w:szCs w:val="28"/>
        </w:rPr>
        <w:t xml:space="preserve">ния муниципального образования </w:t>
      </w:r>
      <w:r w:rsidR="00DE2F40">
        <w:rPr>
          <w:sz w:val="28"/>
          <w:szCs w:val="28"/>
        </w:rPr>
        <w:t>"</w:t>
      </w:r>
      <w:r w:rsidR="00DE2F40">
        <w:rPr>
          <w:rFonts w:cs="Arial"/>
          <w:sz w:val="28"/>
          <w:szCs w:val="28"/>
        </w:rPr>
        <w:t>Город Архангельск</w:t>
      </w:r>
      <w:r w:rsidR="00DE2F40">
        <w:rPr>
          <w:sz w:val="28"/>
          <w:szCs w:val="28"/>
        </w:rPr>
        <w:t>"</w:t>
      </w:r>
      <w:r w:rsidRPr="00DE2F40">
        <w:rPr>
          <w:rFonts w:cs="Arial"/>
          <w:sz w:val="28"/>
          <w:szCs w:val="28"/>
        </w:rPr>
        <w:t>.</w:t>
      </w:r>
    </w:p>
    <w:p w:rsidR="008D2FD9" w:rsidRPr="00DE2F40" w:rsidRDefault="008D2FD9" w:rsidP="00DE2F40">
      <w:pPr>
        <w:tabs>
          <w:tab w:val="left" w:pos="567"/>
        </w:tabs>
        <w:autoSpaceDE w:val="0"/>
        <w:autoSpaceDN w:val="0"/>
        <w:adjustRightInd w:val="0"/>
        <w:ind w:firstLine="709"/>
        <w:jc w:val="both"/>
        <w:rPr>
          <w:rFonts w:cs="Arial"/>
          <w:sz w:val="28"/>
          <w:szCs w:val="28"/>
        </w:rPr>
      </w:pPr>
      <w:r w:rsidRPr="00DE2F40">
        <w:rPr>
          <w:rFonts w:cs="Arial"/>
          <w:sz w:val="28"/>
          <w:szCs w:val="28"/>
        </w:rPr>
        <w:t>Расчет площади нормируемых элементов дворовой территории для существующей жилой застройки:</w:t>
      </w:r>
    </w:p>
    <w:p w:rsidR="00DE2F40" w:rsidRDefault="008D2FD9" w:rsidP="00DE2F40">
      <w:pPr>
        <w:tabs>
          <w:tab w:val="left" w:pos="567"/>
        </w:tabs>
        <w:autoSpaceDE w:val="0"/>
        <w:autoSpaceDN w:val="0"/>
        <w:adjustRightInd w:val="0"/>
        <w:ind w:firstLine="709"/>
        <w:jc w:val="both"/>
        <w:rPr>
          <w:rFonts w:cs="Arial"/>
          <w:sz w:val="28"/>
          <w:szCs w:val="28"/>
        </w:rPr>
      </w:pPr>
      <w:r w:rsidRPr="00DE2F40">
        <w:rPr>
          <w:rFonts w:cs="Arial"/>
          <w:sz w:val="28"/>
          <w:szCs w:val="28"/>
        </w:rPr>
        <w:t>для игр детей дошкольного и мла</w:t>
      </w:r>
      <w:r w:rsidR="00DE2F40">
        <w:rPr>
          <w:rFonts w:cs="Arial"/>
          <w:sz w:val="28"/>
          <w:szCs w:val="28"/>
        </w:rPr>
        <w:t xml:space="preserve">дшего школьного возраста </w:t>
      </w:r>
    </w:p>
    <w:p w:rsidR="008D2FD9" w:rsidRPr="00DE2F40" w:rsidRDefault="00DE2F40" w:rsidP="00DE2F40">
      <w:pPr>
        <w:tabs>
          <w:tab w:val="left" w:pos="567"/>
        </w:tabs>
        <w:autoSpaceDE w:val="0"/>
        <w:autoSpaceDN w:val="0"/>
        <w:adjustRightInd w:val="0"/>
        <w:ind w:firstLine="709"/>
        <w:jc w:val="both"/>
        <w:rPr>
          <w:rFonts w:cs="Arial"/>
          <w:sz w:val="28"/>
          <w:szCs w:val="28"/>
        </w:rPr>
      </w:pPr>
      <w:r>
        <w:rPr>
          <w:rFonts w:cs="Arial"/>
          <w:sz w:val="28"/>
          <w:szCs w:val="28"/>
        </w:rPr>
        <w:t>0,3 кв.</w:t>
      </w:r>
      <w:r w:rsidR="006D68C0">
        <w:rPr>
          <w:rFonts w:cs="Arial"/>
          <w:sz w:val="28"/>
          <w:szCs w:val="28"/>
        </w:rPr>
        <w:t xml:space="preserve"> </w:t>
      </w:r>
      <w:r>
        <w:rPr>
          <w:rFonts w:cs="Arial"/>
          <w:sz w:val="28"/>
          <w:szCs w:val="28"/>
        </w:rPr>
        <w:t>м</w:t>
      </w:r>
      <w:r w:rsidR="00AB5F5B">
        <w:rPr>
          <w:rFonts w:cs="Arial"/>
          <w:sz w:val="28"/>
          <w:szCs w:val="28"/>
        </w:rPr>
        <w:t xml:space="preserve"> </w:t>
      </w:r>
      <w:r w:rsidR="008D2FD9" w:rsidRPr="00DE2F40">
        <w:rPr>
          <w:rFonts w:cs="Arial"/>
          <w:sz w:val="28"/>
          <w:szCs w:val="28"/>
        </w:rPr>
        <w:t>/</w:t>
      </w:r>
      <w:r w:rsidR="00AB5F5B">
        <w:rPr>
          <w:rFonts w:cs="Arial"/>
          <w:sz w:val="28"/>
          <w:szCs w:val="28"/>
        </w:rPr>
        <w:t xml:space="preserve"> </w:t>
      </w:r>
      <w:r w:rsidR="008D2FD9" w:rsidRPr="00DE2F40">
        <w:rPr>
          <w:rFonts w:cs="Arial"/>
          <w:sz w:val="28"/>
          <w:szCs w:val="28"/>
        </w:rPr>
        <w:t xml:space="preserve">чел. х 1220 чел.= 366 </w:t>
      </w:r>
      <w:r>
        <w:rPr>
          <w:rFonts w:cs="Arial"/>
          <w:sz w:val="28"/>
          <w:szCs w:val="28"/>
        </w:rPr>
        <w:t>кв.</w:t>
      </w:r>
      <w:r w:rsidR="006D68C0">
        <w:rPr>
          <w:rFonts w:cs="Arial"/>
          <w:sz w:val="28"/>
          <w:szCs w:val="28"/>
        </w:rPr>
        <w:t xml:space="preserve"> </w:t>
      </w:r>
      <w:r>
        <w:rPr>
          <w:rFonts w:cs="Arial"/>
          <w:sz w:val="28"/>
          <w:szCs w:val="28"/>
        </w:rPr>
        <w:t>м</w:t>
      </w:r>
      <w:r w:rsidR="008D2FD9" w:rsidRPr="00DE2F40">
        <w:rPr>
          <w:rFonts w:cs="Arial"/>
          <w:sz w:val="28"/>
          <w:szCs w:val="28"/>
        </w:rPr>
        <w:t>;</w:t>
      </w:r>
    </w:p>
    <w:p w:rsidR="00DE2F40" w:rsidRDefault="008D2FD9" w:rsidP="00DE2F40">
      <w:pPr>
        <w:tabs>
          <w:tab w:val="left" w:pos="567"/>
        </w:tabs>
        <w:autoSpaceDE w:val="0"/>
        <w:autoSpaceDN w:val="0"/>
        <w:adjustRightInd w:val="0"/>
        <w:ind w:firstLine="709"/>
        <w:jc w:val="both"/>
        <w:rPr>
          <w:rFonts w:cs="Arial"/>
          <w:sz w:val="28"/>
          <w:szCs w:val="28"/>
        </w:rPr>
      </w:pPr>
      <w:r w:rsidRPr="00DE2F40">
        <w:rPr>
          <w:rFonts w:cs="Arial"/>
          <w:sz w:val="28"/>
          <w:szCs w:val="28"/>
        </w:rPr>
        <w:t>для от</w:t>
      </w:r>
      <w:r w:rsidR="00DE2F40">
        <w:rPr>
          <w:rFonts w:cs="Arial"/>
          <w:sz w:val="28"/>
          <w:szCs w:val="28"/>
        </w:rPr>
        <w:t xml:space="preserve">дыха взрослого населения </w:t>
      </w:r>
    </w:p>
    <w:p w:rsidR="008D2FD9" w:rsidRPr="00DE2F40" w:rsidRDefault="00DE2F40" w:rsidP="00DE2F40">
      <w:pPr>
        <w:tabs>
          <w:tab w:val="left" w:pos="567"/>
        </w:tabs>
        <w:autoSpaceDE w:val="0"/>
        <w:autoSpaceDN w:val="0"/>
        <w:adjustRightInd w:val="0"/>
        <w:ind w:firstLine="709"/>
        <w:jc w:val="both"/>
        <w:rPr>
          <w:rFonts w:cs="Arial"/>
          <w:sz w:val="28"/>
          <w:szCs w:val="28"/>
        </w:rPr>
      </w:pPr>
      <w:r>
        <w:rPr>
          <w:rFonts w:cs="Arial"/>
          <w:sz w:val="28"/>
          <w:szCs w:val="28"/>
        </w:rPr>
        <w:t>0,1 кв.</w:t>
      </w:r>
      <w:r w:rsidR="006D68C0">
        <w:rPr>
          <w:rFonts w:cs="Arial"/>
          <w:sz w:val="28"/>
          <w:szCs w:val="28"/>
        </w:rPr>
        <w:t xml:space="preserve"> </w:t>
      </w:r>
      <w:r>
        <w:rPr>
          <w:rFonts w:cs="Arial"/>
          <w:sz w:val="28"/>
          <w:szCs w:val="28"/>
        </w:rPr>
        <w:t>м</w:t>
      </w:r>
      <w:r w:rsidR="00AB5F5B">
        <w:rPr>
          <w:rFonts w:cs="Arial"/>
          <w:sz w:val="28"/>
          <w:szCs w:val="28"/>
        </w:rPr>
        <w:t xml:space="preserve"> </w:t>
      </w:r>
      <w:r>
        <w:rPr>
          <w:rFonts w:cs="Arial"/>
          <w:sz w:val="28"/>
          <w:szCs w:val="28"/>
        </w:rPr>
        <w:t>/</w:t>
      </w:r>
      <w:r w:rsidR="00AB5F5B">
        <w:rPr>
          <w:rFonts w:cs="Arial"/>
          <w:sz w:val="28"/>
          <w:szCs w:val="28"/>
        </w:rPr>
        <w:t xml:space="preserve"> </w:t>
      </w:r>
      <w:r>
        <w:rPr>
          <w:rFonts w:cs="Arial"/>
          <w:sz w:val="28"/>
          <w:szCs w:val="28"/>
        </w:rPr>
        <w:t>чел. х 1220 чел. = 122 кв.</w:t>
      </w:r>
      <w:r w:rsidR="006D68C0">
        <w:rPr>
          <w:rFonts w:cs="Arial"/>
          <w:sz w:val="28"/>
          <w:szCs w:val="28"/>
        </w:rPr>
        <w:t xml:space="preserve"> </w:t>
      </w:r>
      <w:r>
        <w:rPr>
          <w:rFonts w:cs="Arial"/>
          <w:sz w:val="28"/>
          <w:szCs w:val="28"/>
        </w:rPr>
        <w:t>м</w:t>
      </w:r>
      <w:r w:rsidR="008D2FD9" w:rsidRPr="00DE2F40">
        <w:rPr>
          <w:rFonts w:cs="Arial"/>
          <w:sz w:val="28"/>
          <w:szCs w:val="28"/>
        </w:rPr>
        <w:t>;</w:t>
      </w:r>
    </w:p>
    <w:p w:rsidR="00DE2F40" w:rsidRDefault="00DE2F40" w:rsidP="00DE2F40">
      <w:pPr>
        <w:tabs>
          <w:tab w:val="left" w:pos="567"/>
        </w:tabs>
        <w:autoSpaceDE w:val="0"/>
        <w:autoSpaceDN w:val="0"/>
        <w:adjustRightInd w:val="0"/>
        <w:ind w:firstLine="709"/>
        <w:jc w:val="both"/>
        <w:rPr>
          <w:rFonts w:cs="Arial"/>
          <w:sz w:val="28"/>
          <w:szCs w:val="28"/>
        </w:rPr>
      </w:pPr>
      <w:r>
        <w:rPr>
          <w:rFonts w:cs="Arial"/>
          <w:sz w:val="28"/>
          <w:szCs w:val="28"/>
        </w:rPr>
        <w:t xml:space="preserve">для занятий физкультурой </w:t>
      </w:r>
    </w:p>
    <w:p w:rsidR="008D2FD9" w:rsidRPr="00DE2F40" w:rsidRDefault="00DE2F40" w:rsidP="00DE2F40">
      <w:pPr>
        <w:tabs>
          <w:tab w:val="left" w:pos="567"/>
        </w:tabs>
        <w:autoSpaceDE w:val="0"/>
        <w:autoSpaceDN w:val="0"/>
        <w:adjustRightInd w:val="0"/>
        <w:ind w:firstLine="709"/>
        <w:jc w:val="both"/>
        <w:rPr>
          <w:rFonts w:cs="Arial"/>
          <w:sz w:val="28"/>
          <w:szCs w:val="28"/>
        </w:rPr>
      </w:pPr>
      <w:r>
        <w:rPr>
          <w:rFonts w:cs="Arial"/>
          <w:sz w:val="28"/>
          <w:szCs w:val="28"/>
        </w:rPr>
        <w:t>1,0 кв.</w:t>
      </w:r>
      <w:r w:rsidR="006D68C0">
        <w:rPr>
          <w:rFonts w:cs="Arial"/>
          <w:sz w:val="28"/>
          <w:szCs w:val="28"/>
        </w:rPr>
        <w:t xml:space="preserve"> </w:t>
      </w:r>
      <w:r>
        <w:rPr>
          <w:rFonts w:cs="Arial"/>
          <w:sz w:val="28"/>
          <w:szCs w:val="28"/>
        </w:rPr>
        <w:t>м</w:t>
      </w:r>
      <w:r w:rsidR="00AB5F5B">
        <w:rPr>
          <w:rFonts w:cs="Arial"/>
          <w:sz w:val="28"/>
          <w:szCs w:val="28"/>
        </w:rPr>
        <w:t xml:space="preserve"> </w:t>
      </w:r>
      <w:r w:rsidR="008D2FD9" w:rsidRPr="00DE2F40">
        <w:rPr>
          <w:rFonts w:cs="Arial"/>
          <w:sz w:val="28"/>
          <w:szCs w:val="28"/>
        </w:rPr>
        <w:t>/</w:t>
      </w:r>
      <w:r w:rsidR="00AB5F5B">
        <w:rPr>
          <w:rFonts w:cs="Arial"/>
          <w:sz w:val="28"/>
          <w:szCs w:val="28"/>
        </w:rPr>
        <w:t xml:space="preserve"> </w:t>
      </w:r>
      <w:r w:rsidR="008D2FD9" w:rsidRPr="00DE2F40">
        <w:rPr>
          <w:rFonts w:cs="Arial"/>
          <w:sz w:val="28"/>
          <w:szCs w:val="28"/>
        </w:rPr>
        <w:t>чел. х 1220 чел. = 1220</w:t>
      </w:r>
      <w:r>
        <w:rPr>
          <w:rFonts w:cs="Arial"/>
          <w:sz w:val="28"/>
          <w:szCs w:val="28"/>
        </w:rPr>
        <w:t xml:space="preserve"> кв.</w:t>
      </w:r>
      <w:r w:rsidR="006D68C0">
        <w:rPr>
          <w:rFonts w:cs="Arial"/>
          <w:sz w:val="28"/>
          <w:szCs w:val="28"/>
        </w:rPr>
        <w:t xml:space="preserve"> </w:t>
      </w:r>
      <w:r>
        <w:rPr>
          <w:rFonts w:cs="Arial"/>
          <w:sz w:val="28"/>
          <w:szCs w:val="28"/>
        </w:rPr>
        <w:t>м</w:t>
      </w:r>
      <w:r w:rsidR="008D2FD9" w:rsidRPr="00DE2F40">
        <w:rPr>
          <w:rFonts w:cs="Arial"/>
          <w:sz w:val="28"/>
          <w:szCs w:val="28"/>
        </w:rPr>
        <w:t>.</w:t>
      </w:r>
    </w:p>
    <w:p w:rsidR="008D2FD9" w:rsidRPr="00DE2F40" w:rsidRDefault="008D2FD9" w:rsidP="00DE2F40">
      <w:pPr>
        <w:tabs>
          <w:tab w:val="left" w:pos="567"/>
        </w:tabs>
        <w:autoSpaceDE w:val="0"/>
        <w:autoSpaceDN w:val="0"/>
        <w:adjustRightInd w:val="0"/>
        <w:ind w:firstLine="709"/>
        <w:jc w:val="both"/>
        <w:rPr>
          <w:rFonts w:cs="Arial"/>
          <w:sz w:val="28"/>
          <w:szCs w:val="28"/>
        </w:rPr>
      </w:pPr>
      <w:r w:rsidRPr="00DE2F40">
        <w:rPr>
          <w:rFonts w:cs="Arial"/>
          <w:sz w:val="28"/>
          <w:szCs w:val="28"/>
        </w:rPr>
        <w:t>Проектом принято:</w:t>
      </w:r>
    </w:p>
    <w:p w:rsidR="008D2FD9" w:rsidRPr="006D68C0" w:rsidRDefault="008D2FD9" w:rsidP="00DE2F40">
      <w:pPr>
        <w:tabs>
          <w:tab w:val="left" w:pos="567"/>
        </w:tabs>
        <w:autoSpaceDE w:val="0"/>
        <w:autoSpaceDN w:val="0"/>
        <w:adjustRightInd w:val="0"/>
        <w:ind w:firstLine="709"/>
        <w:jc w:val="both"/>
        <w:rPr>
          <w:rFonts w:cs="Arial"/>
          <w:spacing w:val="-6"/>
          <w:sz w:val="28"/>
          <w:szCs w:val="28"/>
        </w:rPr>
      </w:pPr>
      <w:r w:rsidRPr="006D68C0">
        <w:rPr>
          <w:rFonts w:cs="Arial"/>
          <w:spacing w:val="-6"/>
          <w:sz w:val="28"/>
          <w:szCs w:val="28"/>
        </w:rPr>
        <w:t xml:space="preserve">для игр детей дошкольного и младшего школьного возраста – 835,8 </w:t>
      </w:r>
      <w:r w:rsidR="00DE2F40" w:rsidRPr="006D68C0">
        <w:rPr>
          <w:rFonts w:cs="Arial"/>
          <w:spacing w:val="-6"/>
          <w:sz w:val="28"/>
          <w:szCs w:val="28"/>
        </w:rPr>
        <w:t>кв.</w:t>
      </w:r>
      <w:r w:rsidR="006D68C0" w:rsidRPr="006D68C0">
        <w:rPr>
          <w:rFonts w:cs="Arial"/>
          <w:spacing w:val="-6"/>
          <w:sz w:val="28"/>
          <w:szCs w:val="28"/>
        </w:rPr>
        <w:t xml:space="preserve"> </w:t>
      </w:r>
      <w:r w:rsidR="00DE2F40" w:rsidRPr="006D68C0">
        <w:rPr>
          <w:rFonts w:cs="Arial"/>
          <w:spacing w:val="-6"/>
          <w:sz w:val="28"/>
          <w:szCs w:val="28"/>
        </w:rPr>
        <w:t>м</w:t>
      </w:r>
      <w:r w:rsidRPr="006D68C0">
        <w:rPr>
          <w:rFonts w:cs="Arial"/>
          <w:spacing w:val="-6"/>
          <w:sz w:val="28"/>
          <w:szCs w:val="28"/>
        </w:rPr>
        <w:t>;</w:t>
      </w:r>
    </w:p>
    <w:p w:rsidR="008D2FD9" w:rsidRPr="00DE2F40" w:rsidRDefault="008D2FD9" w:rsidP="00DE2F40">
      <w:pPr>
        <w:tabs>
          <w:tab w:val="left" w:pos="567"/>
        </w:tabs>
        <w:autoSpaceDE w:val="0"/>
        <w:autoSpaceDN w:val="0"/>
        <w:adjustRightInd w:val="0"/>
        <w:ind w:firstLine="709"/>
        <w:jc w:val="both"/>
        <w:rPr>
          <w:rFonts w:cs="Arial"/>
          <w:sz w:val="28"/>
          <w:szCs w:val="28"/>
        </w:rPr>
      </w:pPr>
      <w:r w:rsidRPr="00DE2F40">
        <w:rPr>
          <w:rFonts w:cs="Arial"/>
          <w:sz w:val="28"/>
          <w:szCs w:val="28"/>
        </w:rPr>
        <w:t xml:space="preserve">для отдыха взрослого населения – 371,0 </w:t>
      </w:r>
      <w:r w:rsidR="00DE2F40">
        <w:rPr>
          <w:rFonts w:cs="Arial"/>
          <w:sz w:val="28"/>
          <w:szCs w:val="28"/>
        </w:rPr>
        <w:t>кв.</w:t>
      </w:r>
      <w:r w:rsidR="006D68C0">
        <w:rPr>
          <w:rFonts w:cs="Arial"/>
          <w:sz w:val="28"/>
          <w:szCs w:val="28"/>
        </w:rPr>
        <w:t xml:space="preserve"> </w:t>
      </w:r>
      <w:r w:rsidR="00DE2F40">
        <w:rPr>
          <w:rFonts w:cs="Arial"/>
          <w:sz w:val="28"/>
          <w:szCs w:val="28"/>
        </w:rPr>
        <w:t>м</w:t>
      </w:r>
      <w:r w:rsidRPr="00DE2F40">
        <w:rPr>
          <w:rFonts w:cs="Arial"/>
          <w:sz w:val="28"/>
          <w:szCs w:val="28"/>
        </w:rPr>
        <w:t>;</w:t>
      </w:r>
    </w:p>
    <w:p w:rsidR="008D2FD9" w:rsidRPr="00DE2F40" w:rsidRDefault="008D2FD9" w:rsidP="00DE2F40">
      <w:pPr>
        <w:tabs>
          <w:tab w:val="left" w:pos="567"/>
        </w:tabs>
        <w:autoSpaceDE w:val="0"/>
        <w:autoSpaceDN w:val="0"/>
        <w:adjustRightInd w:val="0"/>
        <w:ind w:firstLine="709"/>
        <w:jc w:val="both"/>
        <w:rPr>
          <w:rFonts w:cs="Arial"/>
          <w:sz w:val="28"/>
          <w:szCs w:val="28"/>
        </w:rPr>
      </w:pPr>
      <w:r w:rsidRPr="00DE2F40">
        <w:rPr>
          <w:rFonts w:cs="Arial"/>
          <w:sz w:val="28"/>
          <w:szCs w:val="28"/>
        </w:rPr>
        <w:t xml:space="preserve">для занятий физкультурой – 1666,7 </w:t>
      </w:r>
      <w:r w:rsidR="00DE2F40">
        <w:rPr>
          <w:rFonts w:cs="Arial"/>
          <w:sz w:val="28"/>
          <w:szCs w:val="28"/>
        </w:rPr>
        <w:t>кв.</w:t>
      </w:r>
      <w:r w:rsidR="006D68C0">
        <w:rPr>
          <w:rFonts w:cs="Arial"/>
          <w:sz w:val="28"/>
          <w:szCs w:val="28"/>
        </w:rPr>
        <w:t xml:space="preserve"> </w:t>
      </w:r>
      <w:r w:rsidR="00DE2F40">
        <w:rPr>
          <w:rFonts w:cs="Arial"/>
          <w:sz w:val="28"/>
          <w:szCs w:val="28"/>
        </w:rPr>
        <w:t>м.</w:t>
      </w:r>
    </w:p>
    <w:p w:rsidR="008D2FD9" w:rsidRPr="00F96EB6" w:rsidRDefault="00DE2F40" w:rsidP="00F96EB6">
      <w:pPr>
        <w:ind w:firstLine="709"/>
        <w:jc w:val="both"/>
        <w:rPr>
          <w:rFonts w:cs="Arial"/>
          <w:sz w:val="28"/>
          <w:szCs w:val="28"/>
        </w:rPr>
      </w:pPr>
      <w:r w:rsidRPr="00A037DC">
        <w:rPr>
          <w:rFonts w:cs="Arial"/>
          <w:sz w:val="28"/>
          <w:szCs w:val="28"/>
        </w:rPr>
        <w:t>Расчет парковочных мест</w:t>
      </w:r>
      <w:r w:rsidRPr="00F96EB6">
        <w:rPr>
          <w:rFonts w:cs="Arial"/>
          <w:sz w:val="28"/>
          <w:szCs w:val="28"/>
        </w:rPr>
        <w:t xml:space="preserve"> осуществляется</w:t>
      </w:r>
      <w:r w:rsidR="008D2FD9" w:rsidRPr="00F96EB6">
        <w:rPr>
          <w:rFonts w:cs="Arial"/>
          <w:sz w:val="28"/>
          <w:szCs w:val="28"/>
        </w:rPr>
        <w:t xml:space="preserve"> согласно утвержденной постановлением Администра</w:t>
      </w:r>
      <w:r w:rsidRPr="00F96EB6">
        <w:rPr>
          <w:rFonts w:cs="Arial"/>
          <w:sz w:val="28"/>
          <w:szCs w:val="28"/>
        </w:rPr>
        <w:t xml:space="preserve">ции муниципального образования </w:t>
      </w:r>
      <w:r w:rsidR="00F96EB6">
        <w:rPr>
          <w:rFonts w:cs="Arial"/>
          <w:sz w:val="28"/>
          <w:szCs w:val="28"/>
        </w:rPr>
        <w:br/>
      </w:r>
      <w:r w:rsidRPr="00F96EB6">
        <w:rPr>
          <w:sz w:val="28"/>
          <w:szCs w:val="28"/>
        </w:rPr>
        <w:t>"</w:t>
      </w:r>
      <w:r w:rsidRPr="00F96EB6">
        <w:rPr>
          <w:rFonts w:cs="Arial"/>
          <w:sz w:val="28"/>
          <w:szCs w:val="28"/>
        </w:rPr>
        <w:t>Город Архангельск</w:t>
      </w:r>
      <w:r w:rsidRPr="00F96EB6">
        <w:rPr>
          <w:sz w:val="28"/>
          <w:szCs w:val="28"/>
        </w:rPr>
        <w:t>"</w:t>
      </w:r>
      <w:r w:rsidR="008D2FD9" w:rsidRPr="00F96EB6">
        <w:rPr>
          <w:rFonts w:cs="Arial"/>
          <w:sz w:val="28"/>
          <w:szCs w:val="28"/>
        </w:rPr>
        <w:t xml:space="preserve"> от 05.06.2018 №</w:t>
      </w:r>
      <w:r w:rsidR="00743F9F" w:rsidRPr="00F96EB6">
        <w:rPr>
          <w:rFonts w:cs="Arial"/>
          <w:sz w:val="28"/>
          <w:szCs w:val="28"/>
        </w:rPr>
        <w:t xml:space="preserve"> </w:t>
      </w:r>
      <w:r w:rsidRPr="00F96EB6">
        <w:rPr>
          <w:rFonts w:cs="Arial"/>
          <w:sz w:val="28"/>
          <w:szCs w:val="28"/>
        </w:rPr>
        <w:t xml:space="preserve">698 </w:t>
      </w:r>
      <w:r w:rsidRPr="00F96EB6">
        <w:rPr>
          <w:sz w:val="28"/>
          <w:szCs w:val="28"/>
        </w:rPr>
        <w:t>"</w:t>
      </w:r>
      <w:r w:rsidR="008D2FD9" w:rsidRPr="00F96EB6">
        <w:rPr>
          <w:rFonts w:cs="Arial"/>
          <w:sz w:val="28"/>
          <w:szCs w:val="28"/>
        </w:rPr>
        <w:t>Программы комплексного развития транспортной инфраструктуры муниципального обр</w:t>
      </w:r>
      <w:r w:rsidRPr="00F96EB6">
        <w:rPr>
          <w:rFonts w:cs="Arial"/>
          <w:sz w:val="28"/>
          <w:szCs w:val="28"/>
        </w:rPr>
        <w:t xml:space="preserve">азования </w:t>
      </w:r>
      <w:r w:rsidRPr="00F96EB6">
        <w:rPr>
          <w:sz w:val="28"/>
          <w:szCs w:val="28"/>
        </w:rPr>
        <w:t>"</w:t>
      </w:r>
      <w:r w:rsidR="008D2FD9" w:rsidRPr="00F96EB6">
        <w:rPr>
          <w:rFonts w:cs="Arial"/>
          <w:sz w:val="28"/>
          <w:szCs w:val="28"/>
        </w:rPr>
        <w:t>Город Архангельск</w:t>
      </w:r>
      <w:r w:rsidRPr="00F96EB6">
        <w:rPr>
          <w:sz w:val="28"/>
          <w:szCs w:val="28"/>
        </w:rPr>
        <w:t>"</w:t>
      </w:r>
      <w:r w:rsidRPr="00F96EB6">
        <w:rPr>
          <w:rFonts w:cs="Arial"/>
          <w:sz w:val="28"/>
          <w:szCs w:val="28"/>
        </w:rPr>
        <w:t xml:space="preserve"> на период 2018-2025 годов</w:t>
      </w:r>
      <w:r w:rsidRPr="00F96EB6">
        <w:rPr>
          <w:sz w:val="28"/>
          <w:szCs w:val="28"/>
        </w:rPr>
        <w:t>"</w:t>
      </w:r>
      <w:r w:rsidRPr="00F96EB6">
        <w:rPr>
          <w:rFonts w:cs="Arial"/>
          <w:sz w:val="28"/>
          <w:szCs w:val="28"/>
        </w:rPr>
        <w:t xml:space="preserve">, статьи 2 </w:t>
      </w:r>
      <w:r w:rsidRPr="00F96EB6">
        <w:rPr>
          <w:sz w:val="28"/>
          <w:szCs w:val="28"/>
        </w:rPr>
        <w:t>"</w:t>
      </w:r>
      <w:r w:rsidR="008D2FD9" w:rsidRPr="00F96EB6">
        <w:rPr>
          <w:rFonts w:cs="Arial"/>
          <w:sz w:val="28"/>
          <w:szCs w:val="28"/>
        </w:rPr>
        <w:t>Прогноз транспортного спроса, изменения объемов и характера передвижен</w:t>
      </w:r>
      <w:r w:rsidR="00EE70A0" w:rsidRPr="00F96EB6">
        <w:rPr>
          <w:rFonts w:cs="Arial"/>
          <w:sz w:val="28"/>
          <w:szCs w:val="28"/>
        </w:rPr>
        <w:t>ия населения и перевозок грузов</w:t>
      </w:r>
      <w:r w:rsidR="00EE70A0" w:rsidRPr="00F96EB6">
        <w:rPr>
          <w:sz w:val="28"/>
          <w:szCs w:val="28"/>
        </w:rPr>
        <w:t>"</w:t>
      </w:r>
      <w:r w:rsidR="00EE70A0" w:rsidRPr="00F96EB6">
        <w:rPr>
          <w:rFonts w:cs="Arial"/>
          <w:sz w:val="28"/>
          <w:szCs w:val="28"/>
        </w:rPr>
        <w:t xml:space="preserve">, пункта 2.5 </w:t>
      </w:r>
      <w:r w:rsidR="00EE70A0" w:rsidRPr="00F96EB6">
        <w:rPr>
          <w:sz w:val="28"/>
          <w:szCs w:val="28"/>
        </w:rPr>
        <w:t>"</w:t>
      </w:r>
      <w:r w:rsidR="008D2FD9" w:rsidRPr="00F96EB6">
        <w:rPr>
          <w:rFonts w:cs="Arial"/>
          <w:sz w:val="28"/>
          <w:szCs w:val="28"/>
        </w:rPr>
        <w:t>Прогноз уровня</w:t>
      </w:r>
      <w:r w:rsidR="00EE70A0" w:rsidRPr="00F96EB6">
        <w:rPr>
          <w:rFonts w:cs="Arial"/>
          <w:sz w:val="28"/>
          <w:szCs w:val="28"/>
        </w:rPr>
        <w:t xml:space="preserve"> </w:t>
      </w:r>
      <w:r w:rsidR="008D2FD9" w:rsidRPr="00F96EB6">
        <w:rPr>
          <w:rFonts w:cs="Arial"/>
          <w:sz w:val="28"/>
          <w:szCs w:val="28"/>
        </w:rPr>
        <w:t>автомобилизации</w:t>
      </w:r>
      <w:r w:rsidR="00EE70A0" w:rsidRPr="00F96EB6">
        <w:rPr>
          <w:rFonts w:cs="Arial"/>
          <w:sz w:val="28"/>
          <w:szCs w:val="28"/>
        </w:rPr>
        <w:t xml:space="preserve">, параметров дорожного </w:t>
      </w:r>
      <w:r w:rsidR="00EE70A0" w:rsidRPr="00F96EB6">
        <w:rPr>
          <w:rFonts w:cs="Arial"/>
          <w:sz w:val="28"/>
          <w:szCs w:val="28"/>
        </w:rPr>
        <w:lastRenderedPageBreak/>
        <w:t>движения</w:t>
      </w:r>
      <w:r w:rsidR="00EE70A0" w:rsidRPr="00F96EB6">
        <w:rPr>
          <w:sz w:val="28"/>
          <w:szCs w:val="28"/>
        </w:rPr>
        <w:t>"</w:t>
      </w:r>
      <w:r w:rsidR="008D2FD9" w:rsidRPr="00F96EB6">
        <w:rPr>
          <w:rFonts w:cs="Arial"/>
          <w:sz w:val="28"/>
          <w:szCs w:val="28"/>
        </w:rPr>
        <w:t xml:space="preserve"> уровень автомобилизации на конец расчетного срока принят </w:t>
      </w:r>
      <w:r w:rsidR="00E04944">
        <w:rPr>
          <w:rFonts w:cs="Arial"/>
          <w:sz w:val="28"/>
          <w:szCs w:val="28"/>
        </w:rPr>
        <w:br/>
      </w:r>
      <w:r w:rsidR="008D2FD9" w:rsidRPr="00F96EB6">
        <w:rPr>
          <w:rFonts w:cs="Arial"/>
          <w:sz w:val="28"/>
          <w:szCs w:val="28"/>
        </w:rPr>
        <w:t>276 ед. на 1000 жителей.</w:t>
      </w:r>
    </w:p>
    <w:p w:rsidR="008D2FD9" w:rsidRPr="00F96EB6" w:rsidRDefault="008D2FD9" w:rsidP="00F96EB6">
      <w:pPr>
        <w:tabs>
          <w:tab w:val="left" w:pos="567"/>
        </w:tabs>
        <w:autoSpaceDE w:val="0"/>
        <w:autoSpaceDN w:val="0"/>
        <w:adjustRightInd w:val="0"/>
        <w:ind w:firstLine="709"/>
        <w:jc w:val="both"/>
        <w:rPr>
          <w:rFonts w:cs="Arial"/>
          <w:sz w:val="28"/>
          <w:szCs w:val="28"/>
        </w:rPr>
      </w:pPr>
      <w:r w:rsidRPr="00F96EB6">
        <w:rPr>
          <w:rFonts w:cs="Arial"/>
          <w:sz w:val="28"/>
          <w:szCs w:val="28"/>
        </w:rPr>
        <w:t>Для жилых домов:</w:t>
      </w:r>
    </w:p>
    <w:p w:rsidR="008D2FD9" w:rsidRPr="00F96EB6" w:rsidRDefault="008D2FD9" w:rsidP="00F96EB6">
      <w:pPr>
        <w:tabs>
          <w:tab w:val="left" w:pos="567"/>
        </w:tabs>
        <w:autoSpaceDE w:val="0"/>
        <w:autoSpaceDN w:val="0"/>
        <w:adjustRightInd w:val="0"/>
        <w:ind w:firstLine="709"/>
        <w:jc w:val="both"/>
        <w:rPr>
          <w:rFonts w:cs="Arial"/>
          <w:sz w:val="28"/>
          <w:szCs w:val="28"/>
        </w:rPr>
      </w:pPr>
      <w:r w:rsidRPr="00F96EB6">
        <w:rPr>
          <w:rFonts w:cs="Arial"/>
          <w:sz w:val="28"/>
          <w:szCs w:val="28"/>
        </w:rPr>
        <w:t>1220 чел. х (276 ед. / 1000 чел.) = 337 ед. – расчетный парк автомобилей.</w:t>
      </w:r>
    </w:p>
    <w:p w:rsidR="008D2FD9" w:rsidRPr="00F96EB6" w:rsidRDefault="008D2FD9" w:rsidP="00F96EB6">
      <w:pPr>
        <w:tabs>
          <w:tab w:val="left" w:pos="567"/>
        </w:tabs>
        <w:autoSpaceDE w:val="0"/>
        <w:autoSpaceDN w:val="0"/>
        <w:adjustRightInd w:val="0"/>
        <w:ind w:firstLine="709"/>
        <w:jc w:val="both"/>
        <w:rPr>
          <w:rFonts w:cs="Arial"/>
          <w:sz w:val="28"/>
          <w:szCs w:val="28"/>
        </w:rPr>
      </w:pPr>
      <w:r w:rsidRPr="00F96EB6">
        <w:rPr>
          <w:rFonts w:cs="Arial"/>
          <w:sz w:val="28"/>
          <w:szCs w:val="28"/>
        </w:rPr>
        <w:t xml:space="preserve">Для общественных зданий расчет </w:t>
      </w:r>
      <w:proofErr w:type="spellStart"/>
      <w:r w:rsidRPr="00F96EB6">
        <w:rPr>
          <w:rFonts w:cs="Arial"/>
          <w:sz w:val="28"/>
          <w:szCs w:val="28"/>
        </w:rPr>
        <w:t>приобъектных</w:t>
      </w:r>
      <w:proofErr w:type="spellEnd"/>
      <w:r w:rsidRPr="00F96EB6">
        <w:rPr>
          <w:rFonts w:cs="Arial"/>
          <w:sz w:val="28"/>
          <w:szCs w:val="28"/>
        </w:rPr>
        <w:t xml:space="preserve"> стоянок легковых автомобилей принят в соответств</w:t>
      </w:r>
      <w:r w:rsidR="00F96EB6">
        <w:rPr>
          <w:rFonts w:cs="Arial"/>
          <w:sz w:val="28"/>
          <w:szCs w:val="28"/>
        </w:rPr>
        <w:t xml:space="preserve">ии с приложением Ж СП 42.13330 </w:t>
      </w:r>
      <w:r w:rsidR="00F96EB6">
        <w:rPr>
          <w:sz w:val="28"/>
          <w:szCs w:val="28"/>
        </w:rPr>
        <w:t>"</w:t>
      </w:r>
      <w:r w:rsidRPr="00F96EB6">
        <w:rPr>
          <w:rFonts w:cs="Arial"/>
          <w:sz w:val="28"/>
          <w:szCs w:val="28"/>
        </w:rPr>
        <w:t>СНиП 2.07.01-89*. Градостроительство. Планировка и застройка</w:t>
      </w:r>
      <w:r w:rsidR="00F96EB6">
        <w:rPr>
          <w:rFonts w:cs="Arial"/>
          <w:sz w:val="28"/>
          <w:szCs w:val="28"/>
        </w:rPr>
        <w:t xml:space="preserve"> городских </w:t>
      </w:r>
      <w:r w:rsidR="00611881">
        <w:rPr>
          <w:rFonts w:cs="Arial"/>
          <w:sz w:val="28"/>
          <w:szCs w:val="28"/>
        </w:rPr>
        <w:br/>
      </w:r>
      <w:r w:rsidR="00F96EB6">
        <w:rPr>
          <w:rFonts w:cs="Arial"/>
          <w:sz w:val="28"/>
          <w:szCs w:val="28"/>
        </w:rPr>
        <w:t>и сельских поселений</w:t>
      </w:r>
      <w:r w:rsidR="00F96EB6">
        <w:rPr>
          <w:sz w:val="28"/>
          <w:szCs w:val="28"/>
        </w:rPr>
        <w:t>"</w:t>
      </w:r>
      <w:r w:rsidRPr="00F96EB6">
        <w:rPr>
          <w:rFonts w:cs="Arial"/>
          <w:sz w:val="28"/>
          <w:szCs w:val="28"/>
        </w:rPr>
        <w:t>:</w:t>
      </w:r>
    </w:p>
    <w:p w:rsidR="008D2FD9" w:rsidRPr="00F96EB6" w:rsidRDefault="008D2FD9" w:rsidP="00F96EB6">
      <w:pPr>
        <w:tabs>
          <w:tab w:val="left" w:pos="567"/>
        </w:tabs>
        <w:autoSpaceDE w:val="0"/>
        <w:autoSpaceDN w:val="0"/>
        <w:adjustRightInd w:val="0"/>
        <w:ind w:firstLine="709"/>
        <w:jc w:val="both"/>
        <w:rPr>
          <w:rFonts w:cs="Arial"/>
          <w:sz w:val="28"/>
          <w:szCs w:val="28"/>
        </w:rPr>
      </w:pPr>
      <w:r w:rsidRPr="00F96EB6">
        <w:rPr>
          <w:rFonts w:cs="Arial"/>
          <w:sz w:val="28"/>
          <w:szCs w:val="28"/>
        </w:rPr>
        <w:t>Для существующего магазина:</w:t>
      </w:r>
    </w:p>
    <w:p w:rsidR="008D2FD9" w:rsidRPr="00F96EB6" w:rsidRDefault="008D2FD9" w:rsidP="00F96EB6">
      <w:pPr>
        <w:tabs>
          <w:tab w:val="left" w:pos="567"/>
        </w:tabs>
        <w:autoSpaceDE w:val="0"/>
        <w:autoSpaceDN w:val="0"/>
        <w:adjustRightInd w:val="0"/>
        <w:ind w:firstLine="709"/>
        <w:jc w:val="both"/>
        <w:rPr>
          <w:rFonts w:cs="Arial"/>
          <w:sz w:val="28"/>
          <w:szCs w:val="28"/>
        </w:rPr>
      </w:pPr>
      <w:r w:rsidRPr="00F96EB6">
        <w:rPr>
          <w:rFonts w:cs="Arial"/>
          <w:sz w:val="28"/>
          <w:szCs w:val="28"/>
        </w:rPr>
        <w:t xml:space="preserve">288,3 </w:t>
      </w:r>
      <w:r w:rsidR="00F96EB6">
        <w:rPr>
          <w:rFonts w:cs="Arial"/>
          <w:sz w:val="28"/>
          <w:szCs w:val="28"/>
        </w:rPr>
        <w:t>кв.</w:t>
      </w:r>
      <w:r w:rsidR="006D68C0">
        <w:rPr>
          <w:rFonts w:cs="Arial"/>
          <w:sz w:val="28"/>
          <w:szCs w:val="28"/>
        </w:rPr>
        <w:t xml:space="preserve"> </w:t>
      </w:r>
      <w:r w:rsidR="00F96EB6">
        <w:rPr>
          <w:rFonts w:cs="Arial"/>
          <w:sz w:val="28"/>
          <w:szCs w:val="28"/>
        </w:rPr>
        <w:t>м</w:t>
      </w:r>
      <w:r w:rsidRPr="00F96EB6">
        <w:rPr>
          <w:rFonts w:cs="Arial"/>
          <w:sz w:val="28"/>
          <w:szCs w:val="28"/>
          <w:vertAlign w:val="superscript"/>
        </w:rPr>
        <w:t xml:space="preserve"> </w:t>
      </w:r>
      <w:r w:rsidRPr="00F96EB6">
        <w:rPr>
          <w:rFonts w:cs="Arial"/>
          <w:sz w:val="28"/>
          <w:szCs w:val="28"/>
        </w:rPr>
        <w:t xml:space="preserve">: 35 </w:t>
      </w:r>
      <w:r w:rsidR="00F96EB6">
        <w:rPr>
          <w:rFonts w:cs="Arial"/>
          <w:sz w:val="28"/>
          <w:szCs w:val="28"/>
        </w:rPr>
        <w:t>кв.</w:t>
      </w:r>
      <w:r w:rsidR="006D68C0">
        <w:rPr>
          <w:rFonts w:cs="Arial"/>
          <w:sz w:val="28"/>
          <w:szCs w:val="28"/>
        </w:rPr>
        <w:t xml:space="preserve"> </w:t>
      </w:r>
      <w:r w:rsidR="00F96EB6">
        <w:rPr>
          <w:rFonts w:cs="Arial"/>
          <w:sz w:val="28"/>
          <w:szCs w:val="28"/>
        </w:rPr>
        <w:t>м</w:t>
      </w:r>
      <w:r w:rsidR="00F96EB6" w:rsidRPr="00F96EB6">
        <w:rPr>
          <w:rFonts w:cs="Arial"/>
          <w:sz w:val="28"/>
          <w:szCs w:val="28"/>
        </w:rPr>
        <w:t xml:space="preserve"> </w:t>
      </w:r>
      <w:r w:rsidRPr="00F96EB6">
        <w:rPr>
          <w:rFonts w:cs="Arial"/>
          <w:sz w:val="28"/>
          <w:szCs w:val="28"/>
        </w:rPr>
        <w:t>/</w:t>
      </w:r>
      <w:r w:rsidR="00AB5F5B">
        <w:rPr>
          <w:rFonts w:cs="Arial"/>
          <w:sz w:val="28"/>
          <w:szCs w:val="28"/>
        </w:rPr>
        <w:t xml:space="preserve"> </w:t>
      </w:r>
      <w:proofErr w:type="spellStart"/>
      <w:r w:rsidRPr="00F96EB6">
        <w:rPr>
          <w:rFonts w:cs="Arial"/>
          <w:sz w:val="28"/>
          <w:szCs w:val="28"/>
        </w:rPr>
        <w:t>маш.место</w:t>
      </w:r>
      <w:proofErr w:type="spellEnd"/>
      <w:r w:rsidRPr="00F96EB6">
        <w:rPr>
          <w:rFonts w:cs="Arial"/>
          <w:sz w:val="28"/>
          <w:szCs w:val="28"/>
        </w:rPr>
        <w:t xml:space="preserve"> = 9 </w:t>
      </w:r>
      <w:proofErr w:type="spellStart"/>
      <w:r w:rsidRPr="00F96EB6">
        <w:rPr>
          <w:rFonts w:cs="Arial"/>
          <w:sz w:val="28"/>
          <w:szCs w:val="28"/>
        </w:rPr>
        <w:t>машино</w:t>
      </w:r>
      <w:proofErr w:type="spellEnd"/>
      <w:r w:rsidRPr="00F96EB6">
        <w:rPr>
          <w:rFonts w:cs="Arial"/>
          <w:sz w:val="28"/>
          <w:szCs w:val="28"/>
        </w:rPr>
        <w:t>-мест.</w:t>
      </w:r>
    </w:p>
    <w:p w:rsidR="008D2FD9" w:rsidRPr="00F96EB6" w:rsidRDefault="008D2FD9" w:rsidP="00F96EB6">
      <w:pPr>
        <w:tabs>
          <w:tab w:val="left" w:pos="567"/>
        </w:tabs>
        <w:autoSpaceDE w:val="0"/>
        <w:autoSpaceDN w:val="0"/>
        <w:adjustRightInd w:val="0"/>
        <w:ind w:firstLine="709"/>
        <w:jc w:val="both"/>
        <w:rPr>
          <w:rFonts w:cs="Arial"/>
          <w:sz w:val="28"/>
          <w:szCs w:val="28"/>
        </w:rPr>
      </w:pPr>
      <w:r w:rsidRPr="00F96EB6">
        <w:rPr>
          <w:rFonts w:cs="Arial"/>
          <w:sz w:val="28"/>
          <w:szCs w:val="28"/>
        </w:rPr>
        <w:t>Для проектируемого магазина:</w:t>
      </w:r>
    </w:p>
    <w:p w:rsidR="008D2FD9" w:rsidRPr="00F96EB6" w:rsidRDefault="008D2FD9" w:rsidP="00F96EB6">
      <w:pPr>
        <w:tabs>
          <w:tab w:val="left" w:pos="567"/>
        </w:tabs>
        <w:autoSpaceDE w:val="0"/>
        <w:autoSpaceDN w:val="0"/>
        <w:adjustRightInd w:val="0"/>
        <w:ind w:firstLine="709"/>
        <w:jc w:val="both"/>
        <w:rPr>
          <w:rFonts w:cs="Arial"/>
          <w:sz w:val="28"/>
          <w:szCs w:val="28"/>
        </w:rPr>
      </w:pPr>
      <w:r w:rsidRPr="00F96EB6">
        <w:rPr>
          <w:rFonts w:cs="Arial"/>
          <w:sz w:val="28"/>
          <w:szCs w:val="28"/>
        </w:rPr>
        <w:t xml:space="preserve">500,7 </w:t>
      </w:r>
      <w:r w:rsidR="00F96EB6">
        <w:rPr>
          <w:rFonts w:cs="Arial"/>
          <w:sz w:val="28"/>
          <w:szCs w:val="28"/>
        </w:rPr>
        <w:t>кв.</w:t>
      </w:r>
      <w:r w:rsidR="006D68C0">
        <w:rPr>
          <w:rFonts w:cs="Arial"/>
          <w:sz w:val="28"/>
          <w:szCs w:val="28"/>
        </w:rPr>
        <w:t xml:space="preserve"> </w:t>
      </w:r>
      <w:r w:rsidR="00F96EB6">
        <w:rPr>
          <w:rFonts w:cs="Arial"/>
          <w:sz w:val="28"/>
          <w:szCs w:val="28"/>
        </w:rPr>
        <w:t>м</w:t>
      </w:r>
      <w:r w:rsidRPr="00F96EB6">
        <w:rPr>
          <w:rFonts w:cs="Arial"/>
          <w:sz w:val="28"/>
          <w:szCs w:val="28"/>
          <w:vertAlign w:val="superscript"/>
        </w:rPr>
        <w:t xml:space="preserve"> </w:t>
      </w:r>
      <w:r w:rsidRPr="00F96EB6">
        <w:rPr>
          <w:rFonts w:cs="Arial"/>
          <w:sz w:val="28"/>
          <w:szCs w:val="28"/>
        </w:rPr>
        <w:t xml:space="preserve">: 35 </w:t>
      </w:r>
      <w:r w:rsidR="00F96EB6">
        <w:rPr>
          <w:rFonts w:cs="Arial"/>
          <w:sz w:val="28"/>
          <w:szCs w:val="28"/>
        </w:rPr>
        <w:t>кв.</w:t>
      </w:r>
      <w:r w:rsidR="006D68C0">
        <w:rPr>
          <w:rFonts w:cs="Arial"/>
          <w:sz w:val="28"/>
          <w:szCs w:val="28"/>
        </w:rPr>
        <w:t xml:space="preserve"> </w:t>
      </w:r>
      <w:r w:rsidR="00F96EB6">
        <w:rPr>
          <w:rFonts w:cs="Arial"/>
          <w:sz w:val="28"/>
          <w:szCs w:val="28"/>
        </w:rPr>
        <w:t>м</w:t>
      </w:r>
      <w:r w:rsidR="00F96EB6" w:rsidRPr="00F96EB6">
        <w:rPr>
          <w:rFonts w:cs="Arial"/>
          <w:sz w:val="28"/>
          <w:szCs w:val="28"/>
        </w:rPr>
        <w:t xml:space="preserve"> </w:t>
      </w:r>
      <w:r w:rsidRPr="00F96EB6">
        <w:rPr>
          <w:rFonts w:cs="Arial"/>
          <w:sz w:val="28"/>
          <w:szCs w:val="28"/>
        </w:rPr>
        <w:t>/</w:t>
      </w:r>
      <w:r w:rsidR="00AB5F5B">
        <w:rPr>
          <w:rFonts w:cs="Arial"/>
          <w:sz w:val="28"/>
          <w:szCs w:val="28"/>
        </w:rPr>
        <w:t xml:space="preserve"> </w:t>
      </w:r>
      <w:proofErr w:type="spellStart"/>
      <w:r w:rsidRPr="00F96EB6">
        <w:rPr>
          <w:rFonts w:cs="Arial"/>
          <w:sz w:val="28"/>
          <w:szCs w:val="28"/>
        </w:rPr>
        <w:t>маш.место</w:t>
      </w:r>
      <w:proofErr w:type="spellEnd"/>
      <w:r w:rsidRPr="00F96EB6">
        <w:rPr>
          <w:rFonts w:cs="Arial"/>
          <w:sz w:val="28"/>
          <w:szCs w:val="28"/>
        </w:rPr>
        <w:t xml:space="preserve"> = 15 </w:t>
      </w:r>
      <w:proofErr w:type="spellStart"/>
      <w:r w:rsidRPr="00F96EB6">
        <w:rPr>
          <w:rFonts w:cs="Arial"/>
          <w:sz w:val="28"/>
          <w:szCs w:val="28"/>
        </w:rPr>
        <w:t>машино</w:t>
      </w:r>
      <w:proofErr w:type="spellEnd"/>
      <w:r w:rsidRPr="00F96EB6">
        <w:rPr>
          <w:rFonts w:cs="Arial"/>
          <w:sz w:val="28"/>
          <w:szCs w:val="28"/>
        </w:rPr>
        <w:t>-мест.</w:t>
      </w:r>
    </w:p>
    <w:p w:rsidR="008D2FD9" w:rsidRPr="00F96EB6" w:rsidRDefault="008D2FD9" w:rsidP="00F96EB6">
      <w:pPr>
        <w:tabs>
          <w:tab w:val="left" w:pos="567"/>
        </w:tabs>
        <w:autoSpaceDE w:val="0"/>
        <w:autoSpaceDN w:val="0"/>
        <w:adjustRightInd w:val="0"/>
        <w:ind w:firstLine="709"/>
        <w:jc w:val="both"/>
        <w:rPr>
          <w:rFonts w:cs="Arial"/>
          <w:sz w:val="28"/>
          <w:szCs w:val="28"/>
        </w:rPr>
      </w:pPr>
      <w:r w:rsidRPr="00F96EB6">
        <w:rPr>
          <w:rFonts w:cs="Arial"/>
          <w:sz w:val="28"/>
          <w:szCs w:val="28"/>
        </w:rPr>
        <w:t xml:space="preserve">Итого: 24 </w:t>
      </w:r>
      <w:proofErr w:type="spellStart"/>
      <w:r w:rsidRPr="00F96EB6">
        <w:rPr>
          <w:rFonts w:cs="Arial"/>
          <w:sz w:val="28"/>
          <w:szCs w:val="28"/>
        </w:rPr>
        <w:t>машино</w:t>
      </w:r>
      <w:proofErr w:type="spellEnd"/>
      <w:r w:rsidRPr="00F96EB6">
        <w:rPr>
          <w:rFonts w:cs="Arial"/>
          <w:sz w:val="28"/>
          <w:szCs w:val="28"/>
        </w:rPr>
        <w:t>-мест для общественных зданий.</w:t>
      </w:r>
    </w:p>
    <w:p w:rsidR="008D2FD9" w:rsidRPr="006363B3"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Расчет гаражей и открытых стоянок для постоянного хранения индивидуальных автомобилей.</w:t>
      </w:r>
    </w:p>
    <w:p w:rsidR="008D2FD9" w:rsidRPr="006363B3"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 xml:space="preserve">Согласно СНиП </w:t>
      </w:r>
      <w:r w:rsidR="006363B3">
        <w:rPr>
          <w:rFonts w:cs="Arial"/>
          <w:sz w:val="28"/>
          <w:szCs w:val="28"/>
        </w:rPr>
        <w:t xml:space="preserve">2.07.01-89* </w:t>
      </w:r>
      <w:r w:rsidR="006363B3">
        <w:rPr>
          <w:sz w:val="28"/>
          <w:szCs w:val="28"/>
        </w:rPr>
        <w:t>"</w:t>
      </w:r>
      <w:r w:rsidRPr="006363B3">
        <w:rPr>
          <w:rFonts w:cs="Arial"/>
          <w:sz w:val="28"/>
          <w:szCs w:val="28"/>
        </w:rPr>
        <w:t>Градостроительство. Планировка и застройка городских и</w:t>
      </w:r>
      <w:r w:rsidR="006363B3">
        <w:rPr>
          <w:rFonts w:cs="Arial"/>
          <w:sz w:val="28"/>
          <w:szCs w:val="28"/>
        </w:rPr>
        <w:t xml:space="preserve"> сельских поселений</w:t>
      </w:r>
      <w:r w:rsidR="006363B3">
        <w:rPr>
          <w:sz w:val="28"/>
          <w:szCs w:val="28"/>
        </w:rPr>
        <w:t>"</w:t>
      </w:r>
      <w:r w:rsidR="006363B3">
        <w:rPr>
          <w:rFonts w:cs="Arial"/>
          <w:sz w:val="28"/>
          <w:szCs w:val="28"/>
        </w:rPr>
        <w:t xml:space="preserve">, статьи 6 </w:t>
      </w:r>
      <w:r w:rsidR="006363B3">
        <w:rPr>
          <w:sz w:val="28"/>
          <w:szCs w:val="28"/>
        </w:rPr>
        <w:t>"</w:t>
      </w:r>
      <w:r w:rsidRPr="006363B3">
        <w:rPr>
          <w:rFonts w:cs="Arial"/>
          <w:sz w:val="28"/>
          <w:szCs w:val="28"/>
        </w:rPr>
        <w:t>Т</w:t>
      </w:r>
      <w:r w:rsidR="006363B3">
        <w:rPr>
          <w:rFonts w:cs="Arial"/>
          <w:sz w:val="28"/>
          <w:szCs w:val="28"/>
        </w:rPr>
        <w:t>ранспорт и улично-дорожная сеть</w:t>
      </w:r>
      <w:r w:rsidR="006363B3">
        <w:rPr>
          <w:sz w:val="28"/>
          <w:szCs w:val="28"/>
        </w:rPr>
        <w:t>"</w:t>
      </w:r>
      <w:r w:rsidRPr="006363B3">
        <w:rPr>
          <w:rFonts w:cs="Arial"/>
          <w:sz w:val="28"/>
          <w:szCs w:val="28"/>
        </w:rPr>
        <w:t>, пункта 6.33, расчет гаражей и открытых стоянок для постоянного хранения индивидуальных автомобилей – не менее 90</w:t>
      </w:r>
      <w:r w:rsidR="006D68C0">
        <w:rPr>
          <w:rFonts w:cs="Arial"/>
          <w:sz w:val="28"/>
          <w:szCs w:val="28"/>
        </w:rPr>
        <w:t xml:space="preserve"> </w:t>
      </w:r>
      <w:r w:rsidRPr="006363B3">
        <w:rPr>
          <w:rFonts w:cs="Arial"/>
          <w:sz w:val="28"/>
          <w:szCs w:val="28"/>
        </w:rPr>
        <w:t>% расчетного парка индивидуальных легковых автомобилей:</w:t>
      </w:r>
    </w:p>
    <w:p w:rsidR="008D2FD9" w:rsidRPr="006363B3"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Для жилых домов:</w:t>
      </w:r>
    </w:p>
    <w:p w:rsidR="008D2FD9" w:rsidRPr="006363B3"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337 ед. х 90</w:t>
      </w:r>
      <w:r w:rsidR="006D68C0">
        <w:rPr>
          <w:rFonts w:cs="Arial"/>
          <w:sz w:val="28"/>
          <w:szCs w:val="28"/>
        </w:rPr>
        <w:t xml:space="preserve"> </w:t>
      </w:r>
      <w:r w:rsidRPr="006363B3">
        <w:rPr>
          <w:rFonts w:cs="Arial"/>
          <w:sz w:val="28"/>
          <w:szCs w:val="28"/>
        </w:rPr>
        <w:t xml:space="preserve">% = 304 ед. </w:t>
      </w:r>
      <w:proofErr w:type="spellStart"/>
      <w:r w:rsidRPr="006363B3">
        <w:rPr>
          <w:rFonts w:cs="Arial"/>
          <w:sz w:val="28"/>
          <w:szCs w:val="28"/>
        </w:rPr>
        <w:t>машино</w:t>
      </w:r>
      <w:proofErr w:type="spellEnd"/>
      <w:r w:rsidRPr="006363B3">
        <w:rPr>
          <w:rFonts w:cs="Arial"/>
          <w:sz w:val="28"/>
          <w:szCs w:val="28"/>
        </w:rPr>
        <w:t xml:space="preserve">-мест постоянного хранения. </w:t>
      </w:r>
    </w:p>
    <w:p w:rsidR="008D2FD9" w:rsidRPr="006363B3"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Расчет открытых стоянок для временного хранения легковых автомобилей.</w:t>
      </w:r>
    </w:p>
    <w:p w:rsidR="008D2FD9" w:rsidRPr="006363B3"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Согласно СНиП 2.07.01-89*, пункта 6.33, расчет открытых стоянок для временного хранения легковых автомобилей для жилых районов – не менее 25% расчетного парка индивидуальных легковых автомобилей:</w:t>
      </w:r>
    </w:p>
    <w:p w:rsidR="008D2FD9" w:rsidRPr="006363B3"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Для жилых домов:</w:t>
      </w:r>
    </w:p>
    <w:p w:rsidR="006363B3" w:rsidRPr="006363B3"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337 ед. х 25</w:t>
      </w:r>
      <w:r w:rsidR="006D68C0">
        <w:rPr>
          <w:rFonts w:cs="Arial"/>
          <w:sz w:val="28"/>
          <w:szCs w:val="28"/>
        </w:rPr>
        <w:t xml:space="preserve"> </w:t>
      </w:r>
      <w:r w:rsidRPr="006363B3">
        <w:rPr>
          <w:rFonts w:cs="Arial"/>
          <w:sz w:val="28"/>
          <w:szCs w:val="28"/>
        </w:rPr>
        <w:t xml:space="preserve">% = 85 ед. </w:t>
      </w:r>
      <w:proofErr w:type="spellStart"/>
      <w:r w:rsidRPr="006363B3">
        <w:rPr>
          <w:rFonts w:cs="Arial"/>
          <w:sz w:val="28"/>
          <w:szCs w:val="28"/>
        </w:rPr>
        <w:t>машино</w:t>
      </w:r>
      <w:proofErr w:type="spellEnd"/>
      <w:r w:rsidRPr="006363B3">
        <w:rPr>
          <w:rFonts w:cs="Arial"/>
          <w:sz w:val="28"/>
          <w:szCs w:val="28"/>
        </w:rPr>
        <w:t>-мест временного хранения на открытых стоянках.</w:t>
      </w:r>
    </w:p>
    <w:p w:rsidR="008D2FD9" w:rsidRPr="006363B3"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 xml:space="preserve">Расчет парковки индивидуального автотранспорта инвалидов </w:t>
      </w:r>
      <w:r w:rsidR="006363B3">
        <w:rPr>
          <w:rFonts w:cs="Arial"/>
          <w:sz w:val="28"/>
          <w:szCs w:val="28"/>
        </w:rPr>
        <w:br/>
      </w:r>
      <w:r w:rsidRPr="006363B3">
        <w:rPr>
          <w:rFonts w:cs="Arial"/>
          <w:sz w:val="28"/>
          <w:szCs w:val="28"/>
        </w:rPr>
        <w:t>и маломобильных групп населения</w:t>
      </w:r>
      <w:r w:rsidR="00F4580A">
        <w:rPr>
          <w:rFonts w:cs="Arial"/>
          <w:sz w:val="28"/>
          <w:szCs w:val="28"/>
        </w:rPr>
        <w:t xml:space="preserve"> (далее - МГН)</w:t>
      </w:r>
      <w:r w:rsidRPr="006363B3">
        <w:rPr>
          <w:rFonts w:cs="Arial"/>
          <w:sz w:val="28"/>
          <w:szCs w:val="28"/>
        </w:rPr>
        <w:t>.</w:t>
      </w:r>
    </w:p>
    <w:p w:rsidR="008D2FD9" w:rsidRPr="006363B3"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 xml:space="preserve">Для парковки индивидуального автотранспорта инвалидов </w:t>
      </w:r>
      <w:r w:rsidR="006363B3">
        <w:rPr>
          <w:rFonts w:cs="Arial"/>
          <w:sz w:val="28"/>
          <w:szCs w:val="28"/>
        </w:rPr>
        <w:br/>
      </w:r>
      <w:r w:rsidRPr="006363B3">
        <w:rPr>
          <w:rFonts w:cs="Arial"/>
          <w:sz w:val="28"/>
          <w:szCs w:val="28"/>
        </w:rPr>
        <w:t>и маломобильных групп населения (не менее 10</w:t>
      </w:r>
      <w:r w:rsidR="006D68C0">
        <w:rPr>
          <w:rFonts w:cs="Arial"/>
          <w:sz w:val="28"/>
          <w:szCs w:val="28"/>
        </w:rPr>
        <w:t xml:space="preserve"> </w:t>
      </w:r>
      <w:r w:rsidRPr="006363B3">
        <w:rPr>
          <w:rFonts w:cs="Arial"/>
          <w:sz w:val="28"/>
          <w:szCs w:val="28"/>
        </w:rPr>
        <w:t>% мест от общего количества парковочных мест), согласно главы 7, статьи 24, пункта 3, таблицы 20 местных нормативов градостроительного проектирования муниципального</w:t>
      </w:r>
      <w:r w:rsidR="006363B3">
        <w:rPr>
          <w:rFonts w:cs="Arial"/>
          <w:sz w:val="28"/>
          <w:szCs w:val="28"/>
        </w:rPr>
        <w:t xml:space="preserve"> образования </w:t>
      </w:r>
      <w:r w:rsidR="006363B3">
        <w:rPr>
          <w:sz w:val="28"/>
          <w:szCs w:val="28"/>
        </w:rPr>
        <w:t>"</w:t>
      </w:r>
      <w:r w:rsidR="006363B3">
        <w:rPr>
          <w:rFonts w:cs="Arial"/>
          <w:sz w:val="28"/>
          <w:szCs w:val="28"/>
        </w:rPr>
        <w:t>Город Архангельск</w:t>
      </w:r>
      <w:r w:rsidR="006363B3">
        <w:rPr>
          <w:sz w:val="28"/>
          <w:szCs w:val="28"/>
        </w:rPr>
        <w:t>"</w:t>
      </w:r>
      <w:r w:rsidRPr="006363B3">
        <w:rPr>
          <w:rFonts w:cs="Arial"/>
          <w:sz w:val="28"/>
          <w:szCs w:val="28"/>
        </w:rPr>
        <w:t>.</w:t>
      </w:r>
    </w:p>
    <w:p w:rsidR="008D2FD9" w:rsidRPr="006363B3"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 xml:space="preserve"> (24 ед. + 304 ед. + 85 ед.) х 10% = 42 ед. </w:t>
      </w:r>
      <w:proofErr w:type="spellStart"/>
      <w:r w:rsidRPr="006363B3">
        <w:rPr>
          <w:rFonts w:cs="Arial"/>
          <w:sz w:val="28"/>
          <w:szCs w:val="28"/>
        </w:rPr>
        <w:t>машино</w:t>
      </w:r>
      <w:proofErr w:type="spellEnd"/>
      <w:r w:rsidRPr="006363B3">
        <w:rPr>
          <w:rFonts w:cs="Arial"/>
          <w:sz w:val="28"/>
          <w:szCs w:val="28"/>
        </w:rPr>
        <w:t>-мест для МГН в составе общего числа парковочных мест.</w:t>
      </w:r>
    </w:p>
    <w:p w:rsidR="008D2FD9" w:rsidRPr="006363B3"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Проектным решением все парковочные места для МГН приняты расширенного размера 3,6</w:t>
      </w:r>
      <w:r w:rsidR="006363B3">
        <w:rPr>
          <w:rFonts w:cs="Arial"/>
          <w:sz w:val="28"/>
          <w:szCs w:val="28"/>
        </w:rPr>
        <w:t xml:space="preserve"> </w:t>
      </w:r>
      <w:r w:rsidRPr="006363B3">
        <w:rPr>
          <w:rFonts w:cs="Arial"/>
          <w:sz w:val="28"/>
          <w:szCs w:val="28"/>
        </w:rPr>
        <w:t>х</w:t>
      </w:r>
      <w:r w:rsidR="006363B3">
        <w:rPr>
          <w:rFonts w:cs="Arial"/>
          <w:sz w:val="28"/>
          <w:szCs w:val="28"/>
        </w:rPr>
        <w:t xml:space="preserve"> </w:t>
      </w:r>
      <w:r w:rsidRPr="006363B3">
        <w:rPr>
          <w:rFonts w:cs="Arial"/>
          <w:sz w:val="28"/>
          <w:szCs w:val="28"/>
        </w:rPr>
        <w:t>6</w:t>
      </w:r>
      <w:r w:rsidR="006363B3">
        <w:rPr>
          <w:rFonts w:cs="Arial"/>
          <w:sz w:val="28"/>
          <w:szCs w:val="28"/>
        </w:rPr>
        <w:t xml:space="preserve"> </w:t>
      </w:r>
      <w:r w:rsidRPr="006363B3">
        <w:rPr>
          <w:rFonts w:cs="Arial"/>
          <w:sz w:val="28"/>
          <w:szCs w:val="28"/>
        </w:rPr>
        <w:t>м</w:t>
      </w:r>
    </w:p>
    <w:p w:rsidR="008D2FD9" w:rsidRPr="006363B3"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Размещение открытых стоянок.</w:t>
      </w:r>
    </w:p>
    <w:p w:rsidR="008D2FD9" w:rsidRPr="006363B3"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 xml:space="preserve">Согласно </w:t>
      </w:r>
      <w:r w:rsidR="00F4580A">
        <w:rPr>
          <w:rFonts w:cs="Arial"/>
          <w:sz w:val="28"/>
          <w:szCs w:val="28"/>
        </w:rPr>
        <w:t>пункту 5 статьи 12</w:t>
      </w:r>
      <w:r w:rsidRPr="006363B3">
        <w:rPr>
          <w:rFonts w:cs="Arial"/>
          <w:sz w:val="28"/>
          <w:szCs w:val="28"/>
        </w:rPr>
        <w:t xml:space="preserve"> местных нормативов градостроительного проектирова</w:t>
      </w:r>
      <w:r w:rsidR="006363B3">
        <w:rPr>
          <w:rFonts w:cs="Arial"/>
          <w:sz w:val="28"/>
          <w:szCs w:val="28"/>
        </w:rPr>
        <w:t xml:space="preserve">ния муниципального образования </w:t>
      </w:r>
      <w:r w:rsidR="006363B3">
        <w:rPr>
          <w:sz w:val="28"/>
          <w:szCs w:val="28"/>
        </w:rPr>
        <w:t>"</w:t>
      </w:r>
      <w:r w:rsidR="006363B3">
        <w:rPr>
          <w:rFonts w:cs="Arial"/>
          <w:sz w:val="28"/>
          <w:szCs w:val="28"/>
        </w:rPr>
        <w:t>Город Архангельск</w:t>
      </w:r>
      <w:r w:rsidR="006363B3">
        <w:rPr>
          <w:sz w:val="28"/>
          <w:szCs w:val="28"/>
        </w:rPr>
        <w:t>"</w:t>
      </w:r>
      <w:r w:rsidRPr="006363B3">
        <w:rPr>
          <w:rFonts w:cs="Arial"/>
          <w:sz w:val="28"/>
          <w:szCs w:val="28"/>
        </w:rPr>
        <w:t xml:space="preserve">: допускается предусматривать открытые стоянки для временного и </w:t>
      </w:r>
      <w:r w:rsidRPr="006363B3">
        <w:rPr>
          <w:rFonts w:cs="Arial"/>
          <w:sz w:val="28"/>
          <w:szCs w:val="28"/>
        </w:rPr>
        <w:lastRenderedPageBreak/>
        <w:t xml:space="preserve">постоянного хранения автомобилей в пределах улиц и дорог, граничащих </w:t>
      </w:r>
      <w:r w:rsidR="006D68C0">
        <w:rPr>
          <w:rFonts w:cs="Arial"/>
          <w:sz w:val="28"/>
          <w:szCs w:val="28"/>
        </w:rPr>
        <w:br/>
      </w:r>
      <w:r w:rsidRPr="006363B3">
        <w:rPr>
          <w:rFonts w:cs="Arial"/>
          <w:sz w:val="28"/>
          <w:szCs w:val="28"/>
        </w:rPr>
        <w:t>с жилыми районами и микрорайонами.</w:t>
      </w:r>
    </w:p>
    <w:p w:rsidR="008D2FD9" w:rsidRPr="006363B3"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Размещение открытых стоянок для временного хранения легковых автомобилей принято в соответствии с противопожарными требованиями.</w:t>
      </w:r>
    </w:p>
    <w:p w:rsidR="008D2FD9" w:rsidRPr="006363B3"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Проектом предусмотрено разместить в пределах района планировки и в пределах улиц и дорог следующее парковочные места:</w:t>
      </w:r>
    </w:p>
    <w:p w:rsidR="008D2FD9" w:rsidRPr="006363B3"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для постоянного и временного хранения индивидуальных автомобилей 353 (норматив 304</w:t>
      </w:r>
      <w:r w:rsidR="0014702A">
        <w:rPr>
          <w:rFonts w:cs="Arial"/>
          <w:sz w:val="28"/>
          <w:szCs w:val="28"/>
        </w:rPr>
        <w:t xml:space="preserve"> </w:t>
      </w:r>
      <w:r w:rsidRPr="006363B3">
        <w:rPr>
          <w:rFonts w:cs="Arial"/>
          <w:sz w:val="28"/>
          <w:szCs w:val="28"/>
        </w:rPr>
        <w:t>+</w:t>
      </w:r>
      <w:r w:rsidR="0014702A">
        <w:rPr>
          <w:rFonts w:cs="Arial"/>
          <w:sz w:val="28"/>
          <w:szCs w:val="28"/>
        </w:rPr>
        <w:t xml:space="preserve"> </w:t>
      </w:r>
      <w:r w:rsidRPr="006363B3">
        <w:rPr>
          <w:rFonts w:cs="Arial"/>
          <w:sz w:val="28"/>
          <w:szCs w:val="28"/>
        </w:rPr>
        <w:t>85</w:t>
      </w:r>
      <w:r w:rsidR="0014702A">
        <w:rPr>
          <w:rFonts w:cs="Arial"/>
          <w:sz w:val="28"/>
          <w:szCs w:val="28"/>
        </w:rPr>
        <w:t xml:space="preserve"> </w:t>
      </w:r>
      <w:r w:rsidRPr="006363B3">
        <w:rPr>
          <w:rFonts w:cs="Arial"/>
          <w:sz w:val="28"/>
          <w:szCs w:val="28"/>
        </w:rPr>
        <w:t>+</w:t>
      </w:r>
      <w:r w:rsidR="0014702A">
        <w:rPr>
          <w:rFonts w:cs="Arial"/>
          <w:sz w:val="28"/>
          <w:szCs w:val="28"/>
        </w:rPr>
        <w:t xml:space="preserve"> </w:t>
      </w:r>
      <w:r w:rsidRPr="006363B3">
        <w:rPr>
          <w:rFonts w:cs="Arial"/>
          <w:sz w:val="28"/>
          <w:szCs w:val="28"/>
        </w:rPr>
        <w:t>24</w:t>
      </w:r>
      <w:r w:rsidR="0014702A">
        <w:rPr>
          <w:rFonts w:cs="Arial"/>
          <w:sz w:val="28"/>
          <w:szCs w:val="28"/>
        </w:rPr>
        <w:t xml:space="preserve"> </w:t>
      </w:r>
      <w:r w:rsidRPr="006363B3">
        <w:rPr>
          <w:rFonts w:cs="Arial"/>
          <w:sz w:val="28"/>
          <w:szCs w:val="28"/>
        </w:rPr>
        <w:t>=</w:t>
      </w:r>
      <w:r w:rsidR="0014702A">
        <w:rPr>
          <w:rFonts w:cs="Arial"/>
          <w:sz w:val="28"/>
          <w:szCs w:val="28"/>
        </w:rPr>
        <w:t xml:space="preserve"> </w:t>
      </w:r>
      <w:r w:rsidRPr="006363B3">
        <w:rPr>
          <w:rFonts w:cs="Arial"/>
          <w:sz w:val="28"/>
          <w:szCs w:val="28"/>
        </w:rPr>
        <w:t xml:space="preserve">413) </w:t>
      </w:r>
      <w:proofErr w:type="spellStart"/>
      <w:r w:rsidRPr="006363B3">
        <w:rPr>
          <w:rFonts w:cs="Arial"/>
          <w:sz w:val="28"/>
          <w:szCs w:val="28"/>
        </w:rPr>
        <w:t>машино</w:t>
      </w:r>
      <w:proofErr w:type="spellEnd"/>
      <w:r w:rsidRPr="006363B3">
        <w:rPr>
          <w:rFonts w:cs="Arial"/>
          <w:sz w:val="28"/>
          <w:szCs w:val="28"/>
        </w:rPr>
        <w:t>-места на открытых стоянках;</w:t>
      </w:r>
    </w:p>
    <w:p w:rsidR="008D2FD9" w:rsidRPr="006363B3"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 xml:space="preserve">в том числе, принято 34 (норматив 42) </w:t>
      </w:r>
      <w:proofErr w:type="spellStart"/>
      <w:r w:rsidRPr="006363B3">
        <w:rPr>
          <w:rFonts w:cs="Arial"/>
          <w:sz w:val="28"/>
          <w:szCs w:val="28"/>
        </w:rPr>
        <w:t>машино</w:t>
      </w:r>
      <w:proofErr w:type="spellEnd"/>
      <w:r w:rsidRPr="006363B3">
        <w:rPr>
          <w:rFonts w:cs="Arial"/>
          <w:sz w:val="28"/>
          <w:szCs w:val="28"/>
        </w:rPr>
        <w:t>-места для парковки индивидуального автотранспорта инвалидов и маломобильных групп населения.</w:t>
      </w:r>
    </w:p>
    <w:p w:rsidR="008D2FD9" w:rsidRDefault="008D2FD9" w:rsidP="006363B3">
      <w:pPr>
        <w:tabs>
          <w:tab w:val="left" w:pos="567"/>
        </w:tabs>
        <w:autoSpaceDE w:val="0"/>
        <w:autoSpaceDN w:val="0"/>
        <w:adjustRightInd w:val="0"/>
        <w:ind w:firstLine="709"/>
        <w:jc w:val="both"/>
        <w:rPr>
          <w:rFonts w:cs="Arial"/>
          <w:sz w:val="28"/>
          <w:szCs w:val="28"/>
        </w:rPr>
      </w:pPr>
      <w:r w:rsidRPr="006363B3">
        <w:rPr>
          <w:rFonts w:cs="Arial"/>
          <w:sz w:val="28"/>
          <w:szCs w:val="28"/>
        </w:rPr>
        <w:t>Ограничение по размещению парковочных мест вызвано разветвленной сетью инженерных коммуникаций с необходимостью соблюдения охранных зон и нормативом по шаговой доступности населения.</w:t>
      </w:r>
    </w:p>
    <w:p w:rsidR="00B02924" w:rsidRPr="006363B3" w:rsidRDefault="00B02924" w:rsidP="00B02924">
      <w:pPr>
        <w:pStyle w:val="2a"/>
        <w:keepNext/>
        <w:keepLines/>
        <w:shd w:val="clear" w:color="auto" w:fill="auto"/>
        <w:tabs>
          <w:tab w:val="left" w:pos="2162"/>
        </w:tabs>
        <w:spacing w:before="0" w:after="0" w:line="240" w:lineRule="auto"/>
        <w:ind w:left="57" w:right="57" w:firstLine="709"/>
        <w:jc w:val="both"/>
        <w:rPr>
          <w:b w:val="0"/>
          <w:sz w:val="28"/>
          <w:szCs w:val="28"/>
        </w:rPr>
      </w:pPr>
      <w:r w:rsidRPr="006363B3">
        <w:rPr>
          <w:b w:val="0"/>
          <w:sz w:val="28"/>
          <w:szCs w:val="28"/>
        </w:rPr>
        <w:t>Технико-экономические показатели</w:t>
      </w:r>
      <w:r>
        <w:rPr>
          <w:b w:val="0"/>
          <w:sz w:val="28"/>
          <w:szCs w:val="28"/>
        </w:rPr>
        <w:t xml:space="preserve"> представлены в таблице 1. </w:t>
      </w:r>
    </w:p>
    <w:p w:rsidR="006363B3" w:rsidRPr="006363B3" w:rsidRDefault="006363B3" w:rsidP="006363B3">
      <w:pPr>
        <w:tabs>
          <w:tab w:val="left" w:pos="567"/>
        </w:tabs>
        <w:autoSpaceDE w:val="0"/>
        <w:autoSpaceDN w:val="0"/>
        <w:adjustRightInd w:val="0"/>
        <w:ind w:firstLine="709"/>
        <w:jc w:val="both"/>
        <w:rPr>
          <w:rFonts w:cs="Arial"/>
          <w:sz w:val="28"/>
          <w:szCs w:val="28"/>
        </w:rPr>
      </w:pPr>
    </w:p>
    <w:p w:rsidR="008D2FD9" w:rsidRPr="006363B3" w:rsidRDefault="00B02924" w:rsidP="006363B3">
      <w:pPr>
        <w:pStyle w:val="2a"/>
        <w:keepNext/>
        <w:keepLines/>
        <w:shd w:val="clear" w:color="auto" w:fill="auto"/>
        <w:tabs>
          <w:tab w:val="left" w:pos="2162"/>
        </w:tabs>
        <w:spacing w:before="0" w:after="0" w:line="240" w:lineRule="auto"/>
        <w:ind w:left="57" w:right="57"/>
        <w:jc w:val="both"/>
        <w:rPr>
          <w:b w:val="0"/>
          <w:sz w:val="28"/>
          <w:szCs w:val="28"/>
        </w:rPr>
      </w:pPr>
      <w:r>
        <w:rPr>
          <w:b w:val="0"/>
          <w:sz w:val="28"/>
          <w:szCs w:val="28"/>
        </w:rPr>
        <w:t>Таблица 1 -</w:t>
      </w:r>
      <w:r w:rsidR="008D2FD9" w:rsidRPr="006363B3">
        <w:rPr>
          <w:b w:val="0"/>
          <w:sz w:val="28"/>
          <w:szCs w:val="28"/>
        </w:rPr>
        <w:t xml:space="preserve"> Технико-экономические показатели</w:t>
      </w:r>
    </w:p>
    <w:tbl>
      <w:tblPr>
        <w:tblStyle w:val="ae"/>
        <w:tblW w:w="9949" w:type="dxa"/>
        <w:jc w:val="center"/>
        <w:tblLayout w:type="fixed"/>
        <w:tblLook w:val="04A0" w:firstRow="1" w:lastRow="0" w:firstColumn="1" w:lastColumn="0" w:noHBand="0" w:noVBand="1"/>
      </w:tblPr>
      <w:tblGrid>
        <w:gridCol w:w="793"/>
        <w:gridCol w:w="3021"/>
        <w:gridCol w:w="1417"/>
        <w:gridCol w:w="1418"/>
        <w:gridCol w:w="1842"/>
        <w:gridCol w:w="1458"/>
      </w:tblGrid>
      <w:tr w:rsidR="008D2FD9" w:rsidRPr="006363B3" w:rsidTr="00B02924">
        <w:trPr>
          <w:trHeight w:val="927"/>
          <w:jc w:val="center"/>
        </w:trPr>
        <w:tc>
          <w:tcPr>
            <w:tcW w:w="793" w:type="dxa"/>
            <w:vAlign w:val="center"/>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w:t>
            </w:r>
          </w:p>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п\п</w:t>
            </w:r>
          </w:p>
        </w:tc>
        <w:tc>
          <w:tcPr>
            <w:tcW w:w="3021" w:type="dxa"/>
            <w:vAlign w:val="center"/>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Наименование</w:t>
            </w:r>
          </w:p>
        </w:tc>
        <w:tc>
          <w:tcPr>
            <w:tcW w:w="1417" w:type="dxa"/>
            <w:vAlign w:val="center"/>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Единица измерения</w:t>
            </w:r>
          </w:p>
        </w:tc>
        <w:tc>
          <w:tcPr>
            <w:tcW w:w="1418" w:type="dxa"/>
            <w:vAlign w:val="center"/>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Существ. положение</w:t>
            </w:r>
          </w:p>
        </w:tc>
        <w:tc>
          <w:tcPr>
            <w:tcW w:w="1842" w:type="dxa"/>
            <w:vAlign w:val="center"/>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lang w:val="en-US"/>
              </w:rPr>
              <w:t>I</w:t>
            </w:r>
            <w:r w:rsidRPr="00611881">
              <w:rPr>
                <w:b w:val="0"/>
                <w:sz w:val="26"/>
                <w:szCs w:val="26"/>
              </w:rPr>
              <w:t xml:space="preserve"> очередь строительства</w:t>
            </w:r>
          </w:p>
        </w:tc>
        <w:tc>
          <w:tcPr>
            <w:tcW w:w="1458" w:type="dxa"/>
            <w:vAlign w:val="center"/>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Расчетный срок</w:t>
            </w:r>
          </w:p>
        </w:tc>
      </w:tr>
      <w:tr w:rsidR="008D2FD9" w:rsidRPr="006363B3" w:rsidTr="00B02924">
        <w:trPr>
          <w:trHeight w:val="415"/>
          <w:jc w:val="center"/>
        </w:trPr>
        <w:tc>
          <w:tcPr>
            <w:tcW w:w="793" w:type="dxa"/>
            <w:vAlign w:val="center"/>
          </w:tcPr>
          <w:p w:rsidR="008D2FD9" w:rsidRPr="00611881" w:rsidRDefault="008D2FD9" w:rsidP="00B02924">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1</w:t>
            </w:r>
          </w:p>
        </w:tc>
        <w:tc>
          <w:tcPr>
            <w:tcW w:w="3021" w:type="dxa"/>
            <w:vAlign w:val="center"/>
          </w:tcPr>
          <w:p w:rsidR="008D2FD9" w:rsidRPr="00611881" w:rsidRDefault="008D2FD9" w:rsidP="00B02924">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2</w:t>
            </w:r>
          </w:p>
        </w:tc>
        <w:tc>
          <w:tcPr>
            <w:tcW w:w="1417" w:type="dxa"/>
            <w:vAlign w:val="center"/>
          </w:tcPr>
          <w:p w:rsidR="008D2FD9" w:rsidRPr="00611881" w:rsidRDefault="008D2FD9" w:rsidP="00B02924">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3</w:t>
            </w:r>
          </w:p>
        </w:tc>
        <w:tc>
          <w:tcPr>
            <w:tcW w:w="1418" w:type="dxa"/>
            <w:vAlign w:val="center"/>
          </w:tcPr>
          <w:p w:rsidR="008D2FD9" w:rsidRPr="00611881" w:rsidRDefault="008D2FD9" w:rsidP="00B02924">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4</w:t>
            </w:r>
          </w:p>
        </w:tc>
        <w:tc>
          <w:tcPr>
            <w:tcW w:w="1842" w:type="dxa"/>
            <w:vAlign w:val="center"/>
          </w:tcPr>
          <w:p w:rsidR="008D2FD9" w:rsidRPr="00611881" w:rsidRDefault="008D2FD9" w:rsidP="00B02924">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5</w:t>
            </w:r>
          </w:p>
        </w:tc>
        <w:tc>
          <w:tcPr>
            <w:tcW w:w="1458" w:type="dxa"/>
            <w:vAlign w:val="center"/>
          </w:tcPr>
          <w:p w:rsidR="008D2FD9" w:rsidRPr="00611881" w:rsidRDefault="008D2FD9" w:rsidP="00B02924">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6</w:t>
            </w:r>
          </w:p>
        </w:tc>
      </w:tr>
      <w:tr w:rsidR="008D2FD9" w:rsidRPr="006363B3" w:rsidTr="00B02924">
        <w:trPr>
          <w:trHeight w:val="826"/>
          <w:jc w:val="center"/>
        </w:trPr>
        <w:tc>
          <w:tcPr>
            <w:tcW w:w="793"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1</w:t>
            </w:r>
          </w:p>
        </w:tc>
        <w:tc>
          <w:tcPr>
            <w:tcW w:w="3021" w:type="dxa"/>
          </w:tcPr>
          <w:p w:rsidR="008D2FD9" w:rsidRPr="00611881" w:rsidRDefault="008D2FD9" w:rsidP="006363B3">
            <w:pPr>
              <w:pStyle w:val="2a"/>
              <w:keepNext/>
              <w:keepLines/>
              <w:shd w:val="clear" w:color="auto" w:fill="auto"/>
              <w:tabs>
                <w:tab w:val="left" w:pos="0"/>
              </w:tabs>
              <w:spacing w:before="0" w:after="0" w:line="240" w:lineRule="auto"/>
              <w:ind w:left="57" w:right="57"/>
              <w:jc w:val="both"/>
              <w:rPr>
                <w:b w:val="0"/>
                <w:sz w:val="26"/>
                <w:szCs w:val="26"/>
              </w:rPr>
            </w:pPr>
            <w:r w:rsidRPr="00611881">
              <w:rPr>
                <w:b w:val="0"/>
                <w:sz w:val="26"/>
                <w:szCs w:val="26"/>
              </w:rPr>
              <w:t>Территория в границах проектирования</w:t>
            </w:r>
          </w:p>
        </w:tc>
        <w:tc>
          <w:tcPr>
            <w:tcW w:w="1417" w:type="dxa"/>
          </w:tcPr>
          <w:p w:rsidR="008D2FD9" w:rsidRPr="00611881" w:rsidRDefault="006363B3"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тыс.</w:t>
            </w:r>
            <w:r w:rsidR="006D68C0">
              <w:rPr>
                <w:b w:val="0"/>
                <w:sz w:val="26"/>
                <w:szCs w:val="26"/>
              </w:rPr>
              <w:t xml:space="preserve"> </w:t>
            </w:r>
            <w:r w:rsidRPr="00611881">
              <w:rPr>
                <w:b w:val="0"/>
                <w:sz w:val="26"/>
                <w:szCs w:val="26"/>
              </w:rPr>
              <w:t>кв.</w:t>
            </w:r>
            <w:r w:rsidR="006D68C0">
              <w:rPr>
                <w:b w:val="0"/>
                <w:sz w:val="26"/>
                <w:szCs w:val="26"/>
              </w:rPr>
              <w:t xml:space="preserve"> </w:t>
            </w:r>
            <w:r w:rsidRPr="00611881">
              <w:rPr>
                <w:b w:val="0"/>
                <w:sz w:val="26"/>
                <w:szCs w:val="26"/>
              </w:rPr>
              <w:t>м</w:t>
            </w:r>
          </w:p>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p>
        </w:tc>
        <w:tc>
          <w:tcPr>
            <w:tcW w:w="1418"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149,387</w:t>
            </w:r>
          </w:p>
        </w:tc>
        <w:tc>
          <w:tcPr>
            <w:tcW w:w="1842"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149,387</w:t>
            </w:r>
          </w:p>
        </w:tc>
        <w:tc>
          <w:tcPr>
            <w:tcW w:w="1458"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149,387</w:t>
            </w:r>
          </w:p>
        </w:tc>
      </w:tr>
      <w:tr w:rsidR="008D2FD9" w:rsidRPr="006363B3" w:rsidTr="00B02924">
        <w:trPr>
          <w:trHeight w:val="994"/>
          <w:jc w:val="center"/>
        </w:trPr>
        <w:tc>
          <w:tcPr>
            <w:tcW w:w="793"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2</w:t>
            </w:r>
          </w:p>
        </w:tc>
        <w:tc>
          <w:tcPr>
            <w:tcW w:w="3021" w:type="dxa"/>
          </w:tcPr>
          <w:p w:rsidR="008D2FD9" w:rsidRPr="00611881" w:rsidRDefault="008D2FD9" w:rsidP="006363B3">
            <w:pPr>
              <w:pStyle w:val="2a"/>
              <w:keepNext/>
              <w:keepLines/>
              <w:shd w:val="clear" w:color="auto" w:fill="auto"/>
              <w:tabs>
                <w:tab w:val="left" w:pos="0"/>
              </w:tabs>
              <w:spacing w:before="0" w:after="0" w:line="240" w:lineRule="auto"/>
              <w:ind w:left="57" w:right="57"/>
              <w:jc w:val="both"/>
              <w:rPr>
                <w:b w:val="0"/>
                <w:sz w:val="26"/>
                <w:szCs w:val="26"/>
              </w:rPr>
            </w:pPr>
            <w:r w:rsidRPr="00611881">
              <w:rPr>
                <w:b w:val="0"/>
                <w:sz w:val="26"/>
                <w:szCs w:val="26"/>
              </w:rPr>
              <w:t>Площадь застройки</w:t>
            </w:r>
          </w:p>
        </w:tc>
        <w:tc>
          <w:tcPr>
            <w:tcW w:w="1417" w:type="dxa"/>
          </w:tcPr>
          <w:p w:rsidR="008D2FD9" w:rsidRPr="00611881" w:rsidRDefault="006363B3"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тыс.</w:t>
            </w:r>
            <w:r w:rsidR="006D68C0">
              <w:rPr>
                <w:b w:val="0"/>
                <w:sz w:val="26"/>
                <w:szCs w:val="26"/>
              </w:rPr>
              <w:t xml:space="preserve"> </w:t>
            </w:r>
            <w:r w:rsidRPr="00611881">
              <w:rPr>
                <w:b w:val="0"/>
                <w:sz w:val="26"/>
                <w:szCs w:val="26"/>
              </w:rPr>
              <w:t>кв.</w:t>
            </w:r>
            <w:r w:rsidR="006D68C0">
              <w:rPr>
                <w:b w:val="0"/>
                <w:sz w:val="26"/>
                <w:szCs w:val="26"/>
              </w:rPr>
              <w:t xml:space="preserve"> </w:t>
            </w:r>
            <w:r w:rsidRPr="00611881">
              <w:rPr>
                <w:b w:val="0"/>
                <w:sz w:val="26"/>
                <w:szCs w:val="26"/>
              </w:rPr>
              <w:t>м</w:t>
            </w:r>
          </w:p>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общей площади</w:t>
            </w:r>
          </w:p>
        </w:tc>
        <w:tc>
          <w:tcPr>
            <w:tcW w:w="1418"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13,416</w:t>
            </w:r>
          </w:p>
        </w:tc>
        <w:tc>
          <w:tcPr>
            <w:tcW w:w="1842"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13,942</w:t>
            </w:r>
          </w:p>
        </w:tc>
        <w:tc>
          <w:tcPr>
            <w:tcW w:w="1458"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13,942</w:t>
            </w:r>
          </w:p>
        </w:tc>
      </w:tr>
      <w:tr w:rsidR="008D2FD9" w:rsidRPr="006363B3" w:rsidTr="00B02924">
        <w:trPr>
          <w:trHeight w:val="2106"/>
          <w:jc w:val="center"/>
        </w:trPr>
        <w:tc>
          <w:tcPr>
            <w:tcW w:w="793"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2.1</w:t>
            </w:r>
          </w:p>
        </w:tc>
        <w:tc>
          <w:tcPr>
            <w:tcW w:w="3021" w:type="dxa"/>
          </w:tcPr>
          <w:p w:rsidR="008D2FD9" w:rsidRPr="00611881" w:rsidRDefault="008D2FD9" w:rsidP="006363B3">
            <w:pPr>
              <w:pStyle w:val="2a"/>
              <w:keepNext/>
              <w:keepLines/>
              <w:shd w:val="clear" w:color="auto" w:fill="auto"/>
              <w:tabs>
                <w:tab w:val="left" w:pos="0"/>
              </w:tabs>
              <w:spacing w:before="0" w:after="0" w:line="240" w:lineRule="auto"/>
              <w:ind w:left="57" w:right="57"/>
              <w:jc w:val="both"/>
              <w:rPr>
                <w:b w:val="0"/>
                <w:sz w:val="26"/>
                <w:szCs w:val="26"/>
              </w:rPr>
            </w:pPr>
            <w:r w:rsidRPr="00611881">
              <w:rPr>
                <w:b w:val="0"/>
                <w:sz w:val="26"/>
                <w:szCs w:val="26"/>
              </w:rPr>
              <w:t>В том числе объекты культурно-бытового обслуживания, администра</w:t>
            </w:r>
            <w:r w:rsidRPr="00611881">
              <w:rPr>
                <w:b w:val="0"/>
                <w:sz w:val="26"/>
                <w:szCs w:val="26"/>
              </w:rPr>
              <w:softHyphen/>
              <w:t>тивно-делового назначения, магазины и прочие нежилые здания (всего)</w:t>
            </w:r>
          </w:p>
        </w:tc>
        <w:tc>
          <w:tcPr>
            <w:tcW w:w="1417" w:type="dxa"/>
          </w:tcPr>
          <w:p w:rsidR="008D2FD9" w:rsidRPr="00611881" w:rsidRDefault="006363B3"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тыс.</w:t>
            </w:r>
            <w:r w:rsidR="006D68C0">
              <w:rPr>
                <w:b w:val="0"/>
                <w:sz w:val="26"/>
                <w:szCs w:val="26"/>
              </w:rPr>
              <w:t xml:space="preserve"> </w:t>
            </w:r>
            <w:r w:rsidRPr="00611881">
              <w:rPr>
                <w:b w:val="0"/>
                <w:sz w:val="26"/>
                <w:szCs w:val="26"/>
              </w:rPr>
              <w:t>кв.</w:t>
            </w:r>
            <w:r w:rsidR="006D68C0">
              <w:rPr>
                <w:b w:val="0"/>
                <w:sz w:val="26"/>
                <w:szCs w:val="26"/>
              </w:rPr>
              <w:t xml:space="preserve"> </w:t>
            </w:r>
            <w:r w:rsidRPr="00611881">
              <w:rPr>
                <w:b w:val="0"/>
                <w:sz w:val="26"/>
                <w:szCs w:val="26"/>
              </w:rPr>
              <w:t>м</w:t>
            </w:r>
          </w:p>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общей площади</w:t>
            </w:r>
          </w:p>
        </w:tc>
        <w:tc>
          <w:tcPr>
            <w:tcW w:w="1418"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2,126</w:t>
            </w:r>
          </w:p>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p>
        </w:tc>
        <w:tc>
          <w:tcPr>
            <w:tcW w:w="1842"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2,653</w:t>
            </w:r>
          </w:p>
        </w:tc>
        <w:tc>
          <w:tcPr>
            <w:tcW w:w="1458"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2,653</w:t>
            </w:r>
          </w:p>
        </w:tc>
      </w:tr>
      <w:tr w:rsidR="008D2FD9" w:rsidRPr="006363B3" w:rsidTr="00B02924">
        <w:trPr>
          <w:trHeight w:val="1130"/>
          <w:jc w:val="center"/>
        </w:trPr>
        <w:tc>
          <w:tcPr>
            <w:tcW w:w="793"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3</w:t>
            </w:r>
          </w:p>
        </w:tc>
        <w:tc>
          <w:tcPr>
            <w:tcW w:w="3021" w:type="dxa"/>
          </w:tcPr>
          <w:p w:rsidR="008D2FD9" w:rsidRPr="00611881" w:rsidRDefault="008D2FD9" w:rsidP="006363B3">
            <w:pPr>
              <w:pStyle w:val="2a"/>
              <w:keepNext/>
              <w:keepLines/>
              <w:shd w:val="clear" w:color="auto" w:fill="auto"/>
              <w:tabs>
                <w:tab w:val="left" w:pos="0"/>
              </w:tabs>
              <w:spacing w:before="0" w:after="0" w:line="240" w:lineRule="auto"/>
              <w:ind w:left="57" w:right="57"/>
              <w:jc w:val="both"/>
              <w:rPr>
                <w:b w:val="0"/>
                <w:sz w:val="26"/>
                <w:szCs w:val="26"/>
              </w:rPr>
            </w:pPr>
            <w:r w:rsidRPr="00611881">
              <w:rPr>
                <w:b w:val="0"/>
                <w:sz w:val="26"/>
                <w:szCs w:val="26"/>
              </w:rPr>
              <w:t>Площадки отдыха и спорта</w:t>
            </w:r>
          </w:p>
        </w:tc>
        <w:tc>
          <w:tcPr>
            <w:tcW w:w="1417" w:type="dxa"/>
          </w:tcPr>
          <w:p w:rsidR="008D2FD9" w:rsidRPr="00611881" w:rsidRDefault="006363B3"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тыс.</w:t>
            </w:r>
            <w:r w:rsidR="006D68C0">
              <w:rPr>
                <w:b w:val="0"/>
                <w:sz w:val="26"/>
                <w:szCs w:val="26"/>
              </w:rPr>
              <w:t xml:space="preserve"> </w:t>
            </w:r>
            <w:r w:rsidRPr="00611881">
              <w:rPr>
                <w:b w:val="0"/>
                <w:sz w:val="26"/>
                <w:szCs w:val="26"/>
              </w:rPr>
              <w:t>кв.</w:t>
            </w:r>
            <w:r w:rsidR="006D68C0">
              <w:rPr>
                <w:b w:val="0"/>
                <w:sz w:val="26"/>
                <w:szCs w:val="26"/>
              </w:rPr>
              <w:t xml:space="preserve"> </w:t>
            </w:r>
            <w:r w:rsidRPr="00611881">
              <w:rPr>
                <w:b w:val="0"/>
                <w:sz w:val="26"/>
                <w:szCs w:val="26"/>
              </w:rPr>
              <w:t>м</w:t>
            </w:r>
          </w:p>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общей площади</w:t>
            </w:r>
          </w:p>
        </w:tc>
        <w:tc>
          <w:tcPr>
            <w:tcW w:w="1418"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p>
        </w:tc>
        <w:tc>
          <w:tcPr>
            <w:tcW w:w="1842"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2,874</w:t>
            </w:r>
          </w:p>
        </w:tc>
        <w:tc>
          <w:tcPr>
            <w:tcW w:w="1458"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2,874</w:t>
            </w:r>
          </w:p>
        </w:tc>
      </w:tr>
      <w:tr w:rsidR="008D2FD9" w:rsidRPr="006363B3" w:rsidTr="00B02924">
        <w:trPr>
          <w:jc w:val="center"/>
        </w:trPr>
        <w:tc>
          <w:tcPr>
            <w:tcW w:w="793"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4</w:t>
            </w:r>
          </w:p>
        </w:tc>
        <w:tc>
          <w:tcPr>
            <w:tcW w:w="3021" w:type="dxa"/>
          </w:tcPr>
          <w:p w:rsidR="008D2FD9" w:rsidRPr="00611881" w:rsidRDefault="008D2FD9" w:rsidP="006363B3">
            <w:pPr>
              <w:pStyle w:val="2a"/>
              <w:keepNext/>
              <w:keepLines/>
              <w:shd w:val="clear" w:color="auto" w:fill="auto"/>
              <w:tabs>
                <w:tab w:val="left" w:pos="0"/>
              </w:tabs>
              <w:spacing w:before="0" w:after="0" w:line="240" w:lineRule="auto"/>
              <w:ind w:left="57" w:right="57"/>
              <w:jc w:val="both"/>
              <w:rPr>
                <w:b w:val="0"/>
                <w:sz w:val="26"/>
                <w:szCs w:val="26"/>
              </w:rPr>
            </w:pPr>
            <w:r w:rsidRPr="00611881">
              <w:rPr>
                <w:b w:val="0"/>
                <w:sz w:val="26"/>
                <w:szCs w:val="26"/>
              </w:rPr>
              <w:t>Общая площадь</w:t>
            </w:r>
          </w:p>
        </w:tc>
        <w:tc>
          <w:tcPr>
            <w:tcW w:w="1417" w:type="dxa"/>
          </w:tcPr>
          <w:p w:rsidR="008D2FD9" w:rsidRPr="00611881" w:rsidRDefault="006363B3" w:rsidP="006363B3">
            <w:pPr>
              <w:pStyle w:val="2a"/>
              <w:keepNext/>
              <w:keepLines/>
              <w:shd w:val="clear" w:color="auto" w:fill="auto"/>
              <w:tabs>
                <w:tab w:val="left" w:pos="0"/>
              </w:tabs>
              <w:spacing w:before="0" w:after="0" w:line="240" w:lineRule="auto"/>
              <w:ind w:left="57" w:right="57"/>
              <w:rPr>
                <w:b w:val="0"/>
                <w:sz w:val="26"/>
                <w:szCs w:val="26"/>
              </w:rPr>
            </w:pPr>
            <w:proofErr w:type="spellStart"/>
            <w:r w:rsidRPr="00611881">
              <w:rPr>
                <w:b w:val="0"/>
                <w:sz w:val="26"/>
                <w:szCs w:val="26"/>
              </w:rPr>
              <w:t>тыс.кв.м</w:t>
            </w:r>
            <w:proofErr w:type="spellEnd"/>
          </w:p>
        </w:tc>
        <w:tc>
          <w:tcPr>
            <w:tcW w:w="1418"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39,518</w:t>
            </w:r>
          </w:p>
        </w:tc>
        <w:tc>
          <w:tcPr>
            <w:tcW w:w="1842"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40,019</w:t>
            </w:r>
          </w:p>
        </w:tc>
        <w:tc>
          <w:tcPr>
            <w:tcW w:w="1458"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40,019</w:t>
            </w:r>
          </w:p>
        </w:tc>
      </w:tr>
      <w:tr w:rsidR="008D2FD9" w:rsidRPr="006363B3" w:rsidTr="00B02924">
        <w:trPr>
          <w:jc w:val="center"/>
        </w:trPr>
        <w:tc>
          <w:tcPr>
            <w:tcW w:w="793"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5</w:t>
            </w:r>
          </w:p>
        </w:tc>
        <w:tc>
          <w:tcPr>
            <w:tcW w:w="3021" w:type="dxa"/>
          </w:tcPr>
          <w:p w:rsidR="008D2FD9" w:rsidRPr="00611881" w:rsidRDefault="008D2FD9" w:rsidP="006363B3">
            <w:pPr>
              <w:pStyle w:val="2a"/>
              <w:keepNext/>
              <w:keepLines/>
              <w:shd w:val="clear" w:color="auto" w:fill="auto"/>
              <w:tabs>
                <w:tab w:val="left" w:pos="0"/>
              </w:tabs>
              <w:spacing w:before="0" w:after="0" w:line="240" w:lineRule="auto"/>
              <w:ind w:left="57" w:right="57"/>
              <w:jc w:val="both"/>
              <w:rPr>
                <w:b w:val="0"/>
                <w:sz w:val="26"/>
                <w:szCs w:val="26"/>
              </w:rPr>
            </w:pPr>
            <w:r w:rsidRPr="00611881">
              <w:rPr>
                <w:b w:val="0"/>
                <w:sz w:val="26"/>
                <w:szCs w:val="26"/>
              </w:rPr>
              <w:t>Плотность застройки</w:t>
            </w:r>
          </w:p>
        </w:tc>
        <w:tc>
          <w:tcPr>
            <w:tcW w:w="1417"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p>
        </w:tc>
        <w:tc>
          <w:tcPr>
            <w:tcW w:w="1418"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0,26</w:t>
            </w:r>
          </w:p>
        </w:tc>
        <w:tc>
          <w:tcPr>
            <w:tcW w:w="1842"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0,27</w:t>
            </w:r>
          </w:p>
        </w:tc>
        <w:tc>
          <w:tcPr>
            <w:tcW w:w="1458"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0,27</w:t>
            </w:r>
          </w:p>
        </w:tc>
      </w:tr>
      <w:tr w:rsidR="008D2FD9" w:rsidRPr="006363B3" w:rsidTr="00B02924">
        <w:trPr>
          <w:jc w:val="center"/>
        </w:trPr>
        <w:tc>
          <w:tcPr>
            <w:tcW w:w="793"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6</w:t>
            </w:r>
          </w:p>
        </w:tc>
        <w:tc>
          <w:tcPr>
            <w:tcW w:w="3021" w:type="dxa"/>
          </w:tcPr>
          <w:p w:rsidR="008D2FD9" w:rsidRPr="00611881" w:rsidRDefault="008D2FD9" w:rsidP="006363B3">
            <w:pPr>
              <w:pStyle w:val="2a"/>
              <w:keepNext/>
              <w:keepLines/>
              <w:shd w:val="clear" w:color="auto" w:fill="auto"/>
              <w:tabs>
                <w:tab w:val="left" w:pos="0"/>
              </w:tabs>
              <w:spacing w:before="0" w:after="0" w:line="240" w:lineRule="auto"/>
              <w:ind w:left="57" w:right="57"/>
              <w:jc w:val="both"/>
              <w:rPr>
                <w:b w:val="0"/>
                <w:sz w:val="26"/>
                <w:szCs w:val="26"/>
              </w:rPr>
            </w:pPr>
            <w:r w:rsidRPr="00611881">
              <w:rPr>
                <w:b w:val="0"/>
                <w:sz w:val="26"/>
                <w:szCs w:val="26"/>
              </w:rPr>
              <w:t>Процент застройки</w:t>
            </w:r>
          </w:p>
        </w:tc>
        <w:tc>
          <w:tcPr>
            <w:tcW w:w="1417"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w:t>
            </w:r>
          </w:p>
        </w:tc>
        <w:tc>
          <w:tcPr>
            <w:tcW w:w="1418"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9,0</w:t>
            </w:r>
          </w:p>
        </w:tc>
        <w:tc>
          <w:tcPr>
            <w:tcW w:w="1842"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9,3</w:t>
            </w:r>
          </w:p>
        </w:tc>
        <w:tc>
          <w:tcPr>
            <w:tcW w:w="1458" w:type="dxa"/>
          </w:tcPr>
          <w:p w:rsidR="008D2FD9" w:rsidRPr="00611881" w:rsidRDefault="008D2FD9" w:rsidP="006363B3">
            <w:pPr>
              <w:pStyle w:val="2a"/>
              <w:keepNext/>
              <w:keepLines/>
              <w:shd w:val="clear" w:color="auto" w:fill="auto"/>
              <w:tabs>
                <w:tab w:val="left" w:pos="0"/>
              </w:tabs>
              <w:spacing w:before="0" w:after="0" w:line="240" w:lineRule="auto"/>
              <w:ind w:left="57" w:right="57"/>
              <w:rPr>
                <w:b w:val="0"/>
                <w:sz w:val="26"/>
                <w:szCs w:val="26"/>
              </w:rPr>
            </w:pPr>
            <w:r w:rsidRPr="00611881">
              <w:rPr>
                <w:b w:val="0"/>
                <w:sz w:val="26"/>
                <w:szCs w:val="26"/>
              </w:rPr>
              <w:t>9,3</w:t>
            </w:r>
          </w:p>
        </w:tc>
      </w:tr>
    </w:tbl>
    <w:p w:rsidR="008D2FD9" w:rsidRPr="006363B3" w:rsidRDefault="008D2FD9" w:rsidP="006363B3">
      <w:pPr>
        <w:ind w:left="57" w:right="57" w:firstLine="709"/>
        <w:jc w:val="both"/>
        <w:rPr>
          <w:sz w:val="22"/>
          <w:szCs w:val="22"/>
        </w:rPr>
      </w:pPr>
    </w:p>
    <w:p w:rsidR="006574CA" w:rsidRPr="008B0A91" w:rsidRDefault="006574CA" w:rsidP="004C12E1">
      <w:pPr>
        <w:ind w:firstLine="709"/>
        <w:jc w:val="center"/>
        <w:rPr>
          <w:sz w:val="28"/>
          <w:szCs w:val="28"/>
        </w:rPr>
      </w:pPr>
      <w:r w:rsidRPr="004C12E1">
        <w:rPr>
          <w:sz w:val="28"/>
          <w:szCs w:val="28"/>
        </w:rPr>
        <w:t>_______________________</w:t>
      </w:r>
    </w:p>
    <w:p w:rsidR="00C55AF7" w:rsidRDefault="00C55AF7" w:rsidP="00547248">
      <w:pPr>
        <w:autoSpaceDE w:val="0"/>
        <w:autoSpaceDN w:val="0"/>
        <w:adjustRightInd w:val="0"/>
        <w:ind w:left="5670"/>
        <w:jc w:val="center"/>
        <w:rPr>
          <w:sz w:val="22"/>
        </w:rPr>
        <w:sectPr w:rsidR="00C55AF7" w:rsidSect="00F50365">
          <w:headerReference w:type="default" r:id="rId9"/>
          <w:pgSz w:w="11906" w:h="16838"/>
          <w:pgMar w:top="1134" w:right="707" w:bottom="1134" w:left="1701" w:header="510" w:footer="510" w:gutter="0"/>
          <w:pgNumType w:start="1"/>
          <w:cols w:space="708"/>
          <w:titlePg/>
          <w:docGrid w:linePitch="360"/>
        </w:sectPr>
      </w:pPr>
    </w:p>
    <w:p w:rsidR="005709AC" w:rsidRDefault="005709AC" w:rsidP="001D645E">
      <w:pPr>
        <w:autoSpaceDE w:val="0"/>
        <w:autoSpaceDN w:val="0"/>
        <w:adjustRightInd w:val="0"/>
        <w:ind w:left="8505"/>
        <w:jc w:val="center"/>
        <w:rPr>
          <w:sz w:val="22"/>
        </w:rPr>
      </w:pPr>
      <w:r>
        <w:rPr>
          <w:sz w:val="22"/>
        </w:rPr>
        <w:lastRenderedPageBreak/>
        <w:t>Приложение № 1</w:t>
      </w:r>
    </w:p>
    <w:p w:rsidR="005709AC" w:rsidRPr="00547248" w:rsidRDefault="005709AC" w:rsidP="001D645E">
      <w:pPr>
        <w:autoSpaceDE w:val="0"/>
        <w:autoSpaceDN w:val="0"/>
        <w:adjustRightInd w:val="0"/>
        <w:ind w:left="8505"/>
        <w:jc w:val="center"/>
        <w:rPr>
          <w:sz w:val="22"/>
        </w:rPr>
      </w:pPr>
      <w:r w:rsidRPr="00363F06">
        <w:rPr>
          <w:sz w:val="22"/>
        </w:rPr>
        <w:t xml:space="preserve">к </w:t>
      </w:r>
      <w:r>
        <w:rPr>
          <w:sz w:val="22"/>
        </w:rPr>
        <w:t>проекту</w:t>
      </w:r>
      <w:r w:rsidRPr="0033559E">
        <w:rPr>
          <w:sz w:val="22"/>
        </w:rPr>
        <w:t xml:space="preserve"> </w:t>
      </w:r>
      <w:r w:rsidR="00060B1A">
        <w:rPr>
          <w:sz w:val="22"/>
        </w:rPr>
        <w:t xml:space="preserve">планировки территории в территориальном округе </w:t>
      </w:r>
      <w:proofErr w:type="spellStart"/>
      <w:r w:rsidR="00E04944">
        <w:rPr>
          <w:sz w:val="22"/>
        </w:rPr>
        <w:t>Варавино</w:t>
      </w:r>
      <w:proofErr w:type="spellEnd"/>
      <w:r w:rsidR="00E04944">
        <w:rPr>
          <w:sz w:val="22"/>
        </w:rPr>
        <w:t xml:space="preserve">-Фактория </w:t>
      </w:r>
      <w:r w:rsidR="00060B1A">
        <w:rPr>
          <w:sz w:val="22"/>
        </w:rPr>
        <w:t xml:space="preserve">г. Архангельска в границах </w:t>
      </w:r>
      <w:r w:rsidR="004C12E1">
        <w:rPr>
          <w:sz w:val="22"/>
        </w:rPr>
        <w:br/>
      </w:r>
      <w:r w:rsidR="004C12E1" w:rsidRPr="00B21790">
        <w:rPr>
          <w:sz w:val="22"/>
          <w:szCs w:val="22"/>
        </w:rPr>
        <w:t xml:space="preserve">ул. </w:t>
      </w:r>
      <w:r w:rsidR="00B21790" w:rsidRPr="00B21790">
        <w:rPr>
          <w:sz w:val="22"/>
          <w:szCs w:val="22"/>
        </w:rPr>
        <w:t xml:space="preserve">Силикатчиков и ул. </w:t>
      </w:r>
      <w:proofErr w:type="spellStart"/>
      <w:r w:rsidR="00B21790" w:rsidRPr="00B21790">
        <w:rPr>
          <w:sz w:val="22"/>
          <w:szCs w:val="22"/>
        </w:rPr>
        <w:t>Устьянской</w:t>
      </w:r>
      <w:proofErr w:type="spellEnd"/>
      <w:r w:rsidR="00B21790" w:rsidRPr="00B21790">
        <w:rPr>
          <w:sz w:val="22"/>
          <w:szCs w:val="22"/>
        </w:rPr>
        <w:t xml:space="preserve"> площадью 14,9387</w:t>
      </w:r>
      <w:r w:rsidR="004C12E1" w:rsidRPr="00B21790">
        <w:rPr>
          <w:sz w:val="22"/>
          <w:szCs w:val="22"/>
        </w:rPr>
        <w:t xml:space="preserve"> га</w:t>
      </w:r>
    </w:p>
    <w:p w:rsidR="005709AC" w:rsidRDefault="00B21790" w:rsidP="005709AC">
      <w:pPr>
        <w:autoSpaceDE w:val="0"/>
        <w:autoSpaceDN w:val="0"/>
        <w:adjustRightInd w:val="0"/>
        <w:jc w:val="center"/>
        <w:rPr>
          <w:sz w:val="22"/>
        </w:rPr>
      </w:pPr>
      <w:r>
        <w:rPr>
          <w:noProof/>
          <w:sz w:val="22"/>
        </w:rPr>
        <w:drawing>
          <wp:inline distT="0" distB="0" distL="0" distR="0">
            <wp:extent cx="7298681" cy="5210354"/>
            <wp:effectExtent l="0" t="0" r="0" b="0"/>
            <wp:docPr id="1" name="Рисунок 1" descr="\\cfs2\DepGrad\Иванова Е.Д\ППТ Силикатчиков, Устьянская\Силикатчиков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2\DepGrad\Иванова Е.Д\ППТ Силикатчиков, Устьянская\Силикатчиков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08302" cy="5217222"/>
                    </a:xfrm>
                    <a:prstGeom prst="rect">
                      <a:avLst/>
                    </a:prstGeom>
                    <a:noFill/>
                    <a:ln>
                      <a:noFill/>
                    </a:ln>
                  </pic:spPr>
                </pic:pic>
              </a:graphicData>
            </a:graphic>
          </wp:inline>
        </w:drawing>
      </w:r>
    </w:p>
    <w:p w:rsidR="0013541C" w:rsidRDefault="005709AC" w:rsidP="005709AC">
      <w:pPr>
        <w:autoSpaceDE w:val="0"/>
        <w:autoSpaceDN w:val="0"/>
        <w:adjustRightInd w:val="0"/>
        <w:jc w:val="center"/>
        <w:sectPr w:rsidR="0013541C" w:rsidSect="005709AC">
          <w:headerReference w:type="default" r:id="rId11"/>
          <w:pgSz w:w="16838" w:h="11906" w:orient="landscape"/>
          <w:pgMar w:top="1135" w:right="1134" w:bottom="566" w:left="1134" w:header="709" w:footer="709" w:gutter="0"/>
          <w:cols w:space="708"/>
          <w:titlePg/>
          <w:docGrid w:linePitch="360"/>
        </w:sectPr>
      </w:pPr>
      <w:r>
        <w:t>_______________________</w:t>
      </w:r>
    </w:p>
    <w:p w:rsidR="001D645E" w:rsidRDefault="001D645E" w:rsidP="001D645E">
      <w:pPr>
        <w:autoSpaceDE w:val="0"/>
        <w:autoSpaceDN w:val="0"/>
        <w:adjustRightInd w:val="0"/>
        <w:ind w:left="8505"/>
        <w:jc w:val="center"/>
        <w:rPr>
          <w:sz w:val="22"/>
        </w:rPr>
      </w:pPr>
      <w:r>
        <w:rPr>
          <w:sz w:val="22"/>
        </w:rPr>
        <w:lastRenderedPageBreak/>
        <w:t>Приложение № 2</w:t>
      </w:r>
    </w:p>
    <w:p w:rsidR="001D645E" w:rsidRPr="00547248" w:rsidRDefault="00E04944" w:rsidP="001D645E">
      <w:pPr>
        <w:autoSpaceDE w:val="0"/>
        <w:autoSpaceDN w:val="0"/>
        <w:adjustRightInd w:val="0"/>
        <w:ind w:left="8505"/>
        <w:jc w:val="center"/>
        <w:rPr>
          <w:sz w:val="22"/>
        </w:rPr>
      </w:pPr>
      <w:r w:rsidRPr="00363F06">
        <w:rPr>
          <w:sz w:val="22"/>
        </w:rPr>
        <w:t xml:space="preserve">к </w:t>
      </w:r>
      <w:r>
        <w:rPr>
          <w:sz w:val="22"/>
        </w:rPr>
        <w:t>проекту</w:t>
      </w:r>
      <w:r w:rsidRPr="0033559E">
        <w:rPr>
          <w:sz w:val="22"/>
        </w:rPr>
        <w:t xml:space="preserve"> </w:t>
      </w:r>
      <w:r>
        <w:rPr>
          <w:sz w:val="22"/>
        </w:rPr>
        <w:t xml:space="preserve">планировки территории в территориальном округе </w:t>
      </w:r>
      <w:proofErr w:type="spellStart"/>
      <w:r>
        <w:rPr>
          <w:sz w:val="22"/>
        </w:rPr>
        <w:t>Варавино</w:t>
      </w:r>
      <w:proofErr w:type="spellEnd"/>
      <w:r>
        <w:rPr>
          <w:sz w:val="22"/>
        </w:rPr>
        <w:t>-Фактория г. Архангельска в границах</w:t>
      </w:r>
      <w:r w:rsidR="00102C70">
        <w:rPr>
          <w:sz w:val="22"/>
        </w:rPr>
        <w:br/>
      </w:r>
      <w:r w:rsidR="00B21790" w:rsidRPr="00B21790">
        <w:rPr>
          <w:sz w:val="22"/>
          <w:szCs w:val="22"/>
        </w:rPr>
        <w:t xml:space="preserve">ул. Силикатчиков и ул. </w:t>
      </w:r>
      <w:proofErr w:type="spellStart"/>
      <w:r w:rsidR="00B21790" w:rsidRPr="00B21790">
        <w:rPr>
          <w:sz w:val="22"/>
          <w:szCs w:val="22"/>
        </w:rPr>
        <w:t>Устьянской</w:t>
      </w:r>
      <w:proofErr w:type="spellEnd"/>
      <w:r w:rsidR="00B21790" w:rsidRPr="00B21790">
        <w:rPr>
          <w:sz w:val="22"/>
          <w:szCs w:val="22"/>
        </w:rPr>
        <w:t xml:space="preserve"> площадью 14,9387 га</w:t>
      </w:r>
    </w:p>
    <w:p w:rsidR="0013541C" w:rsidRDefault="00B21790" w:rsidP="0013541C">
      <w:pPr>
        <w:autoSpaceDE w:val="0"/>
        <w:autoSpaceDN w:val="0"/>
        <w:adjustRightInd w:val="0"/>
        <w:jc w:val="center"/>
        <w:rPr>
          <w:sz w:val="22"/>
        </w:rPr>
      </w:pPr>
      <w:r>
        <w:rPr>
          <w:noProof/>
          <w:sz w:val="22"/>
        </w:rPr>
        <w:drawing>
          <wp:inline distT="0" distB="0" distL="0" distR="0">
            <wp:extent cx="7478844" cy="5414377"/>
            <wp:effectExtent l="0" t="0" r="8255" b="0"/>
            <wp:docPr id="2" name="Рисунок 2" descr="\\cfs2\DepGrad\Иванова Е.Д\ППТ Силикатчиков, Устьянская\Силикатчиков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s2\DepGrad\Иванова Е.Д\ППТ Силикатчиков, Устьянская\Силикатчиков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79080" cy="5414548"/>
                    </a:xfrm>
                    <a:prstGeom prst="rect">
                      <a:avLst/>
                    </a:prstGeom>
                    <a:noFill/>
                    <a:ln>
                      <a:noFill/>
                    </a:ln>
                  </pic:spPr>
                </pic:pic>
              </a:graphicData>
            </a:graphic>
          </wp:inline>
        </w:drawing>
      </w:r>
    </w:p>
    <w:p w:rsidR="0013541C" w:rsidRDefault="0013541C" w:rsidP="0013541C">
      <w:pPr>
        <w:autoSpaceDE w:val="0"/>
        <w:autoSpaceDN w:val="0"/>
        <w:adjustRightInd w:val="0"/>
        <w:jc w:val="center"/>
        <w:sectPr w:rsidR="0013541C" w:rsidSect="005709AC">
          <w:headerReference w:type="default" r:id="rId13"/>
          <w:pgSz w:w="16838" w:h="11906" w:orient="landscape"/>
          <w:pgMar w:top="1135" w:right="1134" w:bottom="566" w:left="1134" w:header="709" w:footer="709" w:gutter="0"/>
          <w:cols w:space="708"/>
          <w:titlePg/>
          <w:docGrid w:linePitch="360"/>
        </w:sectPr>
      </w:pPr>
      <w:r>
        <w:t>_______________________</w:t>
      </w:r>
    </w:p>
    <w:p w:rsidR="001D645E" w:rsidRDefault="001D645E" w:rsidP="001D645E">
      <w:pPr>
        <w:autoSpaceDE w:val="0"/>
        <w:autoSpaceDN w:val="0"/>
        <w:adjustRightInd w:val="0"/>
        <w:ind w:left="8505"/>
        <w:jc w:val="center"/>
        <w:rPr>
          <w:sz w:val="22"/>
        </w:rPr>
      </w:pPr>
      <w:r>
        <w:rPr>
          <w:sz w:val="22"/>
        </w:rPr>
        <w:lastRenderedPageBreak/>
        <w:t>Приложение № 3</w:t>
      </w:r>
    </w:p>
    <w:p w:rsidR="001D645E" w:rsidRPr="00547248" w:rsidRDefault="00E04944" w:rsidP="001D645E">
      <w:pPr>
        <w:autoSpaceDE w:val="0"/>
        <w:autoSpaceDN w:val="0"/>
        <w:adjustRightInd w:val="0"/>
        <w:ind w:left="8505"/>
        <w:jc w:val="center"/>
        <w:rPr>
          <w:sz w:val="22"/>
        </w:rPr>
      </w:pPr>
      <w:r w:rsidRPr="00363F06">
        <w:rPr>
          <w:sz w:val="22"/>
        </w:rPr>
        <w:t xml:space="preserve">к </w:t>
      </w:r>
      <w:r>
        <w:rPr>
          <w:sz w:val="22"/>
        </w:rPr>
        <w:t>проекту</w:t>
      </w:r>
      <w:r w:rsidRPr="0033559E">
        <w:rPr>
          <w:sz w:val="22"/>
        </w:rPr>
        <w:t xml:space="preserve"> </w:t>
      </w:r>
      <w:r>
        <w:rPr>
          <w:sz w:val="22"/>
        </w:rPr>
        <w:t xml:space="preserve">планировки территории в территориальном округе </w:t>
      </w:r>
      <w:proofErr w:type="spellStart"/>
      <w:r>
        <w:rPr>
          <w:sz w:val="22"/>
        </w:rPr>
        <w:t>Варавино</w:t>
      </w:r>
      <w:proofErr w:type="spellEnd"/>
      <w:r>
        <w:rPr>
          <w:sz w:val="22"/>
        </w:rPr>
        <w:t xml:space="preserve">-Фактория г. Архангельска в границах </w:t>
      </w:r>
      <w:r>
        <w:rPr>
          <w:sz w:val="22"/>
        </w:rPr>
        <w:br/>
      </w:r>
      <w:r w:rsidR="00B21790" w:rsidRPr="00B21790">
        <w:rPr>
          <w:sz w:val="22"/>
          <w:szCs w:val="22"/>
        </w:rPr>
        <w:t xml:space="preserve">ул. Силикатчиков и ул. </w:t>
      </w:r>
      <w:proofErr w:type="spellStart"/>
      <w:r w:rsidR="00B21790" w:rsidRPr="00B21790">
        <w:rPr>
          <w:sz w:val="22"/>
          <w:szCs w:val="22"/>
        </w:rPr>
        <w:t>Устьянской</w:t>
      </w:r>
      <w:proofErr w:type="spellEnd"/>
      <w:r w:rsidR="00B21790" w:rsidRPr="00B21790">
        <w:rPr>
          <w:sz w:val="22"/>
          <w:szCs w:val="22"/>
        </w:rPr>
        <w:t xml:space="preserve"> площадью 14,9387 га</w:t>
      </w:r>
    </w:p>
    <w:p w:rsidR="00D41BFC" w:rsidRDefault="00B21790" w:rsidP="0013541C">
      <w:pPr>
        <w:autoSpaceDE w:val="0"/>
        <w:autoSpaceDN w:val="0"/>
        <w:adjustRightInd w:val="0"/>
        <w:jc w:val="center"/>
        <w:rPr>
          <w:sz w:val="22"/>
        </w:rPr>
      </w:pPr>
      <w:r>
        <w:rPr>
          <w:noProof/>
          <w:sz w:val="22"/>
        </w:rPr>
        <w:drawing>
          <wp:inline distT="0" distB="0" distL="0" distR="0">
            <wp:extent cx="7288753" cy="5225550"/>
            <wp:effectExtent l="0" t="0" r="7620" b="0"/>
            <wp:docPr id="3" name="Рисунок 3" descr="\\cfs2\DepGrad\Иванова Е.Д\ППТ Силикатчиков, Устьянская\силикатчиков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s2\DepGrad\Иванова Е.Д\ППТ Силикатчиков, Устьянская\силикатчиков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88982" cy="5225714"/>
                    </a:xfrm>
                    <a:prstGeom prst="rect">
                      <a:avLst/>
                    </a:prstGeom>
                    <a:noFill/>
                    <a:ln>
                      <a:noFill/>
                    </a:ln>
                  </pic:spPr>
                </pic:pic>
              </a:graphicData>
            </a:graphic>
          </wp:inline>
        </w:drawing>
      </w:r>
    </w:p>
    <w:p w:rsidR="00E77765" w:rsidRDefault="00D41BFC">
      <w:pPr>
        <w:rPr>
          <w:sz w:val="22"/>
        </w:rPr>
        <w:sectPr w:rsidR="00E77765" w:rsidSect="00E14FF5">
          <w:headerReference w:type="default" r:id="rId15"/>
          <w:pgSz w:w="16838" w:h="11906" w:orient="landscape"/>
          <w:pgMar w:top="1701" w:right="1134" w:bottom="567" w:left="1134" w:header="709" w:footer="709" w:gutter="0"/>
          <w:cols w:space="708"/>
          <w:titlePg/>
          <w:docGrid w:linePitch="360"/>
        </w:sectPr>
      </w:pPr>
      <w:r>
        <w:rPr>
          <w:sz w:val="22"/>
        </w:rPr>
        <w:br w:type="page"/>
      </w:r>
    </w:p>
    <w:p w:rsidR="00D41BFC" w:rsidRDefault="00625631" w:rsidP="00D41BFC">
      <w:pPr>
        <w:autoSpaceDE w:val="0"/>
        <w:autoSpaceDN w:val="0"/>
        <w:adjustRightInd w:val="0"/>
        <w:ind w:left="8505"/>
        <w:jc w:val="center"/>
        <w:rPr>
          <w:sz w:val="22"/>
        </w:rPr>
      </w:pPr>
      <w:r>
        <w:rPr>
          <w:sz w:val="22"/>
        </w:rPr>
        <w:lastRenderedPageBreak/>
        <w:t>Приложение № 4</w:t>
      </w:r>
    </w:p>
    <w:p w:rsidR="00D41BFC" w:rsidRPr="00547248" w:rsidRDefault="00E04944" w:rsidP="00D41BFC">
      <w:pPr>
        <w:autoSpaceDE w:val="0"/>
        <w:autoSpaceDN w:val="0"/>
        <w:adjustRightInd w:val="0"/>
        <w:ind w:left="8505"/>
        <w:jc w:val="center"/>
        <w:rPr>
          <w:sz w:val="22"/>
        </w:rPr>
      </w:pPr>
      <w:r w:rsidRPr="00363F06">
        <w:rPr>
          <w:sz w:val="22"/>
        </w:rPr>
        <w:t xml:space="preserve">к </w:t>
      </w:r>
      <w:r>
        <w:rPr>
          <w:sz w:val="22"/>
        </w:rPr>
        <w:t>проекту</w:t>
      </w:r>
      <w:r w:rsidRPr="0033559E">
        <w:rPr>
          <w:sz w:val="22"/>
        </w:rPr>
        <w:t xml:space="preserve"> </w:t>
      </w:r>
      <w:r>
        <w:rPr>
          <w:sz w:val="22"/>
        </w:rPr>
        <w:t xml:space="preserve">планировки территории в территориальном округе </w:t>
      </w:r>
      <w:proofErr w:type="spellStart"/>
      <w:r>
        <w:rPr>
          <w:sz w:val="22"/>
        </w:rPr>
        <w:t>Варавино</w:t>
      </w:r>
      <w:proofErr w:type="spellEnd"/>
      <w:r>
        <w:rPr>
          <w:sz w:val="22"/>
        </w:rPr>
        <w:t>-Фактория г. Архангельска в границах</w:t>
      </w:r>
      <w:r w:rsidR="00D41BFC">
        <w:rPr>
          <w:sz w:val="22"/>
        </w:rPr>
        <w:br/>
      </w:r>
      <w:r w:rsidR="00B21790" w:rsidRPr="00B21790">
        <w:rPr>
          <w:sz w:val="22"/>
          <w:szCs w:val="22"/>
        </w:rPr>
        <w:t xml:space="preserve">ул. Силикатчиков и ул. </w:t>
      </w:r>
      <w:proofErr w:type="spellStart"/>
      <w:r w:rsidR="00B21790" w:rsidRPr="00B21790">
        <w:rPr>
          <w:sz w:val="22"/>
          <w:szCs w:val="22"/>
        </w:rPr>
        <w:t>Устьянской</w:t>
      </w:r>
      <w:proofErr w:type="spellEnd"/>
      <w:r w:rsidR="00B21790" w:rsidRPr="00B21790">
        <w:rPr>
          <w:sz w:val="22"/>
          <w:szCs w:val="22"/>
        </w:rPr>
        <w:t xml:space="preserve"> площадью 14,9387 га</w:t>
      </w:r>
    </w:p>
    <w:p w:rsidR="00480EC2" w:rsidRDefault="00B21790" w:rsidP="00E14FF5">
      <w:pPr>
        <w:jc w:val="center"/>
        <w:rPr>
          <w:sz w:val="22"/>
        </w:rPr>
      </w:pPr>
      <w:r>
        <w:rPr>
          <w:noProof/>
          <w:sz w:val="22"/>
        </w:rPr>
        <w:drawing>
          <wp:inline distT="0" distB="0" distL="0" distR="0" wp14:anchorId="7027DDF0" wp14:editId="447A397F">
            <wp:extent cx="7384211" cy="5275298"/>
            <wp:effectExtent l="0" t="0" r="7620" b="1905"/>
            <wp:docPr id="4" name="Рисунок 4" descr="\\cfs2\DepGrad\Иванова Е.Д\ППТ Силикатчиков, Устьянская\Силикатчиков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s2\DepGrad\Иванова Е.Д\ППТ Силикатчиков, Устьянская\Силикатчиков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84407" cy="5275438"/>
                    </a:xfrm>
                    <a:prstGeom prst="rect">
                      <a:avLst/>
                    </a:prstGeom>
                    <a:noFill/>
                    <a:ln>
                      <a:noFill/>
                    </a:ln>
                  </pic:spPr>
                </pic:pic>
              </a:graphicData>
            </a:graphic>
          </wp:inline>
        </w:drawing>
      </w:r>
    </w:p>
    <w:p w:rsidR="00E77765" w:rsidRDefault="00E77765" w:rsidP="00480EC2">
      <w:pPr>
        <w:autoSpaceDE w:val="0"/>
        <w:autoSpaceDN w:val="0"/>
        <w:adjustRightInd w:val="0"/>
        <w:ind w:left="8505"/>
        <w:jc w:val="center"/>
        <w:rPr>
          <w:sz w:val="22"/>
        </w:rPr>
        <w:sectPr w:rsidR="00E77765" w:rsidSect="00E77765">
          <w:pgSz w:w="16838" w:h="11906" w:orient="landscape"/>
          <w:pgMar w:top="1701" w:right="1134" w:bottom="426" w:left="1134" w:header="709" w:footer="709" w:gutter="0"/>
          <w:cols w:space="708"/>
          <w:titlePg/>
          <w:docGrid w:linePitch="360"/>
        </w:sectPr>
      </w:pPr>
    </w:p>
    <w:p w:rsidR="00480EC2" w:rsidRDefault="00625631" w:rsidP="00480EC2">
      <w:pPr>
        <w:autoSpaceDE w:val="0"/>
        <w:autoSpaceDN w:val="0"/>
        <w:adjustRightInd w:val="0"/>
        <w:ind w:left="8505"/>
        <w:jc w:val="center"/>
        <w:rPr>
          <w:sz w:val="22"/>
        </w:rPr>
      </w:pPr>
      <w:r>
        <w:rPr>
          <w:sz w:val="22"/>
        </w:rPr>
        <w:lastRenderedPageBreak/>
        <w:t>Приложение № 5</w:t>
      </w:r>
    </w:p>
    <w:p w:rsidR="00480EC2" w:rsidRPr="00547248" w:rsidRDefault="00E04944" w:rsidP="00480EC2">
      <w:pPr>
        <w:autoSpaceDE w:val="0"/>
        <w:autoSpaceDN w:val="0"/>
        <w:adjustRightInd w:val="0"/>
        <w:ind w:left="8505"/>
        <w:jc w:val="center"/>
        <w:rPr>
          <w:sz w:val="22"/>
        </w:rPr>
      </w:pPr>
      <w:r w:rsidRPr="00363F06">
        <w:rPr>
          <w:sz w:val="22"/>
        </w:rPr>
        <w:t xml:space="preserve">к </w:t>
      </w:r>
      <w:r>
        <w:rPr>
          <w:sz w:val="22"/>
        </w:rPr>
        <w:t>проекту</w:t>
      </w:r>
      <w:r w:rsidRPr="0033559E">
        <w:rPr>
          <w:sz w:val="22"/>
        </w:rPr>
        <w:t xml:space="preserve"> </w:t>
      </w:r>
      <w:r>
        <w:rPr>
          <w:sz w:val="22"/>
        </w:rPr>
        <w:t xml:space="preserve">планировки территории в территориальном округе </w:t>
      </w:r>
      <w:proofErr w:type="spellStart"/>
      <w:r>
        <w:rPr>
          <w:sz w:val="22"/>
        </w:rPr>
        <w:t>Варавино</w:t>
      </w:r>
      <w:proofErr w:type="spellEnd"/>
      <w:r>
        <w:rPr>
          <w:sz w:val="22"/>
        </w:rPr>
        <w:t>-Фактория г. Архангельска в границах</w:t>
      </w:r>
      <w:r w:rsidR="00480EC2">
        <w:rPr>
          <w:sz w:val="22"/>
        </w:rPr>
        <w:br/>
      </w:r>
      <w:r w:rsidR="00B21790" w:rsidRPr="00B21790">
        <w:rPr>
          <w:sz w:val="22"/>
          <w:szCs w:val="22"/>
        </w:rPr>
        <w:t xml:space="preserve">ул. Силикатчиков и ул. </w:t>
      </w:r>
      <w:proofErr w:type="spellStart"/>
      <w:r w:rsidR="00B21790" w:rsidRPr="00B21790">
        <w:rPr>
          <w:sz w:val="22"/>
          <w:szCs w:val="22"/>
        </w:rPr>
        <w:t>Устьянской</w:t>
      </w:r>
      <w:proofErr w:type="spellEnd"/>
      <w:r w:rsidR="00B21790" w:rsidRPr="00B21790">
        <w:rPr>
          <w:sz w:val="22"/>
          <w:szCs w:val="22"/>
        </w:rPr>
        <w:t xml:space="preserve"> площадью 14,9387 га</w:t>
      </w:r>
    </w:p>
    <w:p w:rsidR="00E77765" w:rsidRDefault="00B21790" w:rsidP="00E14FF5">
      <w:pPr>
        <w:jc w:val="center"/>
        <w:rPr>
          <w:sz w:val="22"/>
        </w:rPr>
        <w:sectPr w:rsidR="00E77765" w:rsidSect="00E77765">
          <w:pgSz w:w="16838" w:h="11906" w:orient="landscape"/>
          <w:pgMar w:top="1701" w:right="1134" w:bottom="426" w:left="1134" w:header="709" w:footer="709" w:gutter="0"/>
          <w:cols w:space="708"/>
          <w:titlePg/>
          <w:docGrid w:linePitch="360"/>
        </w:sectPr>
      </w:pPr>
      <w:r>
        <w:rPr>
          <w:noProof/>
          <w:sz w:val="22"/>
        </w:rPr>
        <w:drawing>
          <wp:inline distT="0" distB="0" distL="0" distR="0" wp14:anchorId="3F094ECB" wp14:editId="6320897D">
            <wp:extent cx="7014933" cy="5063706"/>
            <wp:effectExtent l="0" t="0" r="0" b="3810"/>
            <wp:docPr id="5" name="Рисунок 5" descr="\\cfs2\DepGrad\Иванова Е.Д\ППТ Силикатчиков, Устьянская\силикатчиков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s2\DepGrad\Иванова Е.Д\ППТ Силикатчиков, Устьянская\силикатчиков 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5365" cy="5064018"/>
                    </a:xfrm>
                    <a:prstGeom prst="rect">
                      <a:avLst/>
                    </a:prstGeom>
                    <a:noFill/>
                    <a:ln>
                      <a:noFill/>
                    </a:ln>
                  </pic:spPr>
                </pic:pic>
              </a:graphicData>
            </a:graphic>
          </wp:inline>
        </w:drawing>
      </w:r>
    </w:p>
    <w:p w:rsidR="00480EC2" w:rsidRDefault="00625631" w:rsidP="00480EC2">
      <w:pPr>
        <w:autoSpaceDE w:val="0"/>
        <w:autoSpaceDN w:val="0"/>
        <w:adjustRightInd w:val="0"/>
        <w:ind w:left="8505"/>
        <w:jc w:val="center"/>
        <w:rPr>
          <w:sz w:val="22"/>
        </w:rPr>
      </w:pPr>
      <w:r>
        <w:rPr>
          <w:sz w:val="22"/>
        </w:rPr>
        <w:lastRenderedPageBreak/>
        <w:t>Приложение № 6</w:t>
      </w:r>
    </w:p>
    <w:p w:rsidR="00480EC2" w:rsidRPr="00547248" w:rsidRDefault="00E04944" w:rsidP="00480EC2">
      <w:pPr>
        <w:autoSpaceDE w:val="0"/>
        <w:autoSpaceDN w:val="0"/>
        <w:adjustRightInd w:val="0"/>
        <w:ind w:left="8505"/>
        <w:jc w:val="center"/>
        <w:rPr>
          <w:sz w:val="22"/>
        </w:rPr>
      </w:pPr>
      <w:r w:rsidRPr="00363F06">
        <w:rPr>
          <w:sz w:val="22"/>
        </w:rPr>
        <w:t xml:space="preserve">к </w:t>
      </w:r>
      <w:r>
        <w:rPr>
          <w:sz w:val="22"/>
        </w:rPr>
        <w:t>проекту</w:t>
      </w:r>
      <w:r w:rsidRPr="0033559E">
        <w:rPr>
          <w:sz w:val="22"/>
        </w:rPr>
        <w:t xml:space="preserve"> </w:t>
      </w:r>
      <w:r>
        <w:rPr>
          <w:sz w:val="22"/>
        </w:rPr>
        <w:t xml:space="preserve">планировки территории в территориальном округе </w:t>
      </w:r>
      <w:proofErr w:type="spellStart"/>
      <w:r>
        <w:rPr>
          <w:sz w:val="22"/>
        </w:rPr>
        <w:t>Варавино</w:t>
      </w:r>
      <w:proofErr w:type="spellEnd"/>
      <w:r>
        <w:rPr>
          <w:sz w:val="22"/>
        </w:rPr>
        <w:t>-Фактория г. Архангельска в границах</w:t>
      </w:r>
      <w:r w:rsidR="00480EC2">
        <w:rPr>
          <w:sz w:val="22"/>
        </w:rPr>
        <w:br/>
      </w:r>
      <w:r w:rsidR="00B21790" w:rsidRPr="00B21790">
        <w:rPr>
          <w:sz w:val="22"/>
          <w:szCs w:val="22"/>
        </w:rPr>
        <w:t xml:space="preserve">ул. Силикатчиков и ул. </w:t>
      </w:r>
      <w:proofErr w:type="spellStart"/>
      <w:r w:rsidR="00B21790" w:rsidRPr="00B21790">
        <w:rPr>
          <w:sz w:val="22"/>
          <w:szCs w:val="22"/>
        </w:rPr>
        <w:t>Устьянской</w:t>
      </w:r>
      <w:proofErr w:type="spellEnd"/>
      <w:r w:rsidR="00B21790" w:rsidRPr="00B21790">
        <w:rPr>
          <w:sz w:val="22"/>
          <w:szCs w:val="22"/>
        </w:rPr>
        <w:t xml:space="preserve"> площадью 14,9387 га</w:t>
      </w:r>
    </w:p>
    <w:p w:rsidR="00E14FF5" w:rsidRDefault="00B21790" w:rsidP="00625631">
      <w:pPr>
        <w:ind w:firstLine="284"/>
        <w:jc w:val="center"/>
        <w:rPr>
          <w:sz w:val="22"/>
        </w:rPr>
      </w:pPr>
      <w:r>
        <w:rPr>
          <w:noProof/>
          <w:sz w:val="22"/>
        </w:rPr>
        <w:drawing>
          <wp:inline distT="0" distB="0" distL="0" distR="0" wp14:anchorId="5F7B3C12" wp14:editId="15BC554F">
            <wp:extent cx="7272546" cy="5218981"/>
            <wp:effectExtent l="0" t="0" r="5080" b="1270"/>
            <wp:docPr id="6" name="Рисунок 6" descr="\\cfs2\DepGrad\Иванова Е.Д\ППТ Силикатчиков, Устьянская\силикатчиков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s2\DepGrad\Иванова Е.Д\ППТ Силикатчиков, Устьянская\силикатчиков 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72774" cy="5219145"/>
                    </a:xfrm>
                    <a:prstGeom prst="rect">
                      <a:avLst/>
                    </a:prstGeom>
                    <a:noFill/>
                    <a:ln>
                      <a:noFill/>
                    </a:ln>
                  </pic:spPr>
                </pic:pic>
              </a:graphicData>
            </a:graphic>
          </wp:inline>
        </w:drawing>
      </w:r>
    </w:p>
    <w:p w:rsidR="0013541C" w:rsidRPr="00B21790" w:rsidRDefault="0013541C" w:rsidP="00B21790">
      <w:pPr>
        <w:jc w:val="center"/>
        <w:rPr>
          <w:sz w:val="22"/>
        </w:rPr>
        <w:sectPr w:rsidR="0013541C" w:rsidRPr="00B21790" w:rsidSect="00E77765">
          <w:pgSz w:w="16838" w:h="11906" w:orient="landscape"/>
          <w:pgMar w:top="1701" w:right="1134" w:bottom="426" w:left="1134" w:header="709" w:footer="709" w:gutter="0"/>
          <w:cols w:space="708"/>
          <w:titlePg/>
          <w:docGrid w:linePitch="360"/>
        </w:sectPr>
      </w:pPr>
      <w:r>
        <w:t>_______________________</w:t>
      </w:r>
    </w:p>
    <w:p w:rsidR="00647B8F" w:rsidRDefault="00647B8F" w:rsidP="00E77765">
      <w:pPr>
        <w:autoSpaceDE w:val="0"/>
        <w:autoSpaceDN w:val="0"/>
        <w:adjustRightInd w:val="0"/>
        <w:jc w:val="center"/>
      </w:pPr>
    </w:p>
    <w:sectPr w:rsidR="00647B8F" w:rsidSect="005709AC">
      <w:headerReference w:type="default" r:id="rId19"/>
      <w:pgSz w:w="11906" w:h="16838"/>
      <w:pgMar w:top="1134" w:right="566" w:bottom="1134" w:left="113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E6B" w:rsidRDefault="00C70E6B" w:rsidP="00B06A67">
      <w:r>
        <w:separator/>
      </w:r>
    </w:p>
  </w:endnote>
  <w:endnote w:type="continuationSeparator" w:id="0">
    <w:p w:rsidR="00C70E6B" w:rsidRDefault="00C70E6B"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Calibri"/>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E6B" w:rsidRDefault="00C70E6B" w:rsidP="00B06A67">
      <w:r>
        <w:separator/>
      </w:r>
    </w:p>
  </w:footnote>
  <w:footnote w:type="continuationSeparator" w:id="0">
    <w:p w:rsidR="00C70E6B" w:rsidRDefault="00C70E6B"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7F" w:rsidRPr="00ED6681" w:rsidRDefault="0041767F">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F72706">
      <w:rPr>
        <w:noProof/>
        <w:sz w:val="28"/>
        <w:szCs w:val="28"/>
      </w:rPr>
      <w:t>12</w:t>
    </w:r>
    <w:r w:rsidRPr="00ED6681">
      <w:rPr>
        <w:sz w:val="28"/>
        <w:szCs w:val="28"/>
      </w:rPr>
      <w:fldChar w:fldCharType="end"/>
    </w:r>
  </w:p>
  <w:p w:rsidR="0041767F" w:rsidRDefault="0041767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7F" w:rsidRPr="005F7C43" w:rsidRDefault="0041767F">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B21790">
      <w:rPr>
        <w:noProof/>
        <w:sz w:val="28"/>
        <w:szCs w:val="28"/>
      </w:rPr>
      <w:t>14</w:t>
    </w:r>
    <w:r w:rsidRPr="005F7C43">
      <w:rPr>
        <w:sz w:val="28"/>
        <w:szCs w:val="28"/>
      </w:rPr>
      <w:fldChar w:fldCharType="end"/>
    </w:r>
  </w:p>
  <w:p w:rsidR="0041767F" w:rsidRDefault="0041767F">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7F" w:rsidRPr="005F7C43" w:rsidRDefault="0041767F">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B21790">
      <w:rPr>
        <w:noProof/>
        <w:sz w:val="28"/>
        <w:szCs w:val="28"/>
      </w:rPr>
      <w:t>15</w:t>
    </w:r>
    <w:r w:rsidRPr="005F7C43">
      <w:rPr>
        <w:sz w:val="28"/>
        <w:szCs w:val="28"/>
      </w:rPr>
      <w:fldChar w:fldCharType="end"/>
    </w:r>
  </w:p>
  <w:p w:rsidR="0041767F" w:rsidRDefault="0041767F">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7F" w:rsidRPr="005F7C43" w:rsidRDefault="0041767F">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E77765">
      <w:rPr>
        <w:noProof/>
        <w:sz w:val="28"/>
        <w:szCs w:val="28"/>
      </w:rPr>
      <w:t>19</w:t>
    </w:r>
    <w:r w:rsidRPr="005F7C43">
      <w:rPr>
        <w:sz w:val="28"/>
        <w:szCs w:val="28"/>
      </w:rPr>
      <w:fldChar w:fldCharType="end"/>
    </w:r>
  </w:p>
  <w:p w:rsidR="0041767F" w:rsidRDefault="0041767F">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B1A" w:rsidRPr="005F7C43" w:rsidRDefault="00060B1A">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13</w:t>
    </w:r>
    <w:r w:rsidRPr="005F7C43">
      <w:rPr>
        <w:sz w:val="28"/>
        <w:szCs w:val="28"/>
      </w:rPr>
      <w:fldChar w:fldCharType="end"/>
    </w:r>
  </w:p>
  <w:p w:rsidR="00060B1A" w:rsidRDefault="00060B1A">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507D03"/>
    <w:multiLevelType w:val="hybridMultilevel"/>
    <w:tmpl w:val="101EB9FE"/>
    <w:lvl w:ilvl="0" w:tplc="524A34E2">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4">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5">
    <w:nsid w:val="0375509B"/>
    <w:multiLevelType w:val="hybridMultilevel"/>
    <w:tmpl w:val="2C04E2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4415C0B"/>
    <w:multiLevelType w:val="hybridMultilevel"/>
    <w:tmpl w:val="C066AD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49E5D6A"/>
    <w:multiLevelType w:val="hybridMultilevel"/>
    <w:tmpl w:val="EDEC3D7E"/>
    <w:lvl w:ilvl="0" w:tplc="524A34E2">
      <w:numFmt w:val="bullet"/>
      <w:lvlText w:val="•"/>
      <w:lvlJc w:val="left"/>
      <w:pPr>
        <w:ind w:left="2828" w:hanging="141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8042654"/>
    <w:multiLevelType w:val="hybridMultilevel"/>
    <w:tmpl w:val="2F8A325C"/>
    <w:lvl w:ilvl="0" w:tplc="1506086A">
      <w:numFmt w:val="bullet"/>
      <w:lvlText w:val="•"/>
      <w:lvlJc w:val="left"/>
      <w:pPr>
        <w:ind w:left="2288" w:hanging="87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C0E2C0B"/>
    <w:multiLevelType w:val="hybridMultilevel"/>
    <w:tmpl w:val="9D241172"/>
    <w:lvl w:ilvl="0" w:tplc="98F0D4C2">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4EF4BB8"/>
    <w:multiLevelType w:val="hybridMultilevel"/>
    <w:tmpl w:val="0826DE5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F6B0D91"/>
    <w:multiLevelType w:val="hybridMultilevel"/>
    <w:tmpl w:val="43D0DBAA"/>
    <w:lvl w:ilvl="0" w:tplc="0419000F">
      <w:start w:val="1"/>
      <w:numFmt w:val="decimal"/>
      <w:lvlText w:val="%1."/>
      <w:lvlJc w:val="left"/>
      <w:pPr>
        <w:ind w:left="1495"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4">
    <w:nsid w:val="20453401"/>
    <w:multiLevelType w:val="hybridMultilevel"/>
    <w:tmpl w:val="B5A4D39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2D2E6A9A"/>
    <w:multiLevelType w:val="hybridMultilevel"/>
    <w:tmpl w:val="B6D818DE"/>
    <w:lvl w:ilvl="0" w:tplc="DB0866B6">
      <w:start w:val="1"/>
      <w:numFmt w:val="bullet"/>
      <w:lvlText w:val=""/>
      <w:lvlJc w:val="left"/>
      <w:pPr>
        <w:ind w:left="1452" w:hanging="360"/>
      </w:pPr>
      <w:rPr>
        <w:rFonts w:ascii="Symbol" w:hAnsi="Symbol" w:hint="default"/>
      </w:rPr>
    </w:lvl>
    <w:lvl w:ilvl="1" w:tplc="04190003" w:tentative="1">
      <w:start w:val="1"/>
      <w:numFmt w:val="bullet"/>
      <w:lvlText w:val="o"/>
      <w:lvlJc w:val="left"/>
      <w:pPr>
        <w:ind w:left="2172" w:hanging="360"/>
      </w:pPr>
      <w:rPr>
        <w:rFonts w:ascii="Courier New" w:hAnsi="Courier New" w:cs="Courier New" w:hint="default"/>
      </w:rPr>
    </w:lvl>
    <w:lvl w:ilvl="2" w:tplc="04190005" w:tentative="1">
      <w:start w:val="1"/>
      <w:numFmt w:val="bullet"/>
      <w:lvlText w:val=""/>
      <w:lvlJc w:val="left"/>
      <w:pPr>
        <w:ind w:left="2892" w:hanging="360"/>
      </w:pPr>
      <w:rPr>
        <w:rFonts w:ascii="Wingdings" w:hAnsi="Wingdings" w:hint="default"/>
      </w:rPr>
    </w:lvl>
    <w:lvl w:ilvl="3" w:tplc="04190001" w:tentative="1">
      <w:start w:val="1"/>
      <w:numFmt w:val="bullet"/>
      <w:lvlText w:val=""/>
      <w:lvlJc w:val="left"/>
      <w:pPr>
        <w:ind w:left="3612" w:hanging="360"/>
      </w:pPr>
      <w:rPr>
        <w:rFonts w:ascii="Symbol" w:hAnsi="Symbol" w:hint="default"/>
      </w:rPr>
    </w:lvl>
    <w:lvl w:ilvl="4" w:tplc="04190003" w:tentative="1">
      <w:start w:val="1"/>
      <w:numFmt w:val="bullet"/>
      <w:lvlText w:val="o"/>
      <w:lvlJc w:val="left"/>
      <w:pPr>
        <w:ind w:left="4332" w:hanging="360"/>
      </w:pPr>
      <w:rPr>
        <w:rFonts w:ascii="Courier New" w:hAnsi="Courier New" w:cs="Courier New" w:hint="default"/>
      </w:rPr>
    </w:lvl>
    <w:lvl w:ilvl="5" w:tplc="04190005" w:tentative="1">
      <w:start w:val="1"/>
      <w:numFmt w:val="bullet"/>
      <w:lvlText w:val=""/>
      <w:lvlJc w:val="left"/>
      <w:pPr>
        <w:ind w:left="5052" w:hanging="360"/>
      </w:pPr>
      <w:rPr>
        <w:rFonts w:ascii="Wingdings" w:hAnsi="Wingdings" w:hint="default"/>
      </w:rPr>
    </w:lvl>
    <w:lvl w:ilvl="6" w:tplc="04190001" w:tentative="1">
      <w:start w:val="1"/>
      <w:numFmt w:val="bullet"/>
      <w:lvlText w:val=""/>
      <w:lvlJc w:val="left"/>
      <w:pPr>
        <w:ind w:left="5772" w:hanging="360"/>
      </w:pPr>
      <w:rPr>
        <w:rFonts w:ascii="Symbol" w:hAnsi="Symbol" w:hint="default"/>
      </w:rPr>
    </w:lvl>
    <w:lvl w:ilvl="7" w:tplc="04190003" w:tentative="1">
      <w:start w:val="1"/>
      <w:numFmt w:val="bullet"/>
      <w:lvlText w:val="o"/>
      <w:lvlJc w:val="left"/>
      <w:pPr>
        <w:ind w:left="6492" w:hanging="360"/>
      </w:pPr>
      <w:rPr>
        <w:rFonts w:ascii="Courier New" w:hAnsi="Courier New" w:cs="Courier New" w:hint="default"/>
      </w:rPr>
    </w:lvl>
    <w:lvl w:ilvl="8" w:tplc="04190005" w:tentative="1">
      <w:start w:val="1"/>
      <w:numFmt w:val="bullet"/>
      <w:lvlText w:val=""/>
      <w:lvlJc w:val="left"/>
      <w:pPr>
        <w:ind w:left="7212" w:hanging="360"/>
      </w:pPr>
      <w:rPr>
        <w:rFonts w:ascii="Wingdings" w:hAnsi="Wingdings" w:hint="default"/>
      </w:rPr>
    </w:lvl>
  </w:abstractNum>
  <w:abstractNum w:abstractNumId="16">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7">
    <w:nsid w:val="336315D8"/>
    <w:multiLevelType w:val="hybridMultilevel"/>
    <w:tmpl w:val="644418C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9">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21">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22">
    <w:nsid w:val="52750BE6"/>
    <w:multiLevelType w:val="multilevel"/>
    <w:tmpl w:val="02BA09A2"/>
    <w:lvl w:ilvl="0">
      <w:start w:val="1"/>
      <w:numFmt w:val="decimal"/>
      <w:pStyle w:val="2"/>
      <w:lvlText w:val="%1."/>
      <w:lvlJc w:val="left"/>
      <w:pPr>
        <w:ind w:left="113" w:firstLine="17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3"/>
      <w:numFmt w:val="decimal"/>
      <w:isLgl/>
      <w:lvlText w:val="%1.%2"/>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3">
    <w:nsid w:val="52C52693"/>
    <w:multiLevelType w:val="hybridMultilevel"/>
    <w:tmpl w:val="1856E5C6"/>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56AA7F17"/>
    <w:multiLevelType w:val="hybridMultilevel"/>
    <w:tmpl w:val="C5586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73C5020"/>
    <w:multiLevelType w:val="hybridMultilevel"/>
    <w:tmpl w:val="55341F1A"/>
    <w:lvl w:ilvl="0" w:tplc="04190011">
      <w:start w:val="1"/>
      <w:numFmt w:val="decimal"/>
      <w:lvlText w:val="%1)"/>
      <w:lvlJc w:val="left"/>
      <w:pPr>
        <w:ind w:left="2119" w:hanging="141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8">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9">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30">
    <w:nsid w:val="69215F04"/>
    <w:multiLevelType w:val="hybridMultilevel"/>
    <w:tmpl w:val="FDB476F2"/>
    <w:lvl w:ilvl="0" w:tplc="73FAD702">
      <w:start w:val="1"/>
      <w:numFmt w:val="decimal"/>
      <w:pStyle w:val="21"/>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31">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2"/>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2">
    <w:nsid w:val="6C56651E"/>
    <w:multiLevelType w:val="hybridMultilevel"/>
    <w:tmpl w:val="2D58D8BA"/>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34">
    <w:nsid w:val="793529FD"/>
    <w:multiLevelType w:val="hybridMultilevel"/>
    <w:tmpl w:val="8CF4FFA2"/>
    <w:lvl w:ilvl="0" w:tplc="94703866">
      <w:start w:val="1"/>
      <w:numFmt w:val="decimal"/>
      <w:pStyle w:val="30"/>
      <w:lvlText w:val="9.%1."/>
      <w:lvlJc w:val="left"/>
      <w:pPr>
        <w:ind w:left="927"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13"/>
  </w:num>
  <w:num w:numId="2">
    <w:abstractNumId w:val="18"/>
  </w:num>
  <w:num w:numId="3">
    <w:abstractNumId w:val="20"/>
  </w:num>
  <w:num w:numId="4">
    <w:abstractNumId w:val="19"/>
  </w:num>
  <w:num w:numId="5">
    <w:abstractNumId w:val="35"/>
  </w:num>
  <w:num w:numId="6">
    <w:abstractNumId w:val="21"/>
  </w:num>
  <w:num w:numId="7">
    <w:abstractNumId w:val="29"/>
  </w:num>
  <w:num w:numId="8">
    <w:abstractNumId w:val="30"/>
  </w:num>
  <w:num w:numId="9">
    <w:abstractNumId w:val="33"/>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16"/>
  </w:num>
  <w:num w:numId="12">
    <w:abstractNumId w:val="4"/>
  </w:num>
  <w:num w:numId="13">
    <w:abstractNumId w:val="26"/>
  </w:num>
  <w:num w:numId="14">
    <w:abstractNumId w:val="3"/>
  </w:num>
  <w:num w:numId="15">
    <w:abstractNumId w:val="28"/>
  </w:num>
  <w:num w:numId="16">
    <w:abstractNumId w:val="31"/>
  </w:num>
  <w:num w:numId="17">
    <w:abstractNumId w:val="27"/>
  </w:num>
  <w:num w:numId="18">
    <w:abstractNumId w:val="1"/>
  </w:num>
  <w:num w:numId="19">
    <w:abstractNumId w:val="8"/>
  </w:num>
  <w:num w:numId="20">
    <w:abstractNumId w:val="5"/>
  </w:num>
  <w:num w:numId="21">
    <w:abstractNumId w:val="17"/>
  </w:num>
  <w:num w:numId="22">
    <w:abstractNumId w:val="22"/>
  </w:num>
  <w:num w:numId="23">
    <w:abstractNumId w:val="34"/>
  </w:num>
  <w:num w:numId="24">
    <w:abstractNumId w:val="14"/>
  </w:num>
  <w:num w:numId="25">
    <w:abstractNumId w:val="11"/>
  </w:num>
  <w:num w:numId="26">
    <w:abstractNumId w:val="24"/>
  </w:num>
  <w:num w:numId="27">
    <w:abstractNumId w:val="2"/>
  </w:num>
  <w:num w:numId="28">
    <w:abstractNumId w:val="25"/>
  </w:num>
  <w:num w:numId="29">
    <w:abstractNumId w:val="7"/>
  </w:num>
  <w:num w:numId="30">
    <w:abstractNumId w:val="32"/>
  </w:num>
  <w:num w:numId="31">
    <w:abstractNumId w:val="9"/>
  </w:num>
  <w:num w:numId="32">
    <w:abstractNumId w:val="23"/>
  </w:num>
  <w:num w:numId="33">
    <w:abstractNumId w:val="6"/>
  </w:num>
  <w:num w:numId="34">
    <w:abstractNumId w:val="15"/>
  </w:num>
  <w:num w:numId="35">
    <w:abstractNumId w:val="10"/>
  </w:num>
  <w:num w:numId="36">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150C3"/>
    <w:rsid w:val="000227ED"/>
    <w:rsid w:val="00032462"/>
    <w:rsid w:val="00035063"/>
    <w:rsid w:val="00046E41"/>
    <w:rsid w:val="00050AB1"/>
    <w:rsid w:val="0005356A"/>
    <w:rsid w:val="00060B1A"/>
    <w:rsid w:val="000733D2"/>
    <w:rsid w:val="000A5E8F"/>
    <w:rsid w:val="000B54C2"/>
    <w:rsid w:val="000E023C"/>
    <w:rsid w:val="000E4F4A"/>
    <w:rsid w:val="000F56D3"/>
    <w:rsid w:val="000F65F8"/>
    <w:rsid w:val="00102C70"/>
    <w:rsid w:val="00110EB1"/>
    <w:rsid w:val="0012188F"/>
    <w:rsid w:val="0013541C"/>
    <w:rsid w:val="0014702A"/>
    <w:rsid w:val="00191497"/>
    <w:rsid w:val="00194A2B"/>
    <w:rsid w:val="001C1520"/>
    <w:rsid w:val="001D645E"/>
    <w:rsid w:val="001E3821"/>
    <w:rsid w:val="001E607E"/>
    <w:rsid w:val="00201454"/>
    <w:rsid w:val="002114D6"/>
    <w:rsid w:val="00212637"/>
    <w:rsid w:val="00220B37"/>
    <w:rsid w:val="00244299"/>
    <w:rsid w:val="002518B4"/>
    <w:rsid w:val="00295AAD"/>
    <w:rsid w:val="002B0169"/>
    <w:rsid w:val="002B260A"/>
    <w:rsid w:val="002C11C9"/>
    <w:rsid w:val="002D7362"/>
    <w:rsid w:val="002D7912"/>
    <w:rsid w:val="002E7EAD"/>
    <w:rsid w:val="00330229"/>
    <w:rsid w:val="0033559E"/>
    <w:rsid w:val="00353C34"/>
    <w:rsid w:val="00357481"/>
    <w:rsid w:val="0035794E"/>
    <w:rsid w:val="00380297"/>
    <w:rsid w:val="00393218"/>
    <w:rsid w:val="0039607F"/>
    <w:rsid w:val="00397491"/>
    <w:rsid w:val="003A498B"/>
    <w:rsid w:val="003A4B5B"/>
    <w:rsid w:val="003B2215"/>
    <w:rsid w:val="003C46F0"/>
    <w:rsid w:val="003D41DE"/>
    <w:rsid w:val="0040343B"/>
    <w:rsid w:val="00406705"/>
    <w:rsid w:val="0040769C"/>
    <w:rsid w:val="0041380C"/>
    <w:rsid w:val="0041767F"/>
    <w:rsid w:val="00421D41"/>
    <w:rsid w:val="004247AC"/>
    <w:rsid w:val="004326FD"/>
    <w:rsid w:val="00435A0F"/>
    <w:rsid w:val="00436E26"/>
    <w:rsid w:val="00441F73"/>
    <w:rsid w:val="00463DFC"/>
    <w:rsid w:val="0047796F"/>
    <w:rsid w:val="00480854"/>
    <w:rsid w:val="00480EC2"/>
    <w:rsid w:val="00483D17"/>
    <w:rsid w:val="004A2A1F"/>
    <w:rsid w:val="004A5B8E"/>
    <w:rsid w:val="004B3A23"/>
    <w:rsid w:val="004B7499"/>
    <w:rsid w:val="004C12E1"/>
    <w:rsid w:val="004C59D6"/>
    <w:rsid w:val="004F1322"/>
    <w:rsid w:val="0050339D"/>
    <w:rsid w:val="00506301"/>
    <w:rsid w:val="0051470D"/>
    <w:rsid w:val="0053040E"/>
    <w:rsid w:val="00532727"/>
    <w:rsid w:val="00547248"/>
    <w:rsid w:val="005661DB"/>
    <w:rsid w:val="00567D39"/>
    <w:rsid w:val="005709AC"/>
    <w:rsid w:val="00573462"/>
    <w:rsid w:val="00576EE2"/>
    <w:rsid w:val="00581D4A"/>
    <w:rsid w:val="005924CF"/>
    <w:rsid w:val="005E2607"/>
    <w:rsid w:val="005F7C43"/>
    <w:rsid w:val="00600C08"/>
    <w:rsid w:val="00611881"/>
    <w:rsid w:val="00625631"/>
    <w:rsid w:val="006363B3"/>
    <w:rsid w:val="00636891"/>
    <w:rsid w:val="00640EF3"/>
    <w:rsid w:val="00647B8F"/>
    <w:rsid w:val="00650E06"/>
    <w:rsid w:val="006574CA"/>
    <w:rsid w:val="00661C11"/>
    <w:rsid w:val="00687F62"/>
    <w:rsid w:val="006955FE"/>
    <w:rsid w:val="006A0B83"/>
    <w:rsid w:val="006A4B15"/>
    <w:rsid w:val="006A6F19"/>
    <w:rsid w:val="006B54E9"/>
    <w:rsid w:val="006B72EF"/>
    <w:rsid w:val="006D68C0"/>
    <w:rsid w:val="007006B6"/>
    <w:rsid w:val="00700CF1"/>
    <w:rsid w:val="0070631F"/>
    <w:rsid w:val="00730DF3"/>
    <w:rsid w:val="00743F9F"/>
    <w:rsid w:val="007442C9"/>
    <w:rsid w:val="00760312"/>
    <w:rsid w:val="007616C3"/>
    <w:rsid w:val="007764D3"/>
    <w:rsid w:val="007867CD"/>
    <w:rsid w:val="00790DAE"/>
    <w:rsid w:val="007A166A"/>
    <w:rsid w:val="007B053F"/>
    <w:rsid w:val="007C1B0F"/>
    <w:rsid w:val="007C7184"/>
    <w:rsid w:val="007C7A08"/>
    <w:rsid w:val="007D2F8D"/>
    <w:rsid w:val="007F4296"/>
    <w:rsid w:val="007F6377"/>
    <w:rsid w:val="00801FF8"/>
    <w:rsid w:val="008052A9"/>
    <w:rsid w:val="0081141B"/>
    <w:rsid w:val="00826C7A"/>
    <w:rsid w:val="00833F70"/>
    <w:rsid w:val="00836B6E"/>
    <w:rsid w:val="00850CED"/>
    <w:rsid w:val="008544B1"/>
    <w:rsid w:val="0085578D"/>
    <w:rsid w:val="0085755D"/>
    <w:rsid w:val="00865A88"/>
    <w:rsid w:val="00867CAE"/>
    <w:rsid w:val="0087561C"/>
    <w:rsid w:val="008827EE"/>
    <w:rsid w:val="008B0A91"/>
    <w:rsid w:val="008B4CB1"/>
    <w:rsid w:val="008B4D2B"/>
    <w:rsid w:val="008C59AB"/>
    <w:rsid w:val="008C7FC1"/>
    <w:rsid w:val="008D2FD9"/>
    <w:rsid w:val="008D30CE"/>
    <w:rsid w:val="00912373"/>
    <w:rsid w:val="00917799"/>
    <w:rsid w:val="009216A6"/>
    <w:rsid w:val="00940BC5"/>
    <w:rsid w:val="00980BAF"/>
    <w:rsid w:val="009A2F6A"/>
    <w:rsid w:val="009B7AB0"/>
    <w:rsid w:val="009F5C36"/>
    <w:rsid w:val="00A001E5"/>
    <w:rsid w:val="00A037DC"/>
    <w:rsid w:val="00A04C89"/>
    <w:rsid w:val="00A2056A"/>
    <w:rsid w:val="00A263A5"/>
    <w:rsid w:val="00A500DA"/>
    <w:rsid w:val="00A70B80"/>
    <w:rsid w:val="00A808EC"/>
    <w:rsid w:val="00A907F3"/>
    <w:rsid w:val="00AB2B65"/>
    <w:rsid w:val="00AB5F5B"/>
    <w:rsid w:val="00AF1646"/>
    <w:rsid w:val="00AF34A6"/>
    <w:rsid w:val="00AF7648"/>
    <w:rsid w:val="00AF7D4D"/>
    <w:rsid w:val="00B00766"/>
    <w:rsid w:val="00B02924"/>
    <w:rsid w:val="00B0695F"/>
    <w:rsid w:val="00B06A67"/>
    <w:rsid w:val="00B21790"/>
    <w:rsid w:val="00B27C18"/>
    <w:rsid w:val="00B4207B"/>
    <w:rsid w:val="00B77901"/>
    <w:rsid w:val="00B9110E"/>
    <w:rsid w:val="00B9503F"/>
    <w:rsid w:val="00BB20F0"/>
    <w:rsid w:val="00BB38D9"/>
    <w:rsid w:val="00BC493D"/>
    <w:rsid w:val="00BC4BA6"/>
    <w:rsid w:val="00BC4DB5"/>
    <w:rsid w:val="00BD4217"/>
    <w:rsid w:val="00BE2500"/>
    <w:rsid w:val="00C00DCE"/>
    <w:rsid w:val="00C254FB"/>
    <w:rsid w:val="00C25C4E"/>
    <w:rsid w:val="00C2658E"/>
    <w:rsid w:val="00C31845"/>
    <w:rsid w:val="00C51716"/>
    <w:rsid w:val="00C53630"/>
    <w:rsid w:val="00C53FF9"/>
    <w:rsid w:val="00C55AF7"/>
    <w:rsid w:val="00C60EAF"/>
    <w:rsid w:val="00C67C66"/>
    <w:rsid w:val="00C70E6B"/>
    <w:rsid w:val="00C83D97"/>
    <w:rsid w:val="00C85689"/>
    <w:rsid w:val="00C91241"/>
    <w:rsid w:val="00C94D07"/>
    <w:rsid w:val="00C95C15"/>
    <w:rsid w:val="00CC58AF"/>
    <w:rsid w:val="00CD193C"/>
    <w:rsid w:val="00CD6A41"/>
    <w:rsid w:val="00CE22C3"/>
    <w:rsid w:val="00CF01A7"/>
    <w:rsid w:val="00D150CF"/>
    <w:rsid w:val="00D23806"/>
    <w:rsid w:val="00D271D7"/>
    <w:rsid w:val="00D41BFC"/>
    <w:rsid w:val="00D570BC"/>
    <w:rsid w:val="00D768EA"/>
    <w:rsid w:val="00D8655B"/>
    <w:rsid w:val="00D9108C"/>
    <w:rsid w:val="00DA5779"/>
    <w:rsid w:val="00DA61E0"/>
    <w:rsid w:val="00DB56B2"/>
    <w:rsid w:val="00DB779A"/>
    <w:rsid w:val="00DC18C7"/>
    <w:rsid w:val="00DC2838"/>
    <w:rsid w:val="00DE2F40"/>
    <w:rsid w:val="00DF7FB9"/>
    <w:rsid w:val="00E04944"/>
    <w:rsid w:val="00E14FF5"/>
    <w:rsid w:val="00E2138A"/>
    <w:rsid w:val="00E61015"/>
    <w:rsid w:val="00E61A27"/>
    <w:rsid w:val="00E63FEF"/>
    <w:rsid w:val="00E64541"/>
    <w:rsid w:val="00E66036"/>
    <w:rsid w:val="00E77765"/>
    <w:rsid w:val="00EB7977"/>
    <w:rsid w:val="00EB7F19"/>
    <w:rsid w:val="00EC4521"/>
    <w:rsid w:val="00ED6681"/>
    <w:rsid w:val="00EE0EA0"/>
    <w:rsid w:val="00EE70A0"/>
    <w:rsid w:val="00F03BB7"/>
    <w:rsid w:val="00F15FD1"/>
    <w:rsid w:val="00F17E8D"/>
    <w:rsid w:val="00F255B0"/>
    <w:rsid w:val="00F30DF6"/>
    <w:rsid w:val="00F35A1B"/>
    <w:rsid w:val="00F435DF"/>
    <w:rsid w:val="00F4580A"/>
    <w:rsid w:val="00F50365"/>
    <w:rsid w:val="00F72706"/>
    <w:rsid w:val="00F872A1"/>
    <w:rsid w:val="00F94A7F"/>
    <w:rsid w:val="00F96EB6"/>
    <w:rsid w:val="00FA2436"/>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3">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4"/>
    <w:qFormat/>
    <w:rsid w:val="00483D17"/>
    <w:pPr>
      <w:keepNext/>
      <w:overflowPunct w:val="0"/>
      <w:autoSpaceDE w:val="0"/>
      <w:autoSpaceDN w:val="0"/>
      <w:adjustRightInd w:val="0"/>
      <w:jc w:val="center"/>
      <w:textAlignment w:val="baseline"/>
      <w:outlineLvl w:val="1"/>
    </w:pPr>
    <w:rPr>
      <w:b/>
      <w:sz w:val="28"/>
      <w:szCs w:val="20"/>
    </w:rPr>
  </w:style>
  <w:style w:type="paragraph" w:styleId="31">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2"/>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5">
    <w:name w:val="Стиль2"/>
    <w:basedOn w:val="17"/>
    <w:link w:val="26"/>
    <w:rsid w:val="006574CA"/>
    <w:pPr>
      <w:spacing w:line="240" w:lineRule="auto"/>
    </w:pPr>
    <w:rPr>
      <w:spacing w:val="0"/>
    </w:rPr>
  </w:style>
  <w:style w:type="character" w:customStyle="1" w:styleId="26">
    <w:name w:val="Стиль2 Знак"/>
    <w:link w:val="25"/>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iPriority w:val="99"/>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iPriority w:val="99"/>
    <w:unhideWhenUsed/>
    <w:rsid w:val="00547248"/>
    <w:rPr>
      <w:rFonts w:ascii="Tahoma" w:hAnsi="Tahoma" w:cs="Tahoma"/>
      <w:sz w:val="16"/>
      <w:szCs w:val="16"/>
    </w:rPr>
  </w:style>
  <w:style w:type="character" w:customStyle="1" w:styleId="ac">
    <w:name w:val="Текст выноски Знак"/>
    <w:link w:val="ab"/>
    <w:uiPriority w:val="99"/>
    <w:rsid w:val="00547248"/>
    <w:rPr>
      <w:rFonts w:ascii="Tahoma" w:eastAsia="Times New Roman" w:hAnsi="Tahoma" w:cs="Tahoma"/>
      <w:sz w:val="16"/>
      <w:szCs w:val="16"/>
      <w:lang w:eastAsia="ru-RU"/>
    </w:rPr>
  </w:style>
  <w:style w:type="character" w:customStyle="1" w:styleId="27">
    <w:name w:val="Основной текст (2)_"/>
    <w:link w:val="28"/>
    <w:locked/>
    <w:rsid w:val="00F872A1"/>
    <w:rPr>
      <w:rFonts w:ascii="Times New Roman" w:eastAsia="Times New Roman" w:hAnsi="Times New Roman" w:cs="Times New Roman"/>
      <w:sz w:val="20"/>
      <w:szCs w:val="20"/>
      <w:shd w:val="clear" w:color="auto" w:fill="FFFFFF"/>
    </w:rPr>
  </w:style>
  <w:style w:type="paragraph" w:customStyle="1" w:styleId="28">
    <w:name w:val="Основной текст (2)"/>
    <w:basedOn w:val="a5"/>
    <w:link w:val="27"/>
    <w:rsid w:val="00F872A1"/>
    <w:pPr>
      <w:widowControl w:val="0"/>
      <w:shd w:val="clear" w:color="auto" w:fill="FFFFFF"/>
      <w:spacing w:after="1560" w:line="0" w:lineRule="atLeast"/>
    </w:pPr>
    <w:rPr>
      <w:sz w:val="20"/>
      <w:szCs w:val="20"/>
      <w:lang w:eastAsia="en-US"/>
    </w:rPr>
  </w:style>
  <w:style w:type="character" w:customStyle="1" w:styleId="29">
    <w:name w:val="Заголовок №2_"/>
    <w:link w:val="2a"/>
    <w:locked/>
    <w:rsid w:val="00F872A1"/>
    <w:rPr>
      <w:rFonts w:ascii="Times New Roman" w:eastAsia="Times New Roman" w:hAnsi="Times New Roman" w:cs="Times New Roman"/>
      <w:b/>
      <w:bCs/>
      <w:sz w:val="31"/>
      <w:szCs w:val="31"/>
      <w:shd w:val="clear" w:color="auto" w:fill="FFFFFF"/>
    </w:rPr>
  </w:style>
  <w:style w:type="paragraph" w:customStyle="1" w:styleId="2a">
    <w:name w:val="Заголовок №2"/>
    <w:basedOn w:val="a5"/>
    <w:link w:val="29"/>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3">
    <w:name w:val="Основной текст (3)_"/>
    <w:link w:val="34"/>
    <w:locked/>
    <w:rsid w:val="00F872A1"/>
    <w:rPr>
      <w:rFonts w:ascii="Times New Roman" w:eastAsia="Times New Roman" w:hAnsi="Times New Roman" w:cs="Times New Roman"/>
      <w:sz w:val="23"/>
      <w:szCs w:val="23"/>
      <w:shd w:val="clear" w:color="auto" w:fill="FFFFFF"/>
    </w:rPr>
  </w:style>
  <w:style w:type="paragraph" w:customStyle="1" w:styleId="34">
    <w:name w:val="Основной текст (3)"/>
    <w:basedOn w:val="a5"/>
    <w:link w:val="33"/>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4">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3"/>
    <w:rsid w:val="00483D17"/>
    <w:rPr>
      <w:rFonts w:ascii="Times New Roman" w:eastAsia="Times New Roman" w:hAnsi="Times New Roman" w:cs="Times New Roman"/>
      <w:b/>
      <w:sz w:val="28"/>
      <w:szCs w:val="20"/>
      <w:lang w:eastAsia="ru-RU"/>
    </w:rPr>
  </w:style>
  <w:style w:type="character" w:customStyle="1" w:styleId="32">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1"/>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uiPriority w:val="9"/>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uiPriority w:val="99"/>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uiPriority w:val="99"/>
    <w:rsid w:val="00483D17"/>
    <w:rPr>
      <w:rFonts w:ascii="Times New Roman" w:eastAsia="Times New Roman" w:hAnsi="Times New Roman" w:cs="Times New Roman"/>
      <w:sz w:val="24"/>
      <w:szCs w:val="24"/>
      <w:lang w:val="x-none" w:eastAsia="x-none"/>
    </w:rPr>
  </w:style>
  <w:style w:type="paragraph" w:styleId="35">
    <w:name w:val="Body Text Indent 3"/>
    <w:basedOn w:val="a5"/>
    <w:link w:val="36"/>
    <w:rsid w:val="00483D17"/>
    <w:pPr>
      <w:spacing w:after="120"/>
      <w:ind w:left="283"/>
    </w:pPr>
    <w:rPr>
      <w:sz w:val="16"/>
      <w:szCs w:val="16"/>
      <w:lang w:val="x-none" w:eastAsia="x-none"/>
    </w:rPr>
  </w:style>
  <w:style w:type="character" w:customStyle="1" w:styleId="36">
    <w:name w:val="Основной текст с отступом 3 Знак"/>
    <w:link w:val="35"/>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7">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99"/>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b">
    <w:name w:val="Body Text 2"/>
    <w:basedOn w:val="a5"/>
    <w:link w:val="2c"/>
    <w:uiPriority w:val="99"/>
    <w:unhideWhenUsed/>
    <w:rsid w:val="00483D17"/>
    <w:pPr>
      <w:spacing w:after="120" w:line="480" w:lineRule="auto"/>
      <w:jc w:val="both"/>
    </w:pPr>
    <w:rPr>
      <w:sz w:val="28"/>
      <w:szCs w:val="20"/>
      <w:lang w:val="x-none" w:eastAsia="x-none"/>
    </w:rPr>
  </w:style>
  <w:style w:type="character" w:customStyle="1" w:styleId="2c">
    <w:name w:val="Основной текст 2 Знак"/>
    <w:link w:val="2b"/>
    <w:uiPriority w:val="99"/>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d">
    <w:name w:val="заголовок 2"/>
    <w:basedOn w:val="a5"/>
    <w:next w:val="a5"/>
    <w:rsid w:val="00483D17"/>
    <w:pPr>
      <w:keepNext/>
      <w:widowControl w:val="0"/>
    </w:pPr>
    <w:rPr>
      <w:snapToGrid w:val="0"/>
      <w:szCs w:val="20"/>
    </w:rPr>
  </w:style>
  <w:style w:type="paragraph" w:styleId="38">
    <w:name w:val="Body Text 3"/>
    <w:basedOn w:val="a5"/>
    <w:link w:val="39"/>
    <w:unhideWhenUsed/>
    <w:rsid w:val="00483D17"/>
    <w:pPr>
      <w:spacing w:after="120"/>
      <w:jc w:val="both"/>
    </w:pPr>
    <w:rPr>
      <w:sz w:val="16"/>
      <w:szCs w:val="16"/>
      <w:lang w:val="x-none" w:eastAsia="x-none"/>
    </w:rPr>
  </w:style>
  <w:style w:type="character" w:customStyle="1" w:styleId="39">
    <w:name w:val="Основной текст 3 Знак"/>
    <w:link w:val="38"/>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e">
    <w:name w:val="Body Text Indent 2"/>
    <w:basedOn w:val="a5"/>
    <w:link w:val="2f"/>
    <w:uiPriority w:val="99"/>
    <w:unhideWhenUsed/>
    <w:rsid w:val="00483D17"/>
    <w:pPr>
      <w:spacing w:after="120" w:line="480" w:lineRule="auto"/>
      <w:ind w:left="283"/>
      <w:jc w:val="both"/>
    </w:pPr>
    <w:rPr>
      <w:sz w:val="28"/>
      <w:szCs w:val="20"/>
      <w:lang w:val="x-none" w:eastAsia="x-none"/>
    </w:rPr>
  </w:style>
  <w:style w:type="character" w:customStyle="1" w:styleId="2f">
    <w:name w:val="Основной текст с отступом 2 Знак"/>
    <w:link w:val="2e"/>
    <w:uiPriority w:val="99"/>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1"/>
    <w:rsid w:val="00483D17"/>
    <w:pPr>
      <w:numPr>
        <w:numId w:val="0"/>
      </w:numPr>
      <w:tabs>
        <w:tab w:val="left" w:pos="709"/>
        <w:tab w:val="left" w:pos="3402"/>
      </w:tabs>
      <w:spacing w:line="360" w:lineRule="auto"/>
      <w:contextualSpacing w:val="0"/>
    </w:pPr>
    <w:rPr>
      <w:sz w:val="24"/>
    </w:rPr>
  </w:style>
  <w:style w:type="paragraph" w:styleId="21">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a">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0">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b">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1">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c">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d">
    <w:name w:val="Стиль3 Знак"/>
    <w:link w:val="3e"/>
    <w:locked/>
    <w:rsid w:val="00483D17"/>
    <w:rPr>
      <w:b/>
      <w:bCs/>
      <w:snapToGrid w:val="0"/>
      <w:sz w:val="28"/>
      <w:szCs w:val="26"/>
      <w:lang w:val="x-none" w:eastAsia="x-none"/>
    </w:rPr>
  </w:style>
  <w:style w:type="paragraph" w:customStyle="1" w:styleId="3e">
    <w:name w:val="Стиль3"/>
    <w:basedOn w:val="31"/>
    <w:link w:val="3d"/>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2">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3">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8"/>
    <w:uiPriority w:val="99"/>
    <w:semiHidden/>
    <w:unhideWhenUsed/>
    <w:rsid w:val="00483D17"/>
  </w:style>
  <w:style w:type="table" w:customStyle="1" w:styleId="2f5">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8"/>
    <w:semiHidden/>
    <w:rsid w:val="00483D17"/>
  </w:style>
  <w:style w:type="table" w:customStyle="1" w:styleId="3f0">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6">
    <w:name w:val="Пункт 2"/>
    <w:basedOn w:val="23"/>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1">
    <w:name w:val="Пункт 3"/>
    <w:basedOn w:val="31"/>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7">
    <w:name w:val="Заголовок_подзаголовок_2"/>
    <w:next w:val="affffff0"/>
    <w:link w:val="2f8"/>
    <w:rsid w:val="00483D17"/>
    <w:pPr>
      <w:keepNext/>
      <w:spacing w:before="120" w:after="60"/>
      <w:ind w:left="567"/>
      <w:jc w:val="both"/>
    </w:pPr>
    <w:rPr>
      <w:rFonts w:ascii="Times New Roman" w:eastAsia="Times New Roman" w:hAnsi="Times New Roman"/>
      <w:b/>
      <w:bCs/>
      <w:sz w:val="24"/>
      <w:szCs w:val="24"/>
    </w:rPr>
  </w:style>
  <w:style w:type="character" w:customStyle="1" w:styleId="2f8">
    <w:name w:val="Заголовок_подзаголовок_2 Знак"/>
    <w:link w:val="2f7"/>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2">
    <w:name w:val="Список_маркерный_2_уровень"/>
    <w:basedOn w:val="12"/>
    <w:link w:val="2f9"/>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9">
    <w:name w:val="Список_маркерный_2_уровень Знак"/>
    <w:link w:val="22"/>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0">
    <w:name w:val="Список_нумерованный_2_уровень"/>
    <w:basedOn w:val="10"/>
    <w:link w:val="2fa"/>
    <w:uiPriority w:val="99"/>
    <w:rsid w:val="00483D17"/>
    <w:pPr>
      <w:numPr>
        <w:ilvl w:val="1"/>
      </w:numPr>
    </w:pPr>
  </w:style>
  <w:style w:type="character" w:customStyle="1" w:styleId="2fa">
    <w:name w:val="Список_нумерованный_2_уровень Знак"/>
    <w:link w:val="20"/>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2"/>
    <w:uiPriority w:val="99"/>
    <w:rsid w:val="00483D17"/>
    <w:pPr>
      <w:numPr>
        <w:ilvl w:val="2"/>
      </w:numPr>
    </w:pPr>
  </w:style>
  <w:style w:type="character" w:customStyle="1" w:styleId="3f2">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3">
    <w:name w:val="Заголовок_подзаголовок_3"/>
    <w:next w:val="affffff0"/>
    <w:link w:val="3f4"/>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4">
    <w:name w:val="Заголовок_подзаголовок_3 Знак"/>
    <w:link w:val="3f3"/>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b">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c">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d">
    <w:name w:val="Название2"/>
    <w:basedOn w:val="a5"/>
    <w:rsid w:val="000F56D3"/>
    <w:pPr>
      <w:suppressLineNumbers/>
      <w:spacing w:before="120" w:after="120"/>
    </w:pPr>
    <w:rPr>
      <w:rFonts w:cs="Tahoma"/>
      <w:i/>
      <w:iCs/>
      <w:lang w:eastAsia="ar-SA"/>
    </w:rPr>
  </w:style>
  <w:style w:type="paragraph" w:customStyle="1" w:styleId="2fe">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5">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
    <w:name w:val="Заголовок2"/>
    <w:basedOn w:val="23"/>
    <w:next w:val="a5"/>
    <w:link w:val="2ff"/>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0">
    <w:name w:val="Заголовок3"/>
    <w:basedOn w:val="2"/>
    <w:next w:val="a5"/>
    <w:link w:val="3f6"/>
    <w:qFormat/>
    <w:rsid w:val="007442C9"/>
    <w:pPr>
      <w:numPr>
        <w:numId w:val="23"/>
      </w:numPr>
      <w:ind w:left="1276" w:hanging="709"/>
    </w:pPr>
    <w:rPr>
      <w:sz w:val="24"/>
      <w:szCs w:val="24"/>
    </w:rPr>
  </w:style>
  <w:style w:type="character" w:customStyle="1" w:styleId="2ff">
    <w:name w:val="Заголовок2 Знак"/>
    <w:basedOn w:val="16"/>
    <w:link w:val="2"/>
    <w:rsid w:val="007442C9"/>
    <w:rPr>
      <w:rFonts w:asciiTheme="minorHAnsi" w:eastAsia="Times New Roman" w:hAnsiTheme="minorHAnsi" w:cs="Times New Roman"/>
      <w:b/>
      <w:sz w:val="28"/>
      <w:szCs w:val="28"/>
      <w:lang w:val="x-none" w:eastAsia="ru-RU"/>
    </w:rPr>
  </w:style>
  <w:style w:type="character" w:customStyle="1" w:styleId="3f6">
    <w:name w:val="Заголовок3 Знак"/>
    <w:basedOn w:val="2ff"/>
    <w:link w:val="30"/>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3">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4"/>
    <w:qFormat/>
    <w:rsid w:val="00483D17"/>
    <w:pPr>
      <w:keepNext/>
      <w:overflowPunct w:val="0"/>
      <w:autoSpaceDE w:val="0"/>
      <w:autoSpaceDN w:val="0"/>
      <w:adjustRightInd w:val="0"/>
      <w:jc w:val="center"/>
      <w:textAlignment w:val="baseline"/>
      <w:outlineLvl w:val="1"/>
    </w:pPr>
    <w:rPr>
      <w:b/>
      <w:sz w:val="28"/>
      <w:szCs w:val="20"/>
    </w:rPr>
  </w:style>
  <w:style w:type="paragraph" w:styleId="31">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2"/>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5">
    <w:name w:val="Стиль2"/>
    <w:basedOn w:val="17"/>
    <w:link w:val="26"/>
    <w:rsid w:val="006574CA"/>
    <w:pPr>
      <w:spacing w:line="240" w:lineRule="auto"/>
    </w:pPr>
    <w:rPr>
      <w:spacing w:val="0"/>
    </w:rPr>
  </w:style>
  <w:style w:type="character" w:customStyle="1" w:styleId="26">
    <w:name w:val="Стиль2 Знак"/>
    <w:link w:val="25"/>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iPriority w:val="99"/>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iPriority w:val="99"/>
    <w:unhideWhenUsed/>
    <w:rsid w:val="00547248"/>
    <w:rPr>
      <w:rFonts w:ascii="Tahoma" w:hAnsi="Tahoma" w:cs="Tahoma"/>
      <w:sz w:val="16"/>
      <w:szCs w:val="16"/>
    </w:rPr>
  </w:style>
  <w:style w:type="character" w:customStyle="1" w:styleId="ac">
    <w:name w:val="Текст выноски Знак"/>
    <w:link w:val="ab"/>
    <w:uiPriority w:val="99"/>
    <w:rsid w:val="00547248"/>
    <w:rPr>
      <w:rFonts w:ascii="Tahoma" w:eastAsia="Times New Roman" w:hAnsi="Tahoma" w:cs="Tahoma"/>
      <w:sz w:val="16"/>
      <w:szCs w:val="16"/>
      <w:lang w:eastAsia="ru-RU"/>
    </w:rPr>
  </w:style>
  <w:style w:type="character" w:customStyle="1" w:styleId="27">
    <w:name w:val="Основной текст (2)_"/>
    <w:link w:val="28"/>
    <w:locked/>
    <w:rsid w:val="00F872A1"/>
    <w:rPr>
      <w:rFonts w:ascii="Times New Roman" w:eastAsia="Times New Roman" w:hAnsi="Times New Roman" w:cs="Times New Roman"/>
      <w:sz w:val="20"/>
      <w:szCs w:val="20"/>
      <w:shd w:val="clear" w:color="auto" w:fill="FFFFFF"/>
    </w:rPr>
  </w:style>
  <w:style w:type="paragraph" w:customStyle="1" w:styleId="28">
    <w:name w:val="Основной текст (2)"/>
    <w:basedOn w:val="a5"/>
    <w:link w:val="27"/>
    <w:rsid w:val="00F872A1"/>
    <w:pPr>
      <w:widowControl w:val="0"/>
      <w:shd w:val="clear" w:color="auto" w:fill="FFFFFF"/>
      <w:spacing w:after="1560" w:line="0" w:lineRule="atLeast"/>
    </w:pPr>
    <w:rPr>
      <w:sz w:val="20"/>
      <w:szCs w:val="20"/>
      <w:lang w:eastAsia="en-US"/>
    </w:rPr>
  </w:style>
  <w:style w:type="character" w:customStyle="1" w:styleId="29">
    <w:name w:val="Заголовок №2_"/>
    <w:link w:val="2a"/>
    <w:locked/>
    <w:rsid w:val="00F872A1"/>
    <w:rPr>
      <w:rFonts w:ascii="Times New Roman" w:eastAsia="Times New Roman" w:hAnsi="Times New Roman" w:cs="Times New Roman"/>
      <w:b/>
      <w:bCs/>
      <w:sz w:val="31"/>
      <w:szCs w:val="31"/>
      <w:shd w:val="clear" w:color="auto" w:fill="FFFFFF"/>
    </w:rPr>
  </w:style>
  <w:style w:type="paragraph" w:customStyle="1" w:styleId="2a">
    <w:name w:val="Заголовок №2"/>
    <w:basedOn w:val="a5"/>
    <w:link w:val="29"/>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3">
    <w:name w:val="Основной текст (3)_"/>
    <w:link w:val="34"/>
    <w:locked/>
    <w:rsid w:val="00F872A1"/>
    <w:rPr>
      <w:rFonts w:ascii="Times New Roman" w:eastAsia="Times New Roman" w:hAnsi="Times New Roman" w:cs="Times New Roman"/>
      <w:sz w:val="23"/>
      <w:szCs w:val="23"/>
      <w:shd w:val="clear" w:color="auto" w:fill="FFFFFF"/>
    </w:rPr>
  </w:style>
  <w:style w:type="paragraph" w:customStyle="1" w:styleId="34">
    <w:name w:val="Основной текст (3)"/>
    <w:basedOn w:val="a5"/>
    <w:link w:val="33"/>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4">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3"/>
    <w:rsid w:val="00483D17"/>
    <w:rPr>
      <w:rFonts w:ascii="Times New Roman" w:eastAsia="Times New Roman" w:hAnsi="Times New Roman" w:cs="Times New Roman"/>
      <w:b/>
      <w:sz w:val="28"/>
      <w:szCs w:val="20"/>
      <w:lang w:eastAsia="ru-RU"/>
    </w:rPr>
  </w:style>
  <w:style w:type="character" w:customStyle="1" w:styleId="32">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1"/>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uiPriority w:val="9"/>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uiPriority w:val="99"/>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uiPriority w:val="99"/>
    <w:rsid w:val="00483D17"/>
    <w:rPr>
      <w:rFonts w:ascii="Times New Roman" w:eastAsia="Times New Roman" w:hAnsi="Times New Roman" w:cs="Times New Roman"/>
      <w:sz w:val="24"/>
      <w:szCs w:val="24"/>
      <w:lang w:val="x-none" w:eastAsia="x-none"/>
    </w:rPr>
  </w:style>
  <w:style w:type="paragraph" w:styleId="35">
    <w:name w:val="Body Text Indent 3"/>
    <w:basedOn w:val="a5"/>
    <w:link w:val="36"/>
    <w:rsid w:val="00483D17"/>
    <w:pPr>
      <w:spacing w:after="120"/>
      <w:ind w:left="283"/>
    </w:pPr>
    <w:rPr>
      <w:sz w:val="16"/>
      <w:szCs w:val="16"/>
      <w:lang w:val="x-none" w:eastAsia="x-none"/>
    </w:rPr>
  </w:style>
  <w:style w:type="character" w:customStyle="1" w:styleId="36">
    <w:name w:val="Основной текст с отступом 3 Знак"/>
    <w:link w:val="35"/>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7">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99"/>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b">
    <w:name w:val="Body Text 2"/>
    <w:basedOn w:val="a5"/>
    <w:link w:val="2c"/>
    <w:uiPriority w:val="99"/>
    <w:unhideWhenUsed/>
    <w:rsid w:val="00483D17"/>
    <w:pPr>
      <w:spacing w:after="120" w:line="480" w:lineRule="auto"/>
      <w:jc w:val="both"/>
    </w:pPr>
    <w:rPr>
      <w:sz w:val="28"/>
      <w:szCs w:val="20"/>
      <w:lang w:val="x-none" w:eastAsia="x-none"/>
    </w:rPr>
  </w:style>
  <w:style w:type="character" w:customStyle="1" w:styleId="2c">
    <w:name w:val="Основной текст 2 Знак"/>
    <w:link w:val="2b"/>
    <w:uiPriority w:val="99"/>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d">
    <w:name w:val="заголовок 2"/>
    <w:basedOn w:val="a5"/>
    <w:next w:val="a5"/>
    <w:rsid w:val="00483D17"/>
    <w:pPr>
      <w:keepNext/>
      <w:widowControl w:val="0"/>
    </w:pPr>
    <w:rPr>
      <w:snapToGrid w:val="0"/>
      <w:szCs w:val="20"/>
    </w:rPr>
  </w:style>
  <w:style w:type="paragraph" w:styleId="38">
    <w:name w:val="Body Text 3"/>
    <w:basedOn w:val="a5"/>
    <w:link w:val="39"/>
    <w:unhideWhenUsed/>
    <w:rsid w:val="00483D17"/>
    <w:pPr>
      <w:spacing w:after="120"/>
      <w:jc w:val="both"/>
    </w:pPr>
    <w:rPr>
      <w:sz w:val="16"/>
      <w:szCs w:val="16"/>
      <w:lang w:val="x-none" w:eastAsia="x-none"/>
    </w:rPr>
  </w:style>
  <w:style w:type="character" w:customStyle="1" w:styleId="39">
    <w:name w:val="Основной текст 3 Знак"/>
    <w:link w:val="38"/>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e">
    <w:name w:val="Body Text Indent 2"/>
    <w:basedOn w:val="a5"/>
    <w:link w:val="2f"/>
    <w:uiPriority w:val="99"/>
    <w:unhideWhenUsed/>
    <w:rsid w:val="00483D17"/>
    <w:pPr>
      <w:spacing w:after="120" w:line="480" w:lineRule="auto"/>
      <w:ind w:left="283"/>
      <w:jc w:val="both"/>
    </w:pPr>
    <w:rPr>
      <w:sz w:val="28"/>
      <w:szCs w:val="20"/>
      <w:lang w:val="x-none" w:eastAsia="x-none"/>
    </w:rPr>
  </w:style>
  <w:style w:type="character" w:customStyle="1" w:styleId="2f">
    <w:name w:val="Основной текст с отступом 2 Знак"/>
    <w:link w:val="2e"/>
    <w:uiPriority w:val="99"/>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1"/>
    <w:rsid w:val="00483D17"/>
    <w:pPr>
      <w:numPr>
        <w:numId w:val="0"/>
      </w:numPr>
      <w:tabs>
        <w:tab w:val="left" w:pos="709"/>
        <w:tab w:val="left" w:pos="3402"/>
      </w:tabs>
      <w:spacing w:line="360" w:lineRule="auto"/>
      <w:contextualSpacing w:val="0"/>
    </w:pPr>
    <w:rPr>
      <w:sz w:val="24"/>
    </w:rPr>
  </w:style>
  <w:style w:type="paragraph" w:styleId="21">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a">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0">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b">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1">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c">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d">
    <w:name w:val="Стиль3 Знак"/>
    <w:link w:val="3e"/>
    <w:locked/>
    <w:rsid w:val="00483D17"/>
    <w:rPr>
      <w:b/>
      <w:bCs/>
      <w:snapToGrid w:val="0"/>
      <w:sz w:val="28"/>
      <w:szCs w:val="26"/>
      <w:lang w:val="x-none" w:eastAsia="x-none"/>
    </w:rPr>
  </w:style>
  <w:style w:type="paragraph" w:customStyle="1" w:styleId="3e">
    <w:name w:val="Стиль3"/>
    <w:basedOn w:val="31"/>
    <w:link w:val="3d"/>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2">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3">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8"/>
    <w:uiPriority w:val="99"/>
    <w:semiHidden/>
    <w:unhideWhenUsed/>
    <w:rsid w:val="00483D17"/>
  </w:style>
  <w:style w:type="table" w:customStyle="1" w:styleId="2f5">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8"/>
    <w:semiHidden/>
    <w:rsid w:val="00483D17"/>
  </w:style>
  <w:style w:type="table" w:customStyle="1" w:styleId="3f0">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6">
    <w:name w:val="Пункт 2"/>
    <w:basedOn w:val="23"/>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1">
    <w:name w:val="Пункт 3"/>
    <w:basedOn w:val="31"/>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7">
    <w:name w:val="Заголовок_подзаголовок_2"/>
    <w:next w:val="affffff0"/>
    <w:link w:val="2f8"/>
    <w:rsid w:val="00483D17"/>
    <w:pPr>
      <w:keepNext/>
      <w:spacing w:before="120" w:after="60"/>
      <w:ind w:left="567"/>
      <w:jc w:val="both"/>
    </w:pPr>
    <w:rPr>
      <w:rFonts w:ascii="Times New Roman" w:eastAsia="Times New Roman" w:hAnsi="Times New Roman"/>
      <w:b/>
      <w:bCs/>
      <w:sz w:val="24"/>
      <w:szCs w:val="24"/>
    </w:rPr>
  </w:style>
  <w:style w:type="character" w:customStyle="1" w:styleId="2f8">
    <w:name w:val="Заголовок_подзаголовок_2 Знак"/>
    <w:link w:val="2f7"/>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2">
    <w:name w:val="Список_маркерный_2_уровень"/>
    <w:basedOn w:val="12"/>
    <w:link w:val="2f9"/>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9">
    <w:name w:val="Список_маркерный_2_уровень Знак"/>
    <w:link w:val="22"/>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0">
    <w:name w:val="Список_нумерованный_2_уровень"/>
    <w:basedOn w:val="10"/>
    <w:link w:val="2fa"/>
    <w:uiPriority w:val="99"/>
    <w:rsid w:val="00483D17"/>
    <w:pPr>
      <w:numPr>
        <w:ilvl w:val="1"/>
      </w:numPr>
    </w:pPr>
  </w:style>
  <w:style w:type="character" w:customStyle="1" w:styleId="2fa">
    <w:name w:val="Список_нумерованный_2_уровень Знак"/>
    <w:link w:val="20"/>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2"/>
    <w:uiPriority w:val="99"/>
    <w:rsid w:val="00483D17"/>
    <w:pPr>
      <w:numPr>
        <w:ilvl w:val="2"/>
      </w:numPr>
    </w:pPr>
  </w:style>
  <w:style w:type="character" w:customStyle="1" w:styleId="3f2">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3">
    <w:name w:val="Заголовок_подзаголовок_3"/>
    <w:next w:val="affffff0"/>
    <w:link w:val="3f4"/>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4">
    <w:name w:val="Заголовок_подзаголовок_3 Знак"/>
    <w:link w:val="3f3"/>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b">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c">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d">
    <w:name w:val="Название2"/>
    <w:basedOn w:val="a5"/>
    <w:rsid w:val="000F56D3"/>
    <w:pPr>
      <w:suppressLineNumbers/>
      <w:spacing w:before="120" w:after="120"/>
    </w:pPr>
    <w:rPr>
      <w:rFonts w:cs="Tahoma"/>
      <w:i/>
      <w:iCs/>
      <w:lang w:eastAsia="ar-SA"/>
    </w:rPr>
  </w:style>
  <w:style w:type="paragraph" w:customStyle="1" w:styleId="2fe">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5">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
    <w:name w:val="Заголовок2"/>
    <w:basedOn w:val="23"/>
    <w:next w:val="a5"/>
    <w:link w:val="2ff"/>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0">
    <w:name w:val="Заголовок3"/>
    <w:basedOn w:val="2"/>
    <w:next w:val="a5"/>
    <w:link w:val="3f6"/>
    <w:qFormat/>
    <w:rsid w:val="007442C9"/>
    <w:pPr>
      <w:numPr>
        <w:numId w:val="23"/>
      </w:numPr>
      <w:ind w:left="1276" w:hanging="709"/>
    </w:pPr>
    <w:rPr>
      <w:sz w:val="24"/>
      <w:szCs w:val="24"/>
    </w:rPr>
  </w:style>
  <w:style w:type="character" w:customStyle="1" w:styleId="2ff">
    <w:name w:val="Заголовок2 Знак"/>
    <w:basedOn w:val="16"/>
    <w:link w:val="2"/>
    <w:rsid w:val="007442C9"/>
    <w:rPr>
      <w:rFonts w:asciiTheme="minorHAnsi" w:eastAsia="Times New Roman" w:hAnsiTheme="minorHAnsi" w:cs="Times New Roman"/>
      <w:b/>
      <w:sz w:val="28"/>
      <w:szCs w:val="28"/>
      <w:lang w:val="x-none" w:eastAsia="ru-RU"/>
    </w:rPr>
  </w:style>
  <w:style w:type="character" w:customStyle="1" w:styleId="3f6">
    <w:name w:val="Заголовок3 Знак"/>
    <w:basedOn w:val="2ff"/>
    <w:link w:val="30"/>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1FDE0-C087-47A5-8E62-416C545DC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3985</Words>
  <Characters>22718</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2020-08-26T09:12:00Z</cp:lastPrinted>
  <dcterms:created xsi:type="dcterms:W3CDTF">2020-08-27T05:36:00Z</dcterms:created>
  <dcterms:modified xsi:type="dcterms:W3CDTF">2020-08-27T05:36:00Z</dcterms:modified>
</cp:coreProperties>
</file>