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6" w:type="dxa"/>
        <w:jc w:val="right"/>
        <w:tblInd w:w="5671" w:type="dxa"/>
        <w:tblLayout w:type="fixed"/>
        <w:tblLook w:val="04A0" w:firstRow="1" w:lastRow="0" w:firstColumn="1" w:lastColumn="0" w:noHBand="0" w:noVBand="1"/>
      </w:tblPr>
      <w:tblGrid>
        <w:gridCol w:w="4076"/>
      </w:tblGrid>
      <w:tr w:rsidR="00E44918" w:rsidRPr="00E83276" w:rsidTr="00D208B3">
        <w:trPr>
          <w:trHeight w:val="1586"/>
          <w:jc w:val="right"/>
        </w:trPr>
        <w:tc>
          <w:tcPr>
            <w:tcW w:w="4076" w:type="dxa"/>
          </w:tcPr>
          <w:p w:rsidR="00E44918" w:rsidRPr="00972374" w:rsidRDefault="00E44918" w:rsidP="00E44918">
            <w:pPr>
              <w:pStyle w:val="1"/>
              <w:spacing w:before="0"/>
              <w:ind w:firstLine="33"/>
              <w:jc w:val="center"/>
              <w:rPr>
                <w:rFonts w:ascii="Times New Roman" w:hAnsi="Times New Roman" w:cs="Times New Roman"/>
                <w:b w:val="0"/>
                <w:color w:val="000000"/>
                <w:szCs w:val="26"/>
              </w:rPr>
            </w:pPr>
            <w:r w:rsidRPr="00972374">
              <w:rPr>
                <w:rFonts w:ascii="Times New Roman" w:hAnsi="Times New Roman" w:cs="Times New Roman"/>
                <w:b w:val="0"/>
                <w:szCs w:val="26"/>
              </w:rPr>
              <w:br w:type="page"/>
            </w:r>
            <w:r w:rsidRPr="00972374">
              <w:rPr>
                <w:rFonts w:ascii="Times New Roman" w:hAnsi="Times New Roman" w:cs="Times New Roman"/>
                <w:b w:val="0"/>
                <w:color w:val="000000"/>
                <w:szCs w:val="26"/>
              </w:rPr>
              <w:t>УТВЕРЖДЕН</w:t>
            </w:r>
          </w:p>
          <w:p w:rsidR="00E44918" w:rsidRPr="00972374" w:rsidRDefault="00E44918" w:rsidP="00E44918">
            <w:pPr>
              <w:ind w:firstLine="33"/>
              <w:jc w:val="center"/>
              <w:rPr>
                <w:szCs w:val="26"/>
              </w:rPr>
            </w:pPr>
            <w:r w:rsidRPr="00972374">
              <w:rPr>
                <w:szCs w:val="26"/>
              </w:rPr>
              <w:t>распоряжением Главы</w:t>
            </w:r>
          </w:p>
          <w:p w:rsidR="00E44918" w:rsidRPr="00972374" w:rsidRDefault="00E44918" w:rsidP="00E44918">
            <w:pPr>
              <w:ind w:firstLine="33"/>
              <w:jc w:val="center"/>
              <w:rPr>
                <w:szCs w:val="26"/>
              </w:rPr>
            </w:pPr>
            <w:r w:rsidRPr="00972374">
              <w:rPr>
                <w:szCs w:val="26"/>
              </w:rPr>
              <w:t>городского округа</w:t>
            </w:r>
          </w:p>
          <w:p w:rsidR="00E44918" w:rsidRPr="00972374" w:rsidRDefault="00E44918" w:rsidP="00E44918">
            <w:pPr>
              <w:ind w:firstLine="33"/>
              <w:jc w:val="center"/>
              <w:rPr>
                <w:szCs w:val="26"/>
              </w:rPr>
            </w:pPr>
            <w:r w:rsidRPr="00972374">
              <w:rPr>
                <w:szCs w:val="26"/>
              </w:rPr>
              <w:t>"Город Архангельск"</w:t>
            </w:r>
          </w:p>
          <w:p w:rsidR="00E44918" w:rsidRPr="00972374" w:rsidRDefault="00E44918" w:rsidP="0006281C">
            <w:pPr>
              <w:ind w:firstLine="33"/>
              <w:jc w:val="center"/>
              <w:rPr>
                <w:b/>
                <w:szCs w:val="26"/>
              </w:rPr>
            </w:pPr>
            <w:r w:rsidRPr="00972374">
              <w:rPr>
                <w:szCs w:val="26"/>
              </w:rPr>
              <w:t xml:space="preserve">от </w:t>
            </w:r>
            <w:r w:rsidR="0006281C">
              <w:rPr>
                <w:szCs w:val="26"/>
              </w:rPr>
              <w:t xml:space="preserve">3 июня 2022 г. </w:t>
            </w:r>
            <w:r>
              <w:rPr>
                <w:szCs w:val="26"/>
              </w:rPr>
              <w:t xml:space="preserve">№ </w:t>
            </w:r>
            <w:r w:rsidR="0006281C">
              <w:rPr>
                <w:szCs w:val="26"/>
              </w:rPr>
              <w:t>3245р</w:t>
            </w:r>
          </w:p>
        </w:tc>
      </w:tr>
    </w:tbl>
    <w:p w:rsidR="00B34946" w:rsidRPr="00E83276" w:rsidRDefault="00B34946" w:rsidP="000A610A">
      <w:pPr>
        <w:widowControl w:val="0"/>
        <w:ind w:firstLine="709"/>
        <w:jc w:val="both"/>
        <w:rPr>
          <w:szCs w:val="26"/>
        </w:rPr>
      </w:pPr>
    </w:p>
    <w:p w:rsidR="00B34946" w:rsidRPr="00E83276" w:rsidRDefault="00B34946" w:rsidP="00E44918">
      <w:pPr>
        <w:widowControl w:val="0"/>
        <w:ind w:firstLine="142"/>
        <w:jc w:val="center"/>
        <w:rPr>
          <w:szCs w:val="26"/>
        </w:rPr>
      </w:pPr>
    </w:p>
    <w:p w:rsidR="00E44918" w:rsidRDefault="00CD1870" w:rsidP="00E44918">
      <w:pPr>
        <w:ind w:firstLine="142"/>
        <w:jc w:val="center"/>
        <w:rPr>
          <w:b/>
          <w:szCs w:val="26"/>
        </w:rPr>
      </w:pPr>
      <w:r w:rsidRPr="00CE7E62">
        <w:rPr>
          <w:b/>
          <w:szCs w:val="26"/>
        </w:rPr>
        <w:t xml:space="preserve">Проект </w:t>
      </w:r>
      <w:r w:rsidR="00C10821" w:rsidRPr="00CE7E62">
        <w:rPr>
          <w:b/>
          <w:szCs w:val="26"/>
        </w:rPr>
        <w:t xml:space="preserve">внесения изменений </w:t>
      </w:r>
      <w:r w:rsidR="00E87516" w:rsidRPr="00E87516">
        <w:rPr>
          <w:b/>
          <w:szCs w:val="26"/>
        </w:rPr>
        <w:t>в пр</w:t>
      </w:r>
      <w:bookmarkStart w:id="0" w:name="_GoBack"/>
      <w:bookmarkEnd w:id="0"/>
      <w:r w:rsidR="00E87516" w:rsidRPr="00E87516">
        <w:rPr>
          <w:b/>
          <w:szCs w:val="26"/>
        </w:rPr>
        <w:t>оект</w:t>
      </w:r>
    </w:p>
    <w:p w:rsidR="00E44918" w:rsidRDefault="00E87516" w:rsidP="00E44918">
      <w:pPr>
        <w:ind w:firstLine="142"/>
        <w:jc w:val="center"/>
        <w:rPr>
          <w:b/>
          <w:szCs w:val="26"/>
        </w:rPr>
      </w:pPr>
      <w:r w:rsidRPr="00E87516">
        <w:rPr>
          <w:b/>
          <w:szCs w:val="26"/>
        </w:rPr>
        <w:t xml:space="preserve"> планировки центральной части муниципального образования </w:t>
      </w:r>
    </w:p>
    <w:p w:rsidR="00E44918" w:rsidRDefault="006B0B6E" w:rsidP="00E44918">
      <w:pPr>
        <w:ind w:firstLine="142"/>
        <w:jc w:val="center"/>
        <w:rPr>
          <w:b/>
          <w:szCs w:val="26"/>
        </w:rPr>
      </w:pPr>
      <w:r>
        <w:rPr>
          <w:b/>
          <w:szCs w:val="26"/>
        </w:rPr>
        <w:t>"</w:t>
      </w:r>
      <w:r w:rsidR="00E87516" w:rsidRPr="00E87516">
        <w:rPr>
          <w:b/>
          <w:szCs w:val="26"/>
        </w:rPr>
        <w:t>Город Архангельск</w:t>
      </w:r>
      <w:r>
        <w:rPr>
          <w:b/>
          <w:szCs w:val="26"/>
        </w:rPr>
        <w:t>"</w:t>
      </w:r>
      <w:r w:rsidR="00E87516" w:rsidRPr="00E87516">
        <w:rPr>
          <w:b/>
          <w:szCs w:val="26"/>
        </w:rPr>
        <w:t xml:space="preserve"> в отношении территории в границах</w:t>
      </w:r>
    </w:p>
    <w:p w:rsidR="00FC53A7" w:rsidRPr="00CE7E62" w:rsidRDefault="00E87516" w:rsidP="00E44918">
      <w:pPr>
        <w:ind w:firstLine="142"/>
        <w:jc w:val="center"/>
        <w:rPr>
          <w:b/>
          <w:szCs w:val="26"/>
        </w:rPr>
      </w:pPr>
      <w:r w:rsidRPr="00E87516">
        <w:rPr>
          <w:b/>
          <w:szCs w:val="26"/>
        </w:rPr>
        <w:t xml:space="preserve"> просп. Ломоносова, ул. Розы Люксембург, наб. Северной Двины </w:t>
      </w:r>
      <w:r w:rsidR="00943AC1" w:rsidRPr="00943AC1">
        <w:rPr>
          <w:b/>
          <w:szCs w:val="26"/>
        </w:rPr>
        <w:br/>
      </w:r>
      <w:r w:rsidRPr="00E87516">
        <w:rPr>
          <w:b/>
          <w:szCs w:val="26"/>
        </w:rPr>
        <w:t>и ул. Выучейского площадью 10,0942 га</w:t>
      </w:r>
    </w:p>
    <w:p w:rsidR="00FC53A7" w:rsidRPr="00CE7E62" w:rsidRDefault="00FC53A7" w:rsidP="00E44918">
      <w:pPr>
        <w:ind w:firstLine="142"/>
        <w:jc w:val="center"/>
        <w:rPr>
          <w:b/>
          <w:szCs w:val="26"/>
        </w:rPr>
      </w:pPr>
    </w:p>
    <w:p w:rsidR="006B3F3C" w:rsidRPr="00943AC1" w:rsidRDefault="00943AC1" w:rsidP="00E44918">
      <w:pPr>
        <w:pStyle w:val="TableParagraph"/>
        <w:autoSpaceDE w:val="0"/>
        <w:autoSpaceDN w:val="0"/>
        <w:ind w:firstLine="142"/>
        <w:jc w:val="center"/>
        <w:rPr>
          <w:rFonts w:ascii="Times New Roman" w:hAnsi="Times New Roman" w:cs="Times New Roman"/>
          <w:b/>
          <w:sz w:val="26"/>
          <w:szCs w:val="26"/>
          <w:lang w:val="ru-RU"/>
        </w:rPr>
      </w:pPr>
      <w:r>
        <w:rPr>
          <w:rFonts w:ascii="Times New Roman" w:hAnsi="Times New Roman" w:cs="Times New Roman"/>
          <w:b/>
          <w:sz w:val="26"/>
          <w:szCs w:val="26"/>
        </w:rPr>
        <w:t>I</w:t>
      </w:r>
      <w:r w:rsidR="00283030" w:rsidRPr="00943AC1">
        <w:rPr>
          <w:rFonts w:ascii="Times New Roman" w:hAnsi="Times New Roman" w:cs="Times New Roman"/>
          <w:b/>
          <w:sz w:val="26"/>
          <w:szCs w:val="26"/>
          <w:lang w:val="ru-RU"/>
        </w:rPr>
        <w:t xml:space="preserve">. </w:t>
      </w:r>
      <w:r w:rsidR="006B3F3C" w:rsidRPr="00943AC1">
        <w:rPr>
          <w:rFonts w:ascii="Times New Roman" w:hAnsi="Times New Roman" w:cs="Times New Roman"/>
          <w:b/>
          <w:sz w:val="26"/>
          <w:szCs w:val="26"/>
          <w:lang w:val="ru-RU"/>
        </w:rPr>
        <w:t>Общие положения</w:t>
      </w:r>
    </w:p>
    <w:p w:rsidR="006B0B6E" w:rsidRDefault="006B0B6E" w:rsidP="006E456C">
      <w:pPr>
        <w:pStyle w:val="TableParagraph"/>
        <w:autoSpaceDE w:val="0"/>
        <w:autoSpaceDN w:val="0"/>
        <w:ind w:firstLine="709"/>
        <w:jc w:val="center"/>
        <w:rPr>
          <w:rFonts w:ascii="Times New Roman" w:hAnsi="Times New Roman" w:cs="Times New Roman"/>
          <w:sz w:val="26"/>
          <w:szCs w:val="26"/>
          <w:lang w:val="ru-RU"/>
        </w:rPr>
      </w:pPr>
    </w:p>
    <w:p w:rsidR="006E456C" w:rsidRPr="006E456C" w:rsidRDefault="006E456C" w:rsidP="006B0B6E">
      <w:pPr>
        <w:pStyle w:val="TableParagraph"/>
        <w:tabs>
          <w:tab w:val="left" w:pos="709"/>
          <w:tab w:val="left" w:pos="1645"/>
          <w:tab w:val="left" w:pos="9639"/>
        </w:tabs>
        <w:ind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 xml:space="preserve">Проект внесения изменений в проект планировки центральной части муниципального образования </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Город Архангельск</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 xml:space="preserve"> в отношении территории </w:t>
      </w:r>
      <w:r w:rsidRPr="006E456C">
        <w:rPr>
          <w:rFonts w:ascii="Times New Roman" w:hAnsi="Times New Roman" w:cs="Times New Roman"/>
          <w:sz w:val="26"/>
          <w:szCs w:val="26"/>
          <w:lang w:val="ru-RU"/>
        </w:rPr>
        <w:br/>
        <w:t xml:space="preserve">в границах просп. Ломоносова, ул. Розы Люксембург, Наб. Северной Двины и </w:t>
      </w:r>
      <w:r w:rsidR="006B0B6E">
        <w:rPr>
          <w:rFonts w:ascii="Times New Roman" w:hAnsi="Times New Roman" w:cs="Times New Roman"/>
          <w:sz w:val="26"/>
          <w:szCs w:val="26"/>
          <w:lang w:val="ru-RU"/>
        </w:rPr>
        <w:br/>
      </w:r>
      <w:r w:rsidRPr="006E456C">
        <w:rPr>
          <w:rFonts w:ascii="Times New Roman" w:hAnsi="Times New Roman" w:cs="Times New Roman"/>
          <w:sz w:val="26"/>
          <w:szCs w:val="26"/>
          <w:lang w:val="ru-RU"/>
        </w:rPr>
        <w:t xml:space="preserve">ул. Выучейского площадью 10,0942 га выполнен на основании распоряжения Главы муниципального образования </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Город Архангельск</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 xml:space="preserve"> от 30 июня 2021 года №</w:t>
      </w:r>
      <w:r w:rsidR="006B0B6E">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2677р </w:t>
      </w:r>
      <w:r w:rsidR="00E44918">
        <w:rPr>
          <w:rFonts w:ascii="Times New Roman" w:hAnsi="Times New Roman" w:cs="Times New Roman"/>
          <w:sz w:val="26"/>
          <w:szCs w:val="26"/>
          <w:lang w:val="ru-RU"/>
        </w:rPr>
        <w:br/>
      </w:r>
      <w:r w:rsidR="006B0B6E">
        <w:rPr>
          <w:rFonts w:ascii="Times New Roman" w:hAnsi="Times New Roman" w:cs="Times New Roman"/>
          <w:sz w:val="26"/>
          <w:szCs w:val="26"/>
          <w:lang w:val="ru-RU"/>
        </w:rPr>
        <w:t>"</w:t>
      </w:r>
      <w:r w:rsidR="006B0B6E" w:rsidRPr="006B0B6E">
        <w:rPr>
          <w:rFonts w:ascii="Times New Roman" w:hAnsi="Times New Roman" w:cs="Times New Roman"/>
          <w:sz w:val="26"/>
          <w:szCs w:val="26"/>
          <w:lang w:val="ru-RU"/>
        </w:rPr>
        <w:t>О внесении изменений в проект планировки центральной части муниципального образования "Город Архангельск" в отношении территории в границах просп. Ломоносова, ул. Розы Люксембург, наб. Северной Двины и ул. Выучейского площадью 10,0942 га</w:t>
      </w:r>
      <w:r w:rsidR="006B0B6E">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проектной организацией ООО </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Севзапстройпроект</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w:t>
      </w:r>
    </w:p>
    <w:p w:rsidR="006E456C" w:rsidRPr="006E456C" w:rsidRDefault="006E456C" w:rsidP="006B0B6E">
      <w:pPr>
        <w:pStyle w:val="TableParagraph"/>
        <w:tabs>
          <w:tab w:val="left" w:pos="709"/>
          <w:tab w:val="left" w:pos="1645"/>
          <w:tab w:val="left" w:pos="9639"/>
        </w:tabs>
        <w:ind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 xml:space="preserve">Технический заказчик – жилищно-строительный кооператив </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Многодетные</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w:t>
      </w:r>
    </w:p>
    <w:p w:rsidR="006E456C" w:rsidRPr="009014CA" w:rsidRDefault="006E456C" w:rsidP="006E456C">
      <w:pPr>
        <w:tabs>
          <w:tab w:val="left" w:pos="709"/>
          <w:tab w:val="left" w:pos="2385"/>
        </w:tabs>
        <w:ind w:firstLine="709"/>
        <w:jc w:val="both"/>
        <w:rPr>
          <w:rFonts w:eastAsia="Arial"/>
          <w:szCs w:val="26"/>
          <w:lang w:bidi="ru-RU"/>
        </w:rPr>
      </w:pPr>
      <w:r w:rsidRPr="009014CA">
        <w:rPr>
          <w:rFonts w:eastAsia="Arial"/>
          <w:szCs w:val="26"/>
          <w:lang w:bidi="ru-RU"/>
        </w:rPr>
        <w:t xml:space="preserve">Проект внесения изменений в проект планировки территории разработан </w:t>
      </w:r>
      <w:r w:rsidR="00E44918">
        <w:rPr>
          <w:rFonts w:eastAsia="Arial"/>
          <w:szCs w:val="26"/>
          <w:lang w:bidi="ru-RU"/>
        </w:rPr>
        <w:br/>
      </w:r>
      <w:r w:rsidRPr="009014CA">
        <w:rPr>
          <w:rFonts w:eastAsia="Arial"/>
          <w:szCs w:val="26"/>
          <w:lang w:bidi="ru-RU"/>
        </w:rPr>
        <w:t xml:space="preserve">в соответствии с требованиями законодательства, установленными государственными стандартами, техническими регламентами в сфере строительства </w:t>
      </w:r>
      <w:r w:rsidR="00E44918">
        <w:rPr>
          <w:rFonts w:eastAsia="Arial"/>
          <w:szCs w:val="26"/>
          <w:lang w:bidi="ru-RU"/>
        </w:rPr>
        <w:br/>
      </w:r>
      <w:r w:rsidRPr="009014CA">
        <w:rPr>
          <w:rFonts w:eastAsia="Arial"/>
          <w:szCs w:val="26"/>
          <w:lang w:bidi="ru-RU"/>
        </w:rPr>
        <w:t xml:space="preserve">и градостроительства, в том числе Градостроительным кодексом Российской Федерации, Земельным кодексом Российской Федерации, Градостроительным кодексом Архангельской области, РДС 30-201-98 </w:t>
      </w:r>
      <w:r w:rsidR="00D47A60">
        <w:rPr>
          <w:rFonts w:eastAsia="Arial"/>
          <w:szCs w:val="26"/>
          <w:lang w:bidi="ru-RU"/>
        </w:rPr>
        <w:t>"</w:t>
      </w:r>
      <w:r w:rsidRPr="009014CA">
        <w:rPr>
          <w:rFonts w:eastAsia="Arial"/>
          <w:szCs w:val="26"/>
          <w:lang w:bidi="ru-RU"/>
        </w:rPr>
        <w:t>Инструкция о порядке проектирования и установления красных линий в городах и других поселениях Российской Федерации</w:t>
      </w:r>
      <w:r w:rsidR="00D47A60">
        <w:rPr>
          <w:rFonts w:eastAsia="Arial"/>
          <w:szCs w:val="26"/>
          <w:lang w:bidi="ru-RU"/>
        </w:rPr>
        <w:t>"</w:t>
      </w:r>
      <w:r w:rsidRPr="009014CA">
        <w:rPr>
          <w:rFonts w:eastAsia="Arial"/>
          <w:szCs w:val="26"/>
          <w:lang w:bidi="ru-RU"/>
        </w:rPr>
        <w:t xml:space="preserve">, </w:t>
      </w:r>
      <w:r w:rsidR="006B0B6E">
        <w:rPr>
          <w:rFonts w:eastAsia="Arial"/>
          <w:szCs w:val="26"/>
          <w:lang w:bidi="ru-RU"/>
        </w:rPr>
        <w:t>"</w:t>
      </w:r>
      <w:r w:rsidRPr="009014CA">
        <w:rPr>
          <w:rFonts w:eastAsia="Arial"/>
          <w:szCs w:val="26"/>
          <w:lang w:bidi="ru-RU"/>
        </w:rPr>
        <w:t>СП 42.13330.2011. Свод правил. Градостроительство. Планировка и застройка городских и сельских поселений. Актуализированная редакция СНиП 2.07.01-89*</w:t>
      </w:r>
      <w:r w:rsidR="006B0B6E">
        <w:rPr>
          <w:rFonts w:eastAsia="Arial"/>
          <w:szCs w:val="26"/>
          <w:lang w:bidi="ru-RU"/>
        </w:rPr>
        <w:t>"</w:t>
      </w:r>
      <w:r w:rsidRPr="009014CA">
        <w:rPr>
          <w:rFonts w:eastAsia="Arial"/>
          <w:szCs w:val="26"/>
          <w:lang w:bidi="ru-RU"/>
        </w:rPr>
        <w:t xml:space="preserve">, </w:t>
      </w:r>
      <w:r w:rsidR="006B0B6E">
        <w:rPr>
          <w:rFonts w:eastAsia="Arial"/>
          <w:szCs w:val="26"/>
          <w:lang w:bidi="ru-RU"/>
        </w:rPr>
        <w:t>"</w:t>
      </w:r>
      <w:r w:rsidRPr="009014CA">
        <w:rPr>
          <w:rFonts w:eastAsia="Arial"/>
          <w:szCs w:val="26"/>
          <w:lang w:bidi="ru-RU"/>
        </w:rPr>
        <w:t>СП 42.13330.2016. Свод правил. Градостроительство. Планировка и застройка городских и сельских поселений. Актуализированная редакция СНиП 2.07.01-89*</w:t>
      </w:r>
      <w:r w:rsidR="006B0B6E">
        <w:rPr>
          <w:rFonts w:eastAsia="Arial"/>
          <w:szCs w:val="26"/>
          <w:lang w:bidi="ru-RU"/>
        </w:rPr>
        <w:t>"</w:t>
      </w:r>
      <w:r w:rsidRPr="009014CA">
        <w:rPr>
          <w:rFonts w:eastAsia="Arial"/>
          <w:szCs w:val="26"/>
          <w:lang w:bidi="ru-RU"/>
        </w:rPr>
        <w:t xml:space="preserve">, </w:t>
      </w:r>
      <w:r w:rsidR="00D47A60">
        <w:rPr>
          <w:rFonts w:eastAsia="Arial"/>
          <w:szCs w:val="26"/>
          <w:lang w:bidi="ru-RU"/>
        </w:rPr>
        <w:t>г</w:t>
      </w:r>
      <w:r w:rsidRPr="009014CA">
        <w:rPr>
          <w:rFonts w:eastAsia="Arial"/>
          <w:szCs w:val="26"/>
          <w:lang w:bidi="ru-RU"/>
        </w:rPr>
        <w:t xml:space="preserve">енеральным планом муниципального образования </w:t>
      </w:r>
      <w:r w:rsidR="006B0B6E">
        <w:rPr>
          <w:rFonts w:eastAsia="Arial"/>
          <w:szCs w:val="26"/>
          <w:lang w:bidi="ru-RU"/>
        </w:rPr>
        <w:t>"</w:t>
      </w:r>
      <w:r w:rsidRPr="009014CA">
        <w:rPr>
          <w:rFonts w:eastAsia="Arial"/>
          <w:szCs w:val="26"/>
          <w:lang w:bidi="ru-RU"/>
        </w:rPr>
        <w:t>Город Архангельск</w:t>
      </w:r>
      <w:r w:rsidR="006B0B6E">
        <w:rPr>
          <w:rFonts w:eastAsia="Arial"/>
          <w:szCs w:val="26"/>
          <w:lang w:bidi="ru-RU"/>
        </w:rPr>
        <w:t>"</w:t>
      </w:r>
      <w:r w:rsidRPr="009014CA">
        <w:rPr>
          <w:rFonts w:eastAsia="Arial"/>
          <w:szCs w:val="26"/>
          <w:lang w:bidi="ru-RU"/>
        </w:rPr>
        <w:t xml:space="preserve">, утвержденным постановлением министерства строительства и архитектуры Архангельской области от 2 апреля 2020 года №37-п, Правилами землепользования и застройки городского округа </w:t>
      </w:r>
      <w:r w:rsidR="006B0B6E">
        <w:rPr>
          <w:rFonts w:eastAsia="Arial"/>
          <w:szCs w:val="26"/>
          <w:lang w:bidi="ru-RU"/>
        </w:rPr>
        <w:t>"</w:t>
      </w:r>
      <w:r w:rsidRPr="009014CA">
        <w:rPr>
          <w:rFonts w:eastAsia="Arial"/>
          <w:szCs w:val="26"/>
          <w:lang w:bidi="ru-RU"/>
        </w:rPr>
        <w:t>Город Архангельск</w:t>
      </w:r>
      <w:r w:rsidR="006B0B6E">
        <w:rPr>
          <w:rFonts w:eastAsia="Arial"/>
          <w:szCs w:val="26"/>
          <w:lang w:bidi="ru-RU"/>
        </w:rPr>
        <w:t>"</w:t>
      </w:r>
      <w:r w:rsidRPr="009014CA">
        <w:rPr>
          <w:rFonts w:eastAsia="Arial"/>
          <w:szCs w:val="26"/>
          <w:lang w:bidi="ru-RU"/>
        </w:rPr>
        <w:t>, утвержденных постановлением министерства строительства и архите</w:t>
      </w:r>
      <w:r w:rsidR="00943AC1">
        <w:rPr>
          <w:rFonts w:eastAsia="Arial"/>
          <w:szCs w:val="26"/>
          <w:lang w:bidi="ru-RU"/>
        </w:rPr>
        <w:t xml:space="preserve">ктуры Архангельской области от </w:t>
      </w:r>
      <w:r w:rsidRPr="009014CA">
        <w:rPr>
          <w:rFonts w:eastAsia="Arial"/>
          <w:szCs w:val="26"/>
          <w:lang w:bidi="ru-RU"/>
        </w:rPr>
        <w:t>8 октября 2021 года №</w:t>
      </w:r>
      <w:r w:rsidR="00D47A60">
        <w:rPr>
          <w:rFonts w:eastAsia="Arial"/>
          <w:szCs w:val="26"/>
          <w:lang w:bidi="ru-RU"/>
        </w:rPr>
        <w:t xml:space="preserve"> </w:t>
      </w:r>
      <w:r w:rsidRPr="009014CA">
        <w:rPr>
          <w:rFonts w:eastAsia="Arial"/>
          <w:szCs w:val="26"/>
          <w:lang w:bidi="ru-RU"/>
        </w:rPr>
        <w:t xml:space="preserve">60-п (с изменениями), местными нормативами градостроительного проектирования муниципального образования </w:t>
      </w:r>
      <w:r w:rsidR="006B0B6E">
        <w:rPr>
          <w:rFonts w:eastAsia="Arial"/>
          <w:szCs w:val="26"/>
          <w:lang w:bidi="ru-RU"/>
        </w:rPr>
        <w:t>"</w:t>
      </w:r>
      <w:r w:rsidRPr="009014CA">
        <w:rPr>
          <w:rFonts w:eastAsia="Arial"/>
          <w:szCs w:val="26"/>
          <w:lang w:bidi="ru-RU"/>
        </w:rPr>
        <w:t>Город Архангельск</w:t>
      </w:r>
      <w:r w:rsidR="006B0B6E">
        <w:rPr>
          <w:rFonts w:eastAsia="Arial"/>
          <w:szCs w:val="26"/>
          <w:lang w:bidi="ru-RU"/>
        </w:rPr>
        <w:t>"</w:t>
      </w:r>
      <w:r w:rsidRPr="009014CA">
        <w:rPr>
          <w:rFonts w:eastAsia="Arial"/>
          <w:szCs w:val="26"/>
          <w:lang w:bidi="ru-RU"/>
        </w:rPr>
        <w:t xml:space="preserve">, утвержденными решением Архангельской городской </w:t>
      </w:r>
      <w:r w:rsidR="00943AC1" w:rsidRPr="009014CA">
        <w:rPr>
          <w:rFonts w:eastAsia="Arial"/>
          <w:szCs w:val="26"/>
          <w:lang w:bidi="ru-RU"/>
        </w:rPr>
        <w:t xml:space="preserve">Думы </w:t>
      </w:r>
      <w:r w:rsidR="00943AC1" w:rsidRPr="00943AC1">
        <w:rPr>
          <w:rFonts w:eastAsia="Arial"/>
          <w:szCs w:val="26"/>
          <w:lang w:bidi="ru-RU"/>
        </w:rPr>
        <w:br/>
      </w:r>
      <w:r w:rsidRPr="009014CA">
        <w:rPr>
          <w:rFonts w:eastAsia="Arial"/>
          <w:szCs w:val="26"/>
          <w:lang w:bidi="ru-RU"/>
        </w:rPr>
        <w:t>от 20 сентября 2017 года №</w:t>
      </w:r>
      <w:r w:rsidR="00943AC1" w:rsidRPr="00943AC1">
        <w:rPr>
          <w:rFonts w:eastAsia="Arial"/>
          <w:szCs w:val="26"/>
          <w:lang w:bidi="ru-RU"/>
        </w:rPr>
        <w:t xml:space="preserve"> </w:t>
      </w:r>
      <w:r w:rsidRPr="009014CA">
        <w:rPr>
          <w:rFonts w:eastAsia="Arial"/>
          <w:szCs w:val="26"/>
          <w:lang w:bidi="ru-RU"/>
        </w:rPr>
        <w:t xml:space="preserve">567, региональными нормативами градостроительного проектирования Архангельской области, утвержденными постановлением Правительства Архангельской области от 19 апреля 2016 года №123-пп, а также </w:t>
      </w:r>
      <w:r w:rsidRPr="009014CA">
        <w:rPr>
          <w:rFonts w:eastAsia="Arial"/>
          <w:szCs w:val="26"/>
          <w:lang w:bidi="ru-RU"/>
        </w:rPr>
        <w:lastRenderedPageBreak/>
        <w:t xml:space="preserve">иными законами и нормативными правовыми актами Российской Федерации, Архангельской области, муниципального образования </w:t>
      </w:r>
      <w:r w:rsidR="006B0B6E">
        <w:rPr>
          <w:rFonts w:eastAsia="Arial"/>
          <w:szCs w:val="26"/>
          <w:lang w:bidi="ru-RU"/>
        </w:rPr>
        <w:t>"</w:t>
      </w:r>
      <w:r w:rsidRPr="009014CA">
        <w:rPr>
          <w:rFonts w:eastAsia="Arial"/>
          <w:szCs w:val="26"/>
          <w:lang w:bidi="ru-RU"/>
        </w:rPr>
        <w:t>Город Архангельск</w:t>
      </w:r>
      <w:r w:rsidR="006B0B6E">
        <w:rPr>
          <w:rFonts w:eastAsia="Arial"/>
          <w:szCs w:val="26"/>
          <w:lang w:bidi="ru-RU"/>
        </w:rPr>
        <w:t>"</w:t>
      </w:r>
      <w:r w:rsidRPr="009014CA">
        <w:rPr>
          <w:rFonts w:eastAsia="Arial"/>
          <w:szCs w:val="26"/>
          <w:lang w:bidi="ru-RU"/>
        </w:rPr>
        <w:t>.</w:t>
      </w:r>
    </w:p>
    <w:p w:rsidR="006E456C" w:rsidRPr="009014CA" w:rsidRDefault="006E456C" w:rsidP="006E456C">
      <w:pPr>
        <w:tabs>
          <w:tab w:val="left" w:pos="709"/>
          <w:tab w:val="left" w:pos="2385"/>
        </w:tabs>
        <w:ind w:firstLine="709"/>
        <w:jc w:val="both"/>
        <w:rPr>
          <w:rFonts w:eastAsia="Arial"/>
          <w:szCs w:val="26"/>
          <w:lang w:bidi="ru-RU"/>
        </w:rPr>
      </w:pPr>
      <w:r w:rsidRPr="009014CA">
        <w:rPr>
          <w:rFonts w:eastAsia="Arial"/>
          <w:szCs w:val="26"/>
          <w:lang w:bidi="ru-RU"/>
        </w:rPr>
        <w:t xml:space="preserve">В проекте учитываются основные положения </w:t>
      </w:r>
      <w:r w:rsidR="00D47A60">
        <w:rPr>
          <w:rFonts w:eastAsia="Arial"/>
          <w:szCs w:val="26"/>
          <w:lang w:bidi="ru-RU"/>
        </w:rPr>
        <w:t>г</w:t>
      </w:r>
      <w:r w:rsidRPr="009014CA">
        <w:rPr>
          <w:rFonts w:eastAsia="Arial"/>
          <w:szCs w:val="26"/>
          <w:lang w:bidi="ru-RU"/>
        </w:rPr>
        <w:t xml:space="preserve">енерального плана муниципального образования </w:t>
      </w:r>
      <w:r w:rsidR="006B0B6E">
        <w:rPr>
          <w:rFonts w:eastAsia="Arial"/>
          <w:szCs w:val="26"/>
          <w:lang w:bidi="ru-RU"/>
        </w:rPr>
        <w:t>"</w:t>
      </w:r>
      <w:r w:rsidRPr="009014CA">
        <w:rPr>
          <w:rFonts w:eastAsia="Arial"/>
          <w:szCs w:val="26"/>
          <w:lang w:bidi="ru-RU"/>
        </w:rPr>
        <w:t>Город Архангельск</w:t>
      </w:r>
      <w:r w:rsidR="006B0B6E">
        <w:rPr>
          <w:rFonts w:eastAsia="Arial"/>
          <w:szCs w:val="26"/>
          <w:lang w:bidi="ru-RU"/>
        </w:rPr>
        <w:t>"</w:t>
      </w:r>
      <w:r w:rsidRPr="009014CA">
        <w:rPr>
          <w:rFonts w:eastAsia="Arial"/>
          <w:szCs w:val="26"/>
          <w:lang w:bidi="ru-RU"/>
        </w:rPr>
        <w:t>, утвержденного постановлением министерства строительства и архитектуры Архангельской области от 2 апреля</w:t>
      </w:r>
      <w:r w:rsidR="00E44918">
        <w:rPr>
          <w:rFonts w:eastAsia="Arial"/>
          <w:szCs w:val="26"/>
          <w:lang w:bidi="ru-RU"/>
        </w:rPr>
        <w:br/>
      </w:r>
      <w:r w:rsidRPr="009014CA">
        <w:rPr>
          <w:rFonts w:eastAsia="Arial"/>
          <w:szCs w:val="26"/>
          <w:lang w:bidi="ru-RU"/>
        </w:rPr>
        <w:t xml:space="preserve">2020 года № 37-п, Правил землепользования и застройки городского округа </w:t>
      </w:r>
      <w:r w:rsidR="006B0B6E">
        <w:rPr>
          <w:rFonts w:eastAsia="Arial"/>
          <w:szCs w:val="26"/>
          <w:lang w:bidi="ru-RU"/>
        </w:rPr>
        <w:t>"</w:t>
      </w:r>
      <w:r w:rsidRPr="009014CA">
        <w:rPr>
          <w:rFonts w:eastAsia="Arial"/>
          <w:szCs w:val="26"/>
          <w:lang w:bidi="ru-RU"/>
        </w:rPr>
        <w:t>Город Архангельск</w:t>
      </w:r>
      <w:r w:rsidR="006B0B6E">
        <w:rPr>
          <w:rFonts w:eastAsia="Arial"/>
          <w:szCs w:val="26"/>
          <w:lang w:bidi="ru-RU"/>
        </w:rPr>
        <w:t>"</w:t>
      </w:r>
      <w:r w:rsidRPr="009014CA">
        <w:rPr>
          <w:rFonts w:eastAsia="Arial"/>
          <w:szCs w:val="26"/>
          <w:lang w:bidi="ru-RU"/>
        </w:rPr>
        <w:t xml:space="preserve">, утвержденных постановлением министерства строительства </w:t>
      </w:r>
      <w:r w:rsidR="00E44918">
        <w:rPr>
          <w:rFonts w:eastAsia="Arial"/>
          <w:szCs w:val="26"/>
          <w:lang w:bidi="ru-RU"/>
        </w:rPr>
        <w:br/>
      </w:r>
      <w:r w:rsidRPr="009014CA">
        <w:rPr>
          <w:rFonts w:eastAsia="Arial"/>
          <w:szCs w:val="26"/>
          <w:lang w:bidi="ru-RU"/>
        </w:rPr>
        <w:t>и архитектуры Архангельской области от 8 октября 2021 года №</w:t>
      </w:r>
      <w:r w:rsidR="00D47A60">
        <w:rPr>
          <w:rFonts w:eastAsia="Arial"/>
          <w:szCs w:val="26"/>
          <w:lang w:bidi="ru-RU"/>
        </w:rPr>
        <w:t xml:space="preserve"> </w:t>
      </w:r>
      <w:r w:rsidRPr="009014CA">
        <w:rPr>
          <w:rFonts w:eastAsia="Arial"/>
          <w:szCs w:val="26"/>
          <w:lang w:bidi="ru-RU"/>
        </w:rPr>
        <w:t xml:space="preserve">60-п, проекта планировки центральной части муниципального образования </w:t>
      </w:r>
      <w:r w:rsidR="006B0B6E">
        <w:rPr>
          <w:rFonts w:eastAsia="Arial"/>
          <w:szCs w:val="26"/>
          <w:lang w:bidi="ru-RU"/>
        </w:rPr>
        <w:t>"</w:t>
      </w:r>
      <w:r w:rsidRPr="009014CA">
        <w:rPr>
          <w:rFonts w:eastAsia="Arial"/>
          <w:szCs w:val="26"/>
          <w:lang w:bidi="ru-RU"/>
        </w:rPr>
        <w:t>Город Архангельск</w:t>
      </w:r>
      <w:r w:rsidR="006B0B6E">
        <w:rPr>
          <w:rFonts w:eastAsia="Arial"/>
          <w:szCs w:val="26"/>
          <w:lang w:bidi="ru-RU"/>
        </w:rPr>
        <w:t>"</w:t>
      </w:r>
      <w:r w:rsidRPr="009014CA">
        <w:rPr>
          <w:rFonts w:eastAsia="Arial"/>
          <w:szCs w:val="26"/>
          <w:lang w:bidi="ru-RU"/>
        </w:rPr>
        <w:t xml:space="preserve">, утвержденного распоряжением мэра города Архангельска от 20 декабря 2013 года </w:t>
      </w:r>
      <w:r w:rsidR="00D47A60">
        <w:rPr>
          <w:rFonts w:eastAsia="Arial"/>
          <w:szCs w:val="26"/>
          <w:lang w:bidi="ru-RU"/>
        </w:rPr>
        <w:br/>
      </w:r>
      <w:r w:rsidRPr="009014CA">
        <w:rPr>
          <w:rFonts w:eastAsia="Arial"/>
          <w:szCs w:val="26"/>
          <w:lang w:bidi="ru-RU"/>
        </w:rPr>
        <w:t>№ 4193р (с изменениями), и иных законов и нормативн</w:t>
      </w:r>
      <w:r w:rsidR="00D47A60">
        <w:rPr>
          <w:rFonts w:eastAsia="Arial"/>
          <w:szCs w:val="26"/>
          <w:lang w:bidi="ru-RU"/>
        </w:rPr>
        <w:t>ых</w:t>
      </w:r>
      <w:r w:rsidRPr="009014CA">
        <w:rPr>
          <w:rFonts w:eastAsia="Arial"/>
          <w:szCs w:val="26"/>
          <w:lang w:bidi="ru-RU"/>
        </w:rPr>
        <w:t xml:space="preserve"> правовых актов Российской Федерации, Архангельской области, муниципального образования </w:t>
      </w:r>
      <w:r w:rsidR="006B0B6E">
        <w:rPr>
          <w:rFonts w:eastAsia="Arial"/>
          <w:szCs w:val="26"/>
          <w:lang w:bidi="ru-RU"/>
        </w:rPr>
        <w:t>"</w:t>
      </w:r>
      <w:r w:rsidRPr="009014CA">
        <w:rPr>
          <w:rFonts w:eastAsia="Arial"/>
          <w:szCs w:val="26"/>
          <w:lang w:bidi="ru-RU"/>
        </w:rPr>
        <w:t>Город Архангельск</w:t>
      </w:r>
      <w:r w:rsidR="006B0B6E">
        <w:rPr>
          <w:rFonts w:eastAsia="Arial"/>
          <w:szCs w:val="26"/>
          <w:lang w:bidi="ru-RU"/>
        </w:rPr>
        <w:t>"</w:t>
      </w:r>
      <w:r w:rsidRPr="009014CA">
        <w:rPr>
          <w:rFonts w:eastAsia="Arial"/>
          <w:szCs w:val="26"/>
          <w:lang w:bidi="ru-RU"/>
        </w:rPr>
        <w:t>.</w:t>
      </w:r>
    </w:p>
    <w:p w:rsidR="006E456C" w:rsidRPr="009014CA" w:rsidRDefault="006E456C" w:rsidP="006E456C">
      <w:pPr>
        <w:tabs>
          <w:tab w:val="left" w:pos="709"/>
          <w:tab w:val="left" w:pos="2385"/>
        </w:tabs>
        <w:ind w:firstLine="709"/>
        <w:jc w:val="both"/>
        <w:rPr>
          <w:rFonts w:eastAsia="Arial"/>
          <w:szCs w:val="26"/>
          <w:lang w:bidi="ru-RU"/>
        </w:rPr>
      </w:pPr>
      <w:r w:rsidRPr="009014CA">
        <w:rPr>
          <w:rFonts w:eastAsia="Arial"/>
          <w:szCs w:val="26"/>
          <w:lang w:bidi="ru-RU"/>
        </w:rPr>
        <w:t>Целью разработки проекта является:</w:t>
      </w:r>
    </w:p>
    <w:p w:rsidR="006E456C" w:rsidRPr="009014CA" w:rsidRDefault="006E456C" w:rsidP="006E456C">
      <w:pPr>
        <w:tabs>
          <w:tab w:val="left" w:pos="709"/>
          <w:tab w:val="left" w:pos="2385"/>
        </w:tabs>
        <w:ind w:firstLine="709"/>
        <w:jc w:val="both"/>
        <w:rPr>
          <w:rFonts w:eastAsia="Arial"/>
          <w:szCs w:val="26"/>
          <w:lang w:bidi="ru-RU"/>
        </w:rPr>
      </w:pPr>
      <w:r w:rsidRPr="009014CA">
        <w:rPr>
          <w:rFonts w:eastAsia="Arial"/>
          <w:szCs w:val="26"/>
          <w:lang w:bidi="ru-RU"/>
        </w:rPr>
        <w:t>размещение многоквартирных жилых домов;</w:t>
      </w:r>
    </w:p>
    <w:p w:rsidR="006E456C" w:rsidRPr="009014CA" w:rsidRDefault="006E456C" w:rsidP="006E456C">
      <w:pPr>
        <w:tabs>
          <w:tab w:val="left" w:pos="709"/>
          <w:tab w:val="left" w:pos="2385"/>
        </w:tabs>
        <w:ind w:firstLine="709"/>
        <w:jc w:val="both"/>
        <w:rPr>
          <w:rFonts w:eastAsia="Arial"/>
          <w:szCs w:val="26"/>
          <w:lang w:bidi="ru-RU"/>
        </w:rPr>
      </w:pPr>
      <w:r w:rsidRPr="009014CA">
        <w:rPr>
          <w:rFonts w:eastAsia="Arial"/>
          <w:szCs w:val="26"/>
          <w:lang w:bidi="ru-RU"/>
        </w:rPr>
        <w:t>определение параметров функциональных зон и объектов жилищного строительства, отдыха и социального обслуживания населения с учетом размещаемых объектов.</w:t>
      </w:r>
    </w:p>
    <w:p w:rsidR="006E456C" w:rsidRPr="009014CA" w:rsidRDefault="006E456C" w:rsidP="006E456C">
      <w:pPr>
        <w:tabs>
          <w:tab w:val="left" w:pos="709"/>
          <w:tab w:val="left" w:pos="2385"/>
        </w:tabs>
        <w:ind w:firstLine="709"/>
        <w:jc w:val="both"/>
        <w:rPr>
          <w:rFonts w:eastAsia="Arial"/>
          <w:szCs w:val="26"/>
          <w:lang w:bidi="ru-RU"/>
        </w:rPr>
      </w:pPr>
      <w:r w:rsidRPr="009014CA">
        <w:rPr>
          <w:rFonts w:eastAsia="Arial"/>
          <w:szCs w:val="26"/>
          <w:lang w:bidi="ru-RU"/>
        </w:rPr>
        <w:t>Проект внесения изменений в проект планировки определяет:</w:t>
      </w:r>
    </w:p>
    <w:p w:rsidR="006E456C" w:rsidRPr="009014CA" w:rsidRDefault="006E456C" w:rsidP="006E456C">
      <w:pPr>
        <w:tabs>
          <w:tab w:val="left" w:pos="709"/>
          <w:tab w:val="left" w:pos="2385"/>
        </w:tabs>
        <w:ind w:firstLine="709"/>
        <w:jc w:val="both"/>
        <w:rPr>
          <w:rFonts w:eastAsia="Arial"/>
          <w:szCs w:val="26"/>
          <w:lang w:bidi="ru-RU"/>
        </w:rPr>
      </w:pPr>
      <w:r w:rsidRPr="009014CA">
        <w:rPr>
          <w:rFonts w:eastAsia="Arial"/>
          <w:szCs w:val="26"/>
          <w:lang w:bidi="ru-RU"/>
        </w:rPr>
        <w:t>концепцию архитектурно-пространственного развития территории;</w:t>
      </w:r>
    </w:p>
    <w:p w:rsidR="006E456C" w:rsidRPr="009014CA" w:rsidRDefault="006E456C" w:rsidP="006E456C">
      <w:pPr>
        <w:tabs>
          <w:tab w:val="left" w:pos="709"/>
          <w:tab w:val="left" w:pos="2385"/>
        </w:tabs>
        <w:ind w:firstLine="709"/>
        <w:jc w:val="both"/>
        <w:rPr>
          <w:rFonts w:eastAsia="Arial"/>
          <w:szCs w:val="26"/>
          <w:lang w:bidi="ru-RU"/>
        </w:rPr>
      </w:pPr>
      <w:r w:rsidRPr="009014CA">
        <w:rPr>
          <w:rFonts w:eastAsia="Arial"/>
          <w:szCs w:val="26"/>
          <w:lang w:bidi="ru-RU"/>
        </w:rPr>
        <w:t>параметры застройки;</w:t>
      </w:r>
    </w:p>
    <w:p w:rsidR="006E456C" w:rsidRPr="009014CA" w:rsidRDefault="006E456C" w:rsidP="006E456C">
      <w:pPr>
        <w:tabs>
          <w:tab w:val="left" w:pos="709"/>
          <w:tab w:val="left" w:pos="2385"/>
        </w:tabs>
        <w:ind w:firstLine="709"/>
        <w:jc w:val="both"/>
        <w:rPr>
          <w:rFonts w:eastAsia="Arial"/>
          <w:szCs w:val="26"/>
          <w:lang w:bidi="ru-RU"/>
        </w:rPr>
      </w:pPr>
      <w:r w:rsidRPr="009014CA">
        <w:rPr>
          <w:rFonts w:eastAsia="Arial"/>
          <w:szCs w:val="26"/>
          <w:lang w:bidi="ru-RU"/>
        </w:rPr>
        <w:t>организацию улично-дорожной сети и транспортного обслуживания;</w:t>
      </w:r>
    </w:p>
    <w:p w:rsidR="006E456C" w:rsidRPr="009014CA" w:rsidRDefault="006E456C" w:rsidP="006E456C">
      <w:pPr>
        <w:tabs>
          <w:tab w:val="left" w:pos="709"/>
          <w:tab w:val="left" w:pos="2385"/>
        </w:tabs>
        <w:ind w:firstLine="709"/>
        <w:jc w:val="both"/>
        <w:rPr>
          <w:rFonts w:eastAsia="Arial"/>
          <w:szCs w:val="26"/>
          <w:lang w:bidi="ru-RU"/>
        </w:rPr>
      </w:pPr>
      <w:r w:rsidRPr="009014CA">
        <w:rPr>
          <w:rFonts w:eastAsia="Arial"/>
          <w:szCs w:val="26"/>
          <w:lang w:bidi="ru-RU"/>
        </w:rPr>
        <w:t>развитие системы социального обслуживания, инженерного оборудования и благоустройства, развитие рекреационных территорий и системы озеленения.</w:t>
      </w:r>
    </w:p>
    <w:p w:rsidR="0010375E" w:rsidRPr="00226445" w:rsidRDefault="006E456C" w:rsidP="0010375E">
      <w:pPr>
        <w:tabs>
          <w:tab w:val="left" w:pos="709"/>
          <w:tab w:val="left" w:pos="2385"/>
        </w:tabs>
        <w:ind w:firstLine="709"/>
        <w:jc w:val="both"/>
        <w:rPr>
          <w:rFonts w:eastAsia="Arial"/>
          <w:szCs w:val="26"/>
          <w:lang w:bidi="ru-RU"/>
        </w:rPr>
      </w:pPr>
      <w:r w:rsidRPr="009014CA">
        <w:rPr>
          <w:rFonts w:eastAsia="Arial"/>
          <w:szCs w:val="26"/>
          <w:lang w:bidi="ru-RU"/>
        </w:rPr>
        <w:t xml:space="preserve">Графические материалы разработаны с использованием сведений </w:t>
      </w:r>
      <w:r w:rsidRPr="009014CA">
        <w:rPr>
          <w:rFonts w:eastAsia="Arial"/>
          <w:szCs w:val="26"/>
          <w:lang w:bidi="ru-RU"/>
        </w:rPr>
        <w:br/>
        <w:t xml:space="preserve">из информационной системы обеспечения градостроительной деятельности </w:t>
      </w:r>
      <w:r w:rsidRPr="009014CA">
        <w:rPr>
          <w:rFonts w:eastAsia="Arial"/>
          <w:szCs w:val="26"/>
          <w:lang w:bidi="ru-RU"/>
        </w:rPr>
        <w:br/>
        <w:t xml:space="preserve">на территории муниципального образования </w:t>
      </w:r>
      <w:r w:rsidR="006B0B6E">
        <w:rPr>
          <w:rFonts w:eastAsia="Arial"/>
          <w:szCs w:val="26"/>
          <w:lang w:bidi="ru-RU"/>
        </w:rPr>
        <w:t>"</w:t>
      </w:r>
      <w:r w:rsidRPr="009014CA">
        <w:rPr>
          <w:rFonts w:eastAsia="Arial"/>
          <w:szCs w:val="26"/>
          <w:lang w:bidi="ru-RU"/>
        </w:rPr>
        <w:t>Город Архангельск</w:t>
      </w:r>
      <w:r w:rsidR="006B0B6E">
        <w:rPr>
          <w:rFonts w:eastAsia="Arial"/>
          <w:szCs w:val="26"/>
          <w:lang w:bidi="ru-RU"/>
        </w:rPr>
        <w:t>"</w:t>
      </w:r>
      <w:r w:rsidRPr="009014CA">
        <w:rPr>
          <w:rFonts w:eastAsia="Arial"/>
          <w:szCs w:val="26"/>
          <w:lang w:bidi="ru-RU"/>
        </w:rPr>
        <w:t xml:space="preserve"> в масштабе </w:t>
      </w:r>
      <w:r w:rsidRPr="009014CA">
        <w:rPr>
          <w:rFonts w:eastAsia="Arial"/>
          <w:szCs w:val="26"/>
          <w:lang w:bidi="ru-RU"/>
        </w:rPr>
        <w:br/>
        <w:t xml:space="preserve">М 1:1000, предоставленной заказчику департаментом градостроительства Администрации </w:t>
      </w:r>
      <w:r w:rsidR="0010375E">
        <w:rPr>
          <w:rFonts w:eastAsia="Arial"/>
          <w:szCs w:val="26"/>
          <w:lang w:bidi="ru-RU"/>
        </w:rPr>
        <w:t>городского округа</w:t>
      </w:r>
      <w:r w:rsidRPr="009014CA">
        <w:rPr>
          <w:rFonts w:eastAsia="Arial"/>
          <w:szCs w:val="26"/>
          <w:lang w:bidi="ru-RU"/>
        </w:rPr>
        <w:t xml:space="preserve"> </w:t>
      </w:r>
      <w:r w:rsidR="006B0B6E">
        <w:rPr>
          <w:rFonts w:eastAsia="Arial"/>
          <w:szCs w:val="26"/>
          <w:lang w:bidi="ru-RU"/>
        </w:rPr>
        <w:t>"</w:t>
      </w:r>
      <w:r w:rsidRPr="009014CA">
        <w:rPr>
          <w:rFonts w:eastAsia="Arial"/>
          <w:szCs w:val="26"/>
          <w:lang w:bidi="ru-RU"/>
        </w:rPr>
        <w:t>Город Архангельск</w:t>
      </w:r>
      <w:r w:rsidR="006B0B6E">
        <w:rPr>
          <w:rFonts w:eastAsia="Arial"/>
          <w:szCs w:val="26"/>
          <w:lang w:bidi="ru-RU"/>
        </w:rPr>
        <w:t>"</w:t>
      </w:r>
      <w:r w:rsidRPr="009014CA">
        <w:rPr>
          <w:rFonts w:eastAsia="Arial"/>
          <w:szCs w:val="26"/>
          <w:lang w:bidi="ru-RU"/>
        </w:rPr>
        <w:t>.</w:t>
      </w:r>
      <w:r w:rsidR="0010375E" w:rsidRPr="0010375E">
        <w:rPr>
          <w:rFonts w:eastAsia="Arial"/>
          <w:szCs w:val="26"/>
          <w:lang w:bidi="ru-RU"/>
        </w:rPr>
        <w:t xml:space="preserve"> </w:t>
      </w:r>
      <w:r w:rsidR="0024664F">
        <w:rPr>
          <w:rFonts w:eastAsia="Arial"/>
          <w:szCs w:val="26"/>
          <w:lang w:bidi="ru-RU"/>
        </w:rPr>
        <w:t xml:space="preserve">Основной чертеж </w:t>
      </w:r>
      <w:r w:rsidR="0010375E">
        <w:rPr>
          <w:rFonts w:eastAsia="Arial"/>
          <w:szCs w:val="26"/>
          <w:lang w:bidi="ru-RU"/>
        </w:rPr>
        <w:t>М 1:1000 представлен в приложении</w:t>
      </w:r>
      <w:r w:rsidR="0010375E" w:rsidRPr="00204F92">
        <w:rPr>
          <w:rFonts w:eastAsia="Arial"/>
          <w:szCs w:val="26"/>
          <w:lang w:bidi="ru-RU"/>
        </w:rPr>
        <w:t xml:space="preserve"> к </w:t>
      </w:r>
      <w:r w:rsidR="00943AC1">
        <w:rPr>
          <w:rFonts w:eastAsia="Arial"/>
          <w:szCs w:val="26"/>
          <w:lang w:bidi="ru-RU"/>
        </w:rPr>
        <w:t xml:space="preserve">настоящему </w:t>
      </w:r>
      <w:r w:rsidR="0010375E" w:rsidRPr="00204F92">
        <w:rPr>
          <w:rFonts w:eastAsia="Arial"/>
          <w:szCs w:val="26"/>
          <w:lang w:bidi="ru-RU"/>
        </w:rPr>
        <w:t>проекту</w:t>
      </w:r>
      <w:r w:rsidR="0010375E" w:rsidRPr="00226445">
        <w:rPr>
          <w:rFonts w:eastAsia="Arial"/>
          <w:szCs w:val="26"/>
          <w:lang w:bidi="ru-RU"/>
        </w:rPr>
        <w:t>.</w:t>
      </w:r>
    </w:p>
    <w:p w:rsidR="006E456C" w:rsidRPr="009014CA" w:rsidRDefault="006E456C" w:rsidP="006E456C">
      <w:pPr>
        <w:tabs>
          <w:tab w:val="left" w:pos="2385"/>
        </w:tabs>
        <w:ind w:firstLine="709"/>
        <w:jc w:val="both"/>
        <w:rPr>
          <w:rFonts w:eastAsia="Arial"/>
          <w:szCs w:val="26"/>
          <w:lang w:bidi="ru-RU"/>
        </w:rPr>
      </w:pPr>
    </w:p>
    <w:p w:rsidR="006E456C" w:rsidRPr="00943AC1" w:rsidRDefault="00943AC1" w:rsidP="005C1DDE">
      <w:pPr>
        <w:tabs>
          <w:tab w:val="left" w:pos="2385"/>
        </w:tabs>
        <w:ind w:firstLine="709"/>
        <w:jc w:val="center"/>
        <w:rPr>
          <w:rFonts w:eastAsia="Arial"/>
          <w:b/>
          <w:szCs w:val="26"/>
          <w:lang w:bidi="ru-RU"/>
        </w:rPr>
      </w:pPr>
      <w:r w:rsidRPr="00943AC1">
        <w:rPr>
          <w:rFonts w:eastAsia="Arial"/>
          <w:b/>
          <w:szCs w:val="26"/>
          <w:lang w:val="en-US" w:bidi="ru-RU"/>
        </w:rPr>
        <w:t>II</w:t>
      </w:r>
      <w:r w:rsidR="005C1DDE" w:rsidRPr="00943AC1">
        <w:rPr>
          <w:rFonts w:eastAsia="Arial"/>
          <w:b/>
          <w:szCs w:val="26"/>
          <w:lang w:bidi="ru-RU"/>
        </w:rPr>
        <w:t xml:space="preserve">. </w:t>
      </w:r>
      <w:r w:rsidR="006E456C" w:rsidRPr="00943AC1">
        <w:rPr>
          <w:rFonts w:eastAsia="Arial"/>
          <w:b/>
          <w:szCs w:val="26"/>
          <w:lang w:bidi="ru-RU"/>
        </w:rPr>
        <w:t>Природно-климатические данные проектируемой территории</w:t>
      </w:r>
    </w:p>
    <w:p w:rsidR="006E456C" w:rsidRPr="009014CA" w:rsidRDefault="006E456C" w:rsidP="006E456C">
      <w:pPr>
        <w:pStyle w:val="ad"/>
        <w:tabs>
          <w:tab w:val="left" w:pos="2385"/>
        </w:tabs>
        <w:ind w:left="3117" w:firstLine="709"/>
        <w:jc w:val="both"/>
        <w:rPr>
          <w:rFonts w:eastAsia="Arial"/>
          <w:b/>
          <w:szCs w:val="26"/>
          <w:lang w:bidi="ru-RU"/>
        </w:rPr>
      </w:pPr>
    </w:p>
    <w:p w:rsidR="006E456C" w:rsidRPr="00E44918" w:rsidRDefault="006E456C" w:rsidP="005C1DDE">
      <w:pPr>
        <w:ind w:firstLine="709"/>
        <w:jc w:val="both"/>
        <w:rPr>
          <w:rFonts w:eastAsia="Arial"/>
          <w:color w:val="auto"/>
          <w:spacing w:val="4"/>
          <w:szCs w:val="26"/>
          <w:lang w:bidi="ru-RU"/>
        </w:rPr>
      </w:pPr>
      <w:r w:rsidRPr="00E44918">
        <w:rPr>
          <w:rFonts w:eastAsia="Arial"/>
          <w:color w:val="auto"/>
          <w:spacing w:val="4"/>
          <w:szCs w:val="26"/>
          <w:lang w:bidi="ru-RU"/>
        </w:rPr>
        <w:t xml:space="preserve">Площадка строительства относится к IIА строительной зоне в соответствии </w:t>
      </w:r>
      <w:r w:rsidR="00E44918">
        <w:rPr>
          <w:rFonts w:eastAsia="Arial"/>
          <w:color w:val="auto"/>
          <w:spacing w:val="4"/>
          <w:szCs w:val="26"/>
          <w:lang w:bidi="ru-RU"/>
        </w:rPr>
        <w:br/>
      </w:r>
      <w:r w:rsidRPr="00E44918">
        <w:rPr>
          <w:rFonts w:eastAsia="Arial"/>
          <w:color w:val="auto"/>
          <w:spacing w:val="4"/>
          <w:szCs w:val="26"/>
          <w:lang w:bidi="ru-RU"/>
        </w:rPr>
        <w:t>с климатическим зонированием территории Российской Федерации (</w:t>
      </w:r>
      <w:r w:rsidR="006B0B6E" w:rsidRPr="00E44918">
        <w:rPr>
          <w:rFonts w:eastAsia="Arial"/>
          <w:color w:val="auto"/>
          <w:spacing w:val="4"/>
          <w:szCs w:val="26"/>
          <w:lang w:bidi="ru-RU"/>
        </w:rPr>
        <w:t>"</w:t>
      </w:r>
      <w:r w:rsidRPr="00E44918">
        <w:rPr>
          <w:rFonts w:eastAsia="Arial"/>
          <w:color w:val="auto"/>
          <w:spacing w:val="4"/>
          <w:szCs w:val="26"/>
          <w:lang w:bidi="ru-RU"/>
        </w:rPr>
        <w:t>СНиП 23-01-99*. Строительная климатология</w:t>
      </w:r>
      <w:r w:rsidR="006B0B6E" w:rsidRPr="00E44918">
        <w:rPr>
          <w:rFonts w:eastAsia="Arial"/>
          <w:color w:val="auto"/>
          <w:spacing w:val="4"/>
          <w:szCs w:val="26"/>
          <w:lang w:bidi="ru-RU"/>
        </w:rPr>
        <w:t>"</w:t>
      </w:r>
      <w:r w:rsidRPr="00E44918">
        <w:rPr>
          <w:rFonts w:eastAsia="Arial"/>
          <w:color w:val="auto"/>
          <w:spacing w:val="4"/>
          <w:szCs w:val="26"/>
          <w:lang w:bidi="ru-RU"/>
        </w:rPr>
        <w:t xml:space="preserve">). Снеговой район – IV. Ветровой район – II. </w:t>
      </w:r>
    </w:p>
    <w:p w:rsidR="006E456C" w:rsidRPr="00E44918" w:rsidRDefault="006E456C" w:rsidP="005C1DDE">
      <w:pPr>
        <w:ind w:firstLine="709"/>
        <w:jc w:val="both"/>
        <w:rPr>
          <w:rFonts w:eastAsia="Arial"/>
          <w:spacing w:val="4"/>
          <w:szCs w:val="26"/>
          <w:lang w:bidi="ru-RU"/>
        </w:rPr>
      </w:pPr>
      <w:r w:rsidRPr="00E44918">
        <w:rPr>
          <w:rFonts w:eastAsia="Arial"/>
          <w:spacing w:val="4"/>
          <w:szCs w:val="26"/>
          <w:lang w:bidi="ru-RU"/>
        </w:rPr>
        <w:t>Для данной зоны характерны следующие климатические показатели:</w:t>
      </w:r>
    </w:p>
    <w:p w:rsidR="006E456C" w:rsidRPr="00E44918" w:rsidRDefault="006E456C" w:rsidP="005C1DDE">
      <w:pPr>
        <w:ind w:firstLine="709"/>
        <w:jc w:val="both"/>
        <w:rPr>
          <w:rFonts w:eastAsia="Arial"/>
          <w:spacing w:val="4"/>
          <w:szCs w:val="26"/>
          <w:lang w:bidi="ru-RU"/>
        </w:rPr>
      </w:pPr>
      <w:r w:rsidRPr="00E44918">
        <w:rPr>
          <w:rFonts w:eastAsia="Arial"/>
          <w:spacing w:val="4"/>
          <w:szCs w:val="26"/>
          <w:lang w:bidi="ru-RU"/>
        </w:rPr>
        <w:t xml:space="preserve">средняя температура наружного воздуха наиболее холодной </w:t>
      </w:r>
      <w:r w:rsidR="00943AC1">
        <w:rPr>
          <w:rFonts w:eastAsia="Arial"/>
          <w:spacing w:val="4"/>
          <w:szCs w:val="26"/>
          <w:lang w:bidi="ru-RU"/>
        </w:rPr>
        <w:br/>
      </w:r>
      <w:r w:rsidRPr="00E44918">
        <w:rPr>
          <w:rFonts w:eastAsia="Arial"/>
          <w:spacing w:val="4"/>
          <w:szCs w:val="26"/>
          <w:lang w:bidi="ru-RU"/>
        </w:rPr>
        <w:t>пятидневки −</w:t>
      </w:r>
      <w:r w:rsidR="00943AC1">
        <w:rPr>
          <w:rFonts w:eastAsia="Arial"/>
          <w:spacing w:val="4"/>
          <w:szCs w:val="26"/>
          <w:lang w:bidi="ru-RU"/>
        </w:rPr>
        <w:t xml:space="preserve"> </w:t>
      </w:r>
      <w:r w:rsidRPr="00E44918">
        <w:rPr>
          <w:rFonts w:eastAsia="Arial"/>
          <w:spacing w:val="4"/>
          <w:szCs w:val="26"/>
          <w:lang w:bidi="ru-RU"/>
        </w:rPr>
        <w:t>31°С (обеспеченность 0,92);</w:t>
      </w:r>
    </w:p>
    <w:p w:rsidR="006E456C" w:rsidRPr="00E44918" w:rsidRDefault="006E456C" w:rsidP="005C1DDE">
      <w:pPr>
        <w:ind w:firstLine="709"/>
        <w:jc w:val="both"/>
        <w:rPr>
          <w:rFonts w:eastAsia="Arial"/>
          <w:spacing w:val="4"/>
          <w:szCs w:val="26"/>
          <w:lang w:bidi="ru-RU"/>
        </w:rPr>
      </w:pPr>
      <w:r w:rsidRPr="00E44918">
        <w:rPr>
          <w:rFonts w:eastAsia="Arial"/>
          <w:spacing w:val="4"/>
          <w:szCs w:val="26"/>
          <w:lang w:bidi="ru-RU"/>
        </w:rPr>
        <w:t>средняя температура наружного во</w:t>
      </w:r>
      <w:r w:rsidR="00943AC1">
        <w:rPr>
          <w:rFonts w:eastAsia="Arial"/>
          <w:spacing w:val="4"/>
          <w:szCs w:val="26"/>
          <w:lang w:bidi="ru-RU"/>
        </w:rPr>
        <w:t xml:space="preserve">здуха наиболее холодных </w:t>
      </w:r>
      <w:r w:rsidR="00943AC1">
        <w:rPr>
          <w:rFonts w:eastAsia="Arial"/>
          <w:spacing w:val="4"/>
          <w:szCs w:val="26"/>
          <w:lang w:bidi="ru-RU"/>
        </w:rPr>
        <w:br/>
        <w:t xml:space="preserve">суток </w:t>
      </w:r>
      <w:r w:rsidRPr="00E44918">
        <w:rPr>
          <w:rFonts w:eastAsia="Arial"/>
          <w:spacing w:val="4"/>
          <w:szCs w:val="26"/>
          <w:lang w:bidi="ru-RU"/>
        </w:rPr>
        <w:t>−</w:t>
      </w:r>
      <w:r w:rsidR="00943AC1">
        <w:rPr>
          <w:rFonts w:eastAsia="Arial"/>
          <w:spacing w:val="4"/>
          <w:szCs w:val="26"/>
          <w:lang w:bidi="ru-RU"/>
        </w:rPr>
        <w:t xml:space="preserve"> </w:t>
      </w:r>
      <w:r w:rsidRPr="00E44918">
        <w:rPr>
          <w:rFonts w:eastAsia="Arial"/>
          <w:spacing w:val="4"/>
          <w:szCs w:val="26"/>
          <w:lang w:bidi="ru-RU"/>
        </w:rPr>
        <w:t>37°С. (обеспеченность 0,92);</w:t>
      </w:r>
    </w:p>
    <w:p w:rsidR="006E456C" w:rsidRPr="00E44918" w:rsidRDefault="006E456C" w:rsidP="006E456C">
      <w:pPr>
        <w:ind w:firstLine="709"/>
        <w:jc w:val="both"/>
        <w:rPr>
          <w:rFonts w:eastAsia="Arial"/>
          <w:spacing w:val="4"/>
          <w:szCs w:val="26"/>
          <w:lang w:bidi="ru-RU"/>
        </w:rPr>
      </w:pPr>
      <w:r w:rsidRPr="00E44918">
        <w:rPr>
          <w:rFonts w:eastAsia="Arial"/>
          <w:spacing w:val="4"/>
          <w:szCs w:val="26"/>
          <w:lang w:bidi="ru-RU"/>
        </w:rPr>
        <w:t>зона влажности наружного воздуха – влажная;</w:t>
      </w:r>
    </w:p>
    <w:p w:rsidR="006E456C" w:rsidRPr="00E44918" w:rsidRDefault="006E456C" w:rsidP="006E456C">
      <w:pPr>
        <w:ind w:firstLine="709"/>
        <w:jc w:val="both"/>
        <w:rPr>
          <w:rFonts w:eastAsia="Arial"/>
          <w:spacing w:val="4"/>
          <w:szCs w:val="26"/>
          <w:lang w:bidi="ru-RU"/>
        </w:rPr>
      </w:pPr>
      <w:r w:rsidRPr="00E44918">
        <w:rPr>
          <w:rFonts w:eastAsia="Arial"/>
          <w:spacing w:val="4"/>
          <w:szCs w:val="26"/>
          <w:lang w:bidi="ru-RU"/>
        </w:rPr>
        <w:t>продолжительность расчетного зимнего периода – 192 дня (с 20/X</w:t>
      </w:r>
      <w:r w:rsidR="00E44918">
        <w:rPr>
          <w:rFonts w:eastAsia="Arial"/>
          <w:spacing w:val="4"/>
          <w:szCs w:val="26"/>
          <w:lang w:bidi="ru-RU"/>
        </w:rPr>
        <w:t xml:space="preserve"> </w:t>
      </w:r>
      <w:r w:rsidRPr="00E44918">
        <w:rPr>
          <w:rFonts w:eastAsia="Arial"/>
          <w:spacing w:val="4"/>
          <w:szCs w:val="26"/>
          <w:lang w:bidi="ru-RU"/>
        </w:rPr>
        <w:t>по 20/IV);</w:t>
      </w:r>
    </w:p>
    <w:p w:rsidR="006E456C" w:rsidRPr="00E44918" w:rsidRDefault="006E456C" w:rsidP="006E456C">
      <w:pPr>
        <w:ind w:firstLine="709"/>
        <w:jc w:val="both"/>
        <w:rPr>
          <w:rFonts w:eastAsia="Arial"/>
          <w:spacing w:val="4"/>
          <w:szCs w:val="26"/>
          <w:lang w:bidi="ru-RU"/>
        </w:rPr>
      </w:pPr>
      <w:r w:rsidRPr="00E44918">
        <w:rPr>
          <w:rFonts w:eastAsia="Arial"/>
          <w:spacing w:val="4"/>
          <w:szCs w:val="26"/>
          <w:lang w:bidi="ru-RU"/>
        </w:rPr>
        <w:t>преобладающее направление ветров холодного периода года – юго-</w:t>
      </w:r>
      <w:r w:rsidR="00E44918">
        <w:rPr>
          <w:rFonts w:eastAsia="Arial"/>
          <w:spacing w:val="4"/>
          <w:szCs w:val="26"/>
          <w:lang w:bidi="ru-RU"/>
        </w:rPr>
        <w:t>в</w:t>
      </w:r>
      <w:r w:rsidRPr="00E44918">
        <w:rPr>
          <w:rFonts w:eastAsia="Arial"/>
          <w:spacing w:val="4"/>
          <w:szCs w:val="26"/>
          <w:lang w:bidi="ru-RU"/>
        </w:rPr>
        <w:t>осточное;</w:t>
      </w:r>
    </w:p>
    <w:p w:rsidR="006E456C" w:rsidRPr="00E44918" w:rsidRDefault="006E456C" w:rsidP="006E456C">
      <w:pPr>
        <w:ind w:firstLine="709"/>
        <w:jc w:val="both"/>
        <w:rPr>
          <w:rFonts w:eastAsia="Arial"/>
          <w:spacing w:val="4"/>
          <w:szCs w:val="26"/>
          <w:lang w:bidi="ru-RU"/>
        </w:rPr>
      </w:pPr>
      <w:r w:rsidRPr="00E44918">
        <w:rPr>
          <w:rFonts w:eastAsia="Arial"/>
          <w:spacing w:val="4"/>
          <w:szCs w:val="26"/>
          <w:lang w:bidi="ru-RU"/>
        </w:rPr>
        <w:t>преобладающее направление ветров теплого периода года – северо-западное;</w:t>
      </w:r>
    </w:p>
    <w:p w:rsidR="008F49A0" w:rsidRPr="00E44918" w:rsidRDefault="006E456C" w:rsidP="006E456C">
      <w:pPr>
        <w:ind w:firstLine="709"/>
        <w:jc w:val="both"/>
        <w:rPr>
          <w:rFonts w:eastAsia="Arial"/>
          <w:spacing w:val="4"/>
          <w:szCs w:val="26"/>
          <w:lang w:bidi="ru-RU"/>
        </w:rPr>
      </w:pPr>
      <w:r w:rsidRPr="00E44918">
        <w:rPr>
          <w:rFonts w:eastAsia="Arial"/>
          <w:spacing w:val="4"/>
          <w:szCs w:val="26"/>
          <w:lang w:bidi="ru-RU"/>
        </w:rPr>
        <w:t xml:space="preserve">нормативная глубина промерзания грунтов: 1,6 м (глина, суглинки), </w:t>
      </w:r>
      <w:r w:rsidR="00E44918">
        <w:rPr>
          <w:rFonts w:eastAsia="Arial"/>
          <w:spacing w:val="4"/>
          <w:szCs w:val="26"/>
          <w:lang w:bidi="ru-RU"/>
        </w:rPr>
        <w:br/>
      </w:r>
      <w:r w:rsidRPr="00E44918">
        <w:rPr>
          <w:rFonts w:eastAsia="Arial"/>
          <w:spacing w:val="4"/>
          <w:szCs w:val="26"/>
          <w:lang w:bidi="ru-RU"/>
        </w:rPr>
        <w:t>1,76 (пески, супеси).</w:t>
      </w:r>
      <w:r w:rsidR="00E06A61" w:rsidRPr="00E44918">
        <w:rPr>
          <w:rFonts w:eastAsia="Arial"/>
          <w:spacing w:val="4"/>
          <w:szCs w:val="26"/>
          <w:lang w:bidi="ru-RU"/>
        </w:rPr>
        <w:t xml:space="preserve"> </w:t>
      </w:r>
    </w:p>
    <w:p w:rsidR="006E456C" w:rsidRDefault="008F49A0" w:rsidP="006E456C">
      <w:pPr>
        <w:ind w:firstLine="709"/>
        <w:jc w:val="both"/>
        <w:rPr>
          <w:rFonts w:eastAsia="Arial"/>
          <w:szCs w:val="26"/>
          <w:lang w:bidi="ru-RU"/>
        </w:rPr>
      </w:pPr>
      <w:r>
        <w:rPr>
          <w:rFonts w:eastAsia="Arial"/>
          <w:szCs w:val="26"/>
          <w:lang w:bidi="ru-RU"/>
        </w:rPr>
        <w:lastRenderedPageBreak/>
        <w:t>С</w:t>
      </w:r>
      <w:r w:rsidR="006E456C" w:rsidRPr="009014CA">
        <w:rPr>
          <w:rFonts w:eastAsia="Arial"/>
          <w:szCs w:val="26"/>
          <w:lang w:bidi="ru-RU"/>
        </w:rPr>
        <w:t xml:space="preserve">огласно СНиП 2.01.07-85*. </w:t>
      </w:r>
      <w:r w:rsidR="006B0B6E">
        <w:rPr>
          <w:rFonts w:eastAsia="Arial"/>
          <w:szCs w:val="26"/>
          <w:lang w:bidi="ru-RU"/>
        </w:rPr>
        <w:t>"</w:t>
      </w:r>
      <w:r w:rsidR="006E456C" w:rsidRPr="009014CA">
        <w:rPr>
          <w:rFonts w:eastAsia="Arial"/>
          <w:szCs w:val="26"/>
          <w:lang w:bidi="ru-RU"/>
        </w:rPr>
        <w:t>Нагрузки и воздействия</w:t>
      </w:r>
      <w:r w:rsidR="006B0B6E">
        <w:rPr>
          <w:rFonts w:eastAsia="Arial"/>
          <w:szCs w:val="26"/>
          <w:lang w:bidi="ru-RU"/>
        </w:rPr>
        <w:t>"</w:t>
      </w:r>
      <w:r w:rsidR="006E456C" w:rsidRPr="009014CA">
        <w:rPr>
          <w:rFonts w:eastAsia="Arial"/>
          <w:szCs w:val="26"/>
          <w:lang w:bidi="ru-RU"/>
        </w:rPr>
        <w:t xml:space="preserve"> для строительных площадок города Архангельска приняты следующие показатели природно-климатических нагрузок:</w:t>
      </w:r>
    </w:p>
    <w:p w:rsidR="006E456C" w:rsidRPr="009014CA" w:rsidRDefault="006E456C" w:rsidP="006E456C">
      <w:pPr>
        <w:ind w:firstLine="709"/>
        <w:jc w:val="both"/>
        <w:rPr>
          <w:rFonts w:eastAsia="Arial"/>
          <w:szCs w:val="26"/>
          <w:lang w:bidi="ru-RU"/>
        </w:rPr>
      </w:pPr>
      <w:r w:rsidRPr="009014CA">
        <w:rPr>
          <w:rFonts w:eastAsia="Arial"/>
          <w:szCs w:val="26"/>
          <w:lang w:bidi="ru-RU"/>
        </w:rPr>
        <w:t>расч</w:t>
      </w:r>
      <w:r w:rsidR="00943AC1">
        <w:rPr>
          <w:rFonts w:eastAsia="Arial"/>
          <w:szCs w:val="26"/>
          <w:lang w:bidi="ru-RU"/>
        </w:rPr>
        <w:t>е</w:t>
      </w:r>
      <w:r w:rsidRPr="009014CA">
        <w:rPr>
          <w:rFonts w:eastAsia="Arial"/>
          <w:szCs w:val="26"/>
          <w:lang w:bidi="ru-RU"/>
        </w:rPr>
        <w:t>тное значение веса снегового покрова – 240 кг/</w:t>
      </w:r>
      <w:r w:rsidR="000826A9">
        <w:rPr>
          <w:rFonts w:eastAsia="Arial"/>
          <w:szCs w:val="26"/>
          <w:lang w:bidi="ru-RU"/>
        </w:rPr>
        <w:t>кв.</w:t>
      </w:r>
      <w:r w:rsidR="00943AC1">
        <w:rPr>
          <w:rFonts w:eastAsia="Arial"/>
          <w:szCs w:val="26"/>
          <w:lang w:bidi="ru-RU"/>
        </w:rPr>
        <w:t xml:space="preserve"> </w:t>
      </w:r>
      <w:r w:rsidR="000826A9">
        <w:rPr>
          <w:rFonts w:eastAsia="Arial"/>
          <w:szCs w:val="26"/>
          <w:lang w:bidi="ru-RU"/>
        </w:rPr>
        <w:t>м</w:t>
      </w:r>
      <w:r w:rsidRPr="009014CA">
        <w:rPr>
          <w:rFonts w:eastAsia="Arial"/>
          <w:szCs w:val="26"/>
          <w:lang w:bidi="ru-RU"/>
        </w:rPr>
        <w:t>;</w:t>
      </w:r>
    </w:p>
    <w:p w:rsidR="006E456C" w:rsidRPr="009014CA" w:rsidRDefault="006E456C" w:rsidP="006E456C">
      <w:pPr>
        <w:ind w:firstLine="709"/>
        <w:jc w:val="both"/>
        <w:rPr>
          <w:rFonts w:eastAsia="Arial"/>
          <w:szCs w:val="26"/>
          <w:lang w:bidi="ru-RU"/>
        </w:rPr>
      </w:pPr>
      <w:r w:rsidRPr="009014CA">
        <w:rPr>
          <w:rFonts w:eastAsia="Arial"/>
          <w:szCs w:val="26"/>
          <w:lang w:bidi="ru-RU"/>
        </w:rPr>
        <w:t>нормативное значение веса снегового покрова – 168 кг/</w:t>
      </w:r>
      <w:r w:rsidR="000826A9">
        <w:rPr>
          <w:rFonts w:eastAsia="Arial"/>
          <w:szCs w:val="26"/>
          <w:lang w:bidi="ru-RU"/>
        </w:rPr>
        <w:t>кв.</w:t>
      </w:r>
      <w:r w:rsidR="00943AC1">
        <w:rPr>
          <w:rFonts w:eastAsia="Arial"/>
          <w:szCs w:val="26"/>
          <w:lang w:bidi="ru-RU"/>
        </w:rPr>
        <w:t xml:space="preserve"> </w:t>
      </w:r>
      <w:r w:rsidR="000826A9">
        <w:rPr>
          <w:rFonts w:eastAsia="Arial"/>
          <w:szCs w:val="26"/>
          <w:lang w:bidi="ru-RU"/>
        </w:rPr>
        <w:t>м</w:t>
      </w:r>
      <w:r w:rsidRPr="009014CA">
        <w:rPr>
          <w:rFonts w:eastAsia="Arial"/>
          <w:szCs w:val="26"/>
          <w:lang w:bidi="ru-RU"/>
        </w:rPr>
        <w:t>;</w:t>
      </w:r>
    </w:p>
    <w:p w:rsidR="006E456C" w:rsidRPr="009014CA" w:rsidRDefault="006E456C" w:rsidP="006E456C">
      <w:pPr>
        <w:ind w:firstLine="709"/>
        <w:jc w:val="both"/>
        <w:rPr>
          <w:rFonts w:eastAsia="Arial"/>
          <w:szCs w:val="26"/>
          <w:lang w:bidi="ru-RU"/>
        </w:rPr>
      </w:pPr>
      <w:r w:rsidRPr="009014CA">
        <w:rPr>
          <w:rFonts w:eastAsia="Arial"/>
          <w:szCs w:val="26"/>
          <w:lang w:bidi="ru-RU"/>
        </w:rPr>
        <w:t>нормативный скоростной напор ветра – 30 кг/</w:t>
      </w:r>
      <w:r w:rsidR="000826A9">
        <w:rPr>
          <w:rFonts w:eastAsia="Arial"/>
          <w:szCs w:val="26"/>
          <w:lang w:bidi="ru-RU"/>
        </w:rPr>
        <w:t>кв.</w:t>
      </w:r>
      <w:r w:rsidR="00943AC1">
        <w:rPr>
          <w:rFonts w:eastAsia="Arial"/>
          <w:szCs w:val="26"/>
          <w:lang w:bidi="ru-RU"/>
        </w:rPr>
        <w:t xml:space="preserve"> </w:t>
      </w:r>
      <w:r w:rsidR="000826A9">
        <w:rPr>
          <w:rFonts w:eastAsia="Arial"/>
          <w:szCs w:val="26"/>
          <w:lang w:bidi="ru-RU"/>
        </w:rPr>
        <w:t>м</w:t>
      </w:r>
      <w:r w:rsidRPr="009014CA">
        <w:rPr>
          <w:rFonts w:eastAsia="Arial"/>
          <w:szCs w:val="26"/>
          <w:lang w:bidi="ru-RU"/>
        </w:rPr>
        <w:t>.</w:t>
      </w:r>
      <w:r w:rsidR="00943AC1">
        <w:rPr>
          <w:rFonts w:eastAsia="Arial"/>
          <w:szCs w:val="26"/>
          <w:lang w:bidi="ru-RU"/>
        </w:rPr>
        <w:t xml:space="preserve"> </w:t>
      </w:r>
      <w:r w:rsidRPr="009014CA">
        <w:rPr>
          <w:rFonts w:eastAsia="Arial"/>
          <w:szCs w:val="26"/>
          <w:lang w:bidi="ru-RU"/>
        </w:rPr>
        <w:t xml:space="preserve">Согласно ГОСТ 16350-80 </w:t>
      </w:r>
      <w:r w:rsidR="006B0B6E">
        <w:rPr>
          <w:rFonts w:eastAsia="Arial"/>
          <w:szCs w:val="26"/>
          <w:lang w:bidi="ru-RU"/>
        </w:rPr>
        <w:t>"</w:t>
      </w:r>
      <w:r w:rsidRPr="009014CA">
        <w:rPr>
          <w:rFonts w:eastAsia="Arial"/>
          <w:szCs w:val="26"/>
          <w:lang w:bidi="ru-RU"/>
        </w:rPr>
        <w:t>Климат СССР. Районирование и статистические параметры климатических факторов для технических целей</w:t>
      </w:r>
      <w:r w:rsidR="006B0B6E">
        <w:rPr>
          <w:rFonts w:eastAsia="Arial"/>
          <w:szCs w:val="26"/>
          <w:lang w:bidi="ru-RU"/>
        </w:rPr>
        <w:t>"</w:t>
      </w:r>
      <w:r w:rsidRPr="009014CA">
        <w:rPr>
          <w:rFonts w:eastAsia="Arial"/>
          <w:szCs w:val="26"/>
          <w:lang w:bidi="ru-RU"/>
        </w:rPr>
        <w:t xml:space="preserve"> по воздействию климата на технические изделия и материалы территория проектирования относится к II5 району.</w:t>
      </w:r>
    </w:p>
    <w:p w:rsidR="006E456C" w:rsidRPr="009014CA" w:rsidRDefault="006E456C" w:rsidP="006E456C">
      <w:pPr>
        <w:pStyle w:val="1f"/>
        <w:keepNext/>
        <w:keepLines/>
        <w:shd w:val="clear" w:color="auto" w:fill="auto"/>
        <w:spacing w:after="0" w:line="240" w:lineRule="auto"/>
        <w:ind w:firstLine="709"/>
        <w:jc w:val="both"/>
        <w:rPr>
          <w:rFonts w:eastAsia="Arial"/>
          <w:b w:val="0"/>
          <w:bCs w:val="0"/>
          <w:lang w:eastAsia="ru-RU" w:bidi="ru-RU"/>
        </w:rPr>
      </w:pPr>
    </w:p>
    <w:p w:rsidR="006E456C" w:rsidRPr="00943AC1" w:rsidRDefault="00943AC1" w:rsidP="000826A9">
      <w:pPr>
        <w:pStyle w:val="1f"/>
        <w:keepNext/>
        <w:keepLines/>
        <w:shd w:val="clear" w:color="auto" w:fill="auto"/>
        <w:spacing w:after="0" w:line="240" w:lineRule="auto"/>
        <w:ind w:firstLine="710"/>
        <w:jc w:val="center"/>
        <w:rPr>
          <w:rFonts w:eastAsia="Arial"/>
          <w:bCs w:val="0"/>
          <w:lang w:eastAsia="ru-RU" w:bidi="ru-RU"/>
        </w:rPr>
      </w:pPr>
      <w:r w:rsidRPr="00943AC1">
        <w:rPr>
          <w:rFonts w:eastAsia="Arial"/>
          <w:bCs w:val="0"/>
          <w:lang w:val="en-US" w:eastAsia="ru-RU" w:bidi="ru-RU"/>
        </w:rPr>
        <w:t>III</w:t>
      </w:r>
      <w:r w:rsidR="000826A9" w:rsidRPr="00943AC1">
        <w:rPr>
          <w:rFonts w:eastAsia="Arial"/>
          <w:bCs w:val="0"/>
          <w:lang w:eastAsia="ru-RU" w:bidi="ru-RU"/>
        </w:rPr>
        <w:t xml:space="preserve">. </w:t>
      </w:r>
      <w:r>
        <w:rPr>
          <w:rFonts w:eastAsia="Arial"/>
          <w:bCs w:val="0"/>
          <w:lang w:eastAsia="ru-RU" w:bidi="ru-RU"/>
        </w:rPr>
        <w:t>Градостроительная ситуация</w:t>
      </w:r>
    </w:p>
    <w:p w:rsidR="006E456C" w:rsidRPr="009014CA" w:rsidRDefault="006E456C" w:rsidP="006E456C">
      <w:pPr>
        <w:pStyle w:val="1f"/>
        <w:keepNext/>
        <w:keepLines/>
        <w:shd w:val="clear" w:color="auto" w:fill="auto"/>
        <w:spacing w:after="0" w:line="240" w:lineRule="auto"/>
        <w:ind w:left="1404" w:firstLine="709"/>
        <w:jc w:val="both"/>
        <w:rPr>
          <w:rFonts w:eastAsia="Arial"/>
          <w:bCs w:val="0"/>
          <w:lang w:eastAsia="ru-RU" w:bidi="ru-RU"/>
        </w:rPr>
      </w:pPr>
    </w:p>
    <w:p w:rsidR="006E456C" w:rsidRPr="009014CA" w:rsidRDefault="006E456C" w:rsidP="006E456C">
      <w:pPr>
        <w:pStyle w:val="1f"/>
        <w:keepNext/>
        <w:keepLines/>
        <w:spacing w:after="0" w:line="240" w:lineRule="auto"/>
        <w:ind w:firstLine="709"/>
        <w:jc w:val="both"/>
        <w:rPr>
          <w:rFonts w:eastAsia="Arial"/>
          <w:b w:val="0"/>
          <w:bCs w:val="0"/>
          <w:lang w:eastAsia="ru-RU" w:bidi="ru-RU"/>
        </w:rPr>
      </w:pPr>
      <w:r w:rsidRPr="009014CA">
        <w:rPr>
          <w:rFonts w:eastAsia="Arial"/>
          <w:b w:val="0"/>
          <w:bCs w:val="0"/>
          <w:lang w:eastAsia="ru-RU" w:bidi="ru-RU"/>
        </w:rPr>
        <w:t>Проектируемый район входит в Центральный планировочный район – ядро города, где сосредоточены главные административно-управленческие функции, основной историко-культурный потенциал, наиболее ценные градостроительные городские ансамбли, имидживые городские объекты, сооружения, наиболее развитая и разнообразная система обслуживания населения не только города, но и тяготеющего к городу сопряженного населения.</w:t>
      </w:r>
    </w:p>
    <w:p w:rsidR="006E456C" w:rsidRPr="009014CA" w:rsidRDefault="006E456C" w:rsidP="006E456C">
      <w:pPr>
        <w:pStyle w:val="1f"/>
        <w:keepNext/>
        <w:keepLines/>
        <w:spacing w:after="0" w:line="240" w:lineRule="auto"/>
        <w:ind w:firstLine="709"/>
        <w:jc w:val="both"/>
        <w:rPr>
          <w:rFonts w:eastAsia="Arial"/>
          <w:b w:val="0"/>
          <w:bCs w:val="0"/>
          <w:lang w:eastAsia="ru-RU" w:bidi="ru-RU"/>
        </w:rPr>
      </w:pPr>
      <w:r w:rsidRPr="009014CA">
        <w:rPr>
          <w:rFonts w:eastAsia="Arial"/>
          <w:b w:val="0"/>
          <w:bCs w:val="0"/>
          <w:lang w:eastAsia="ru-RU" w:bidi="ru-RU"/>
        </w:rPr>
        <w:t xml:space="preserve">Земельный участок, определенный для внесения изменений в проект планировки территории, расположен согласно </w:t>
      </w:r>
      <w:r w:rsidR="000826A9">
        <w:rPr>
          <w:rFonts w:eastAsia="Arial"/>
          <w:b w:val="0"/>
          <w:bCs w:val="0"/>
          <w:lang w:eastAsia="ru-RU" w:bidi="ru-RU"/>
        </w:rPr>
        <w:t>г</w:t>
      </w:r>
      <w:r w:rsidRPr="009014CA">
        <w:rPr>
          <w:rFonts w:eastAsia="Arial"/>
          <w:b w:val="0"/>
          <w:bCs w:val="0"/>
          <w:lang w:eastAsia="ru-RU" w:bidi="ru-RU"/>
        </w:rPr>
        <w:t xml:space="preserve">енеральному плану муниципального образования </w:t>
      </w:r>
      <w:r w:rsidR="006B0B6E">
        <w:rPr>
          <w:rFonts w:eastAsia="Arial"/>
          <w:b w:val="0"/>
          <w:bCs w:val="0"/>
          <w:lang w:eastAsia="ru-RU" w:bidi="ru-RU"/>
        </w:rPr>
        <w:t>"</w:t>
      </w:r>
      <w:r w:rsidRPr="009014CA">
        <w:rPr>
          <w:rFonts w:eastAsia="Arial"/>
          <w:b w:val="0"/>
          <w:bCs w:val="0"/>
          <w:lang w:eastAsia="ru-RU" w:bidi="ru-RU"/>
        </w:rPr>
        <w:t>Город Архангельск</w:t>
      </w:r>
      <w:r w:rsidR="006B0B6E">
        <w:rPr>
          <w:rFonts w:eastAsia="Arial"/>
          <w:b w:val="0"/>
          <w:bCs w:val="0"/>
          <w:lang w:eastAsia="ru-RU" w:bidi="ru-RU"/>
        </w:rPr>
        <w:t>"</w:t>
      </w:r>
      <w:r w:rsidRPr="009014CA">
        <w:rPr>
          <w:rFonts w:eastAsia="Arial"/>
          <w:b w:val="0"/>
          <w:bCs w:val="0"/>
          <w:lang w:eastAsia="ru-RU" w:bidi="ru-RU"/>
        </w:rPr>
        <w:t xml:space="preserve"> в планировочном районе центральной части муниципального образования </w:t>
      </w:r>
      <w:r w:rsidR="006B0B6E">
        <w:rPr>
          <w:rFonts w:eastAsia="Arial"/>
          <w:b w:val="0"/>
          <w:bCs w:val="0"/>
          <w:lang w:eastAsia="ru-RU" w:bidi="ru-RU"/>
        </w:rPr>
        <w:t>"</w:t>
      </w:r>
      <w:r w:rsidRPr="009014CA">
        <w:rPr>
          <w:rFonts w:eastAsia="Arial"/>
          <w:b w:val="0"/>
          <w:bCs w:val="0"/>
          <w:lang w:eastAsia="ru-RU" w:bidi="ru-RU"/>
        </w:rPr>
        <w:t>Город Архангельск</w:t>
      </w:r>
      <w:r w:rsidR="006B0B6E">
        <w:rPr>
          <w:rFonts w:eastAsia="Arial"/>
          <w:b w:val="0"/>
          <w:bCs w:val="0"/>
          <w:lang w:eastAsia="ru-RU" w:bidi="ru-RU"/>
        </w:rPr>
        <w:t>"</w:t>
      </w:r>
      <w:r w:rsidRPr="009014CA">
        <w:rPr>
          <w:rFonts w:eastAsia="Arial"/>
          <w:b w:val="0"/>
          <w:bCs w:val="0"/>
          <w:lang w:eastAsia="ru-RU" w:bidi="ru-RU"/>
        </w:rPr>
        <w:t xml:space="preserve"> в границах </w:t>
      </w:r>
      <w:r w:rsidR="000826A9">
        <w:rPr>
          <w:rFonts w:eastAsia="Arial"/>
          <w:b w:val="0"/>
          <w:bCs w:val="0"/>
          <w:lang w:eastAsia="ru-RU" w:bidi="ru-RU"/>
        </w:rPr>
        <w:t xml:space="preserve">просп. </w:t>
      </w:r>
      <w:r w:rsidRPr="009014CA">
        <w:rPr>
          <w:rFonts w:eastAsia="Arial"/>
          <w:b w:val="0"/>
          <w:bCs w:val="0"/>
          <w:lang w:eastAsia="ru-RU" w:bidi="ru-RU"/>
        </w:rPr>
        <w:t xml:space="preserve">Ломоносова, </w:t>
      </w:r>
      <w:r w:rsidR="000826A9">
        <w:rPr>
          <w:rFonts w:eastAsia="Arial"/>
          <w:b w:val="0"/>
          <w:bCs w:val="0"/>
          <w:lang w:eastAsia="ru-RU" w:bidi="ru-RU"/>
        </w:rPr>
        <w:br/>
      </w:r>
      <w:r w:rsidRPr="009014CA">
        <w:rPr>
          <w:rFonts w:eastAsia="Arial"/>
          <w:b w:val="0"/>
          <w:bCs w:val="0"/>
          <w:lang w:eastAsia="ru-RU" w:bidi="ru-RU"/>
        </w:rPr>
        <w:t>ул.</w:t>
      </w:r>
      <w:r w:rsidR="000826A9">
        <w:rPr>
          <w:rFonts w:eastAsia="Arial"/>
          <w:b w:val="0"/>
          <w:bCs w:val="0"/>
          <w:lang w:eastAsia="ru-RU" w:bidi="ru-RU"/>
        </w:rPr>
        <w:t xml:space="preserve"> </w:t>
      </w:r>
      <w:r w:rsidRPr="009014CA">
        <w:rPr>
          <w:rFonts w:eastAsia="Arial"/>
          <w:b w:val="0"/>
          <w:bCs w:val="0"/>
          <w:lang w:eastAsia="ru-RU" w:bidi="ru-RU"/>
        </w:rPr>
        <w:t xml:space="preserve">Розы Люксембург, </w:t>
      </w:r>
      <w:r w:rsidR="000826A9">
        <w:rPr>
          <w:rFonts w:eastAsia="Arial"/>
          <w:b w:val="0"/>
          <w:bCs w:val="0"/>
          <w:lang w:eastAsia="ru-RU" w:bidi="ru-RU"/>
        </w:rPr>
        <w:t>н</w:t>
      </w:r>
      <w:r w:rsidRPr="009014CA">
        <w:rPr>
          <w:rFonts w:eastAsia="Arial"/>
          <w:b w:val="0"/>
          <w:bCs w:val="0"/>
          <w:lang w:eastAsia="ru-RU" w:bidi="ru-RU"/>
        </w:rPr>
        <w:t>абережной Северной Двины и ул.</w:t>
      </w:r>
      <w:r w:rsidR="000826A9">
        <w:rPr>
          <w:rFonts w:eastAsia="Arial"/>
          <w:b w:val="0"/>
          <w:bCs w:val="0"/>
          <w:lang w:eastAsia="ru-RU" w:bidi="ru-RU"/>
        </w:rPr>
        <w:t xml:space="preserve"> </w:t>
      </w:r>
      <w:r w:rsidRPr="009014CA">
        <w:rPr>
          <w:rFonts w:eastAsia="Arial"/>
          <w:b w:val="0"/>
          <w:bCs w:val="0"/>
          <w:lang w:eastAsia="ru-RU" w:bidi="ru-RU"/>
        </w:rPr>
        <w:t>Выучейского, в юго-западной части Ломоносовского территориального округа города Архангельска.</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 xml:space="preserve">Общая площадь объекта градостроительного планирования составляет </w:t>
      </w:r>
      <w:r w:rsidRPr="009014CA">
        <w:rPr>
          <w:rFonts w:eastAsia="Arial"/>
          <w:szCs w:val="26"/>
          <w:lang w:bidi="ru-RU"/>
        </w:rPr>
        <w:br/>
        <w:t>10,0942 га.</w:t>
      </w:r>
    </w:p>
    <w:p w:rsidR="006E456C" w:rsidRPr="009014CA" w:rsidRDefault="006E456C" w:rsidP="006E456C">
      <w:pPr>
        <w:pStyle w:val="180"/>
        <w:ind w:firstLine="709"/>
        <w:jc w:val="both"/>
        <w:rPr>
          <w:rFonts w:eastAsia="Arial"/>
          <w:sz w:val="26"/>
          <w:szCs w:val="26"/>
          <w:lang w:bidi="ru-RU"/>
        </w:rPr>
      </w:pPr>
      <w:r w:rsidRPr="009014CA">
        <w:rPr>
          <w:rFonts w:eastAsia="Arial"/>
          <w:sz w:val="26"/>
          <w:szCs w:val="26"/>
          <w:lang w:bidi="ru-RU"/>
        </w:rPr>
        <w:t xml:space="preserve">Планировочная структура и архитектурно-пространственное решение разработаны в соответствии с общими принципами, заложенными в </w:t>
      </w:r>
      <w:r w:rsidR="000826A9">
        <w:rPr>
          <w:rFonts w:eastAsia="Arial"/>
          <w:sz w:val="26"/>
          <w:szCs w:val="26"/>
          <w:lang w:bidi="ru-RU"/>
        </w:rPr>
        <w:t>г</w:t>
      </w:r>
      <w:r w:rsidRPr="009014CA">
        <w:rPr>
          <w:rFonts w:eastAsia="Arial"/>
          <w:sz w:val="26"/>
          <w:szCs w:val="26"/>
          <w:lang w:bidi="ru-RU"/>
        </w:rPr>
        <w:t xml:space="preserve">енеральном плане муниципального образования </w:t>
      </w:r>
      <w:r w:rsidR="006B0B6E">
        <w:rPr>
          <w:rFonts w:eastAsia="Arial"/>
          <w:sz w:val="26"/>
          <w:szCs w:val="26"/>
          <w:lang w:bidi="ru-RU"/>
        </w:rPr>
        <w:t>"</w:t>
      </w:r>
      <w:r w:rsidRPr="009014CA">
        <w:rPr>
          <w:rFonts w:eastAsia="Arial"/>
          <w:sz w:val="26"/>
          <w:szCs w:val="26"/>
          <w:lang w:bidi="ru-RU"/>
        </w:rPr>
        <w:t>Город Архангельск</w:t>
      </w:r>
      <w:r w:rsidR="006B0B6E">
        <w:rPr>
          <w:rFonts w:eastAsia="Arial"/>
          <w:sz w:val="26"/>
          <w:szCs w:val="26"/>
          <w:lang w:bidi="ru-RU"/>
        </w:rPr>
        <w:t>"</w:t>
      </w:r>
      <w:r w:rsidRPr="009014CA">
        <w:rPr>
          <w:rFonts w:eastAsia="Arial"/>
          <w:sz w:val="26"/>
          <w:szCs w:val="26"/>
          <w:lang w:bidi="ru-RU"/>
        </w:rPr>
        <w:t xml:space="preserve">, а также учитывая основные положения проекта планировки центральной части муниципального образования </w:t>
      </w:r>
      <w:r w:rsidR="006B0B6E">
        <w:rPr>
          <w:rFonts w:eastAsia="Arial"/>
          <w:sz w:val="26"/>
          <w:szCs w:val="26"/>
          <w:lang w:bidi="ru-RU"/>
        </w:rPr>
        <w:t>"</w:t>
      </w:r>
      <w:r w:rsidRPr="009014CA">
        <w:rPr>
          <w:rFonts w:eastAsia="Arial"/>
          <w:sz w:val="26"/>
          <w:szCs w:val="26"/>
          <w:lang w:bidi="ru-RU"/>
        </w:rPr>
        <w:t>Город Архангельск</w:t>
      </w:r>
      <w:r w:rsidR="006B0B6E">
        <w:rPr>
          <w:rFonts w:eastAsia="Arial"/>
          <w:sz w:val="26"/>
          <w:szCs w:val="26"/>
          <w:lang w:bidi="ru-RU"/>
        </w:rPr>
        <w:t>"</w:t>
      </w:r>
      <w:r w:rsidRPr="009014CA">
        <w:rPr>
          <w:rFonts w:eastAsia="Arial"/>
          <w:sz w:val="26"/>
          <w:szCs w:val="26"/>
          <w:lang w:bidi="ru-RU"/>
        </w:rPr>
        <w:t xml:space="preserve">, утвержденного распоряжением мэра города Архангельска </w:t>
      </w:r>
      <w:r w:rsidR="00E44918">
        <w:rPr>
          <w:rFonts w:eastAsia="Arial"/>
          <w:sz w:val="26"/>
          <w:szCs w:val="26"/>
          <w:lang w:bidi="ru-RU"/>
        </w:rPr>
        <w:br/>
      </w:r>
      <w:r w:rsidRPr="009014CA">
        <w:rPr>
          <w:rFonts w:eastAsia="Arial"/>
          <w:sz w:val="26"/>
          <w:szCs w:val="26"/>
          <w:lang w:bidi="ru-RU"/>
        </w:rPr>
        <w:t>от 20 декабря 2013 года № 4193р (с изменениями).</w:t>
      </w:r>
    </w:p>
    <w:p w:rsidR="006E456C" w:rsidRPr="009014CA" w:rsidRDefault="006E456C" w:rsidP="006E456C">
      <w:pPr>
        <w:pStyle w:val="180"/>
        <w:ind w:firstLine="709"/>
        <w:jc w:val="both"/>
        <w:rPr>
          <w:rFonts w:eastAsia="Arial"/>
          <w:sz w:val="26"/>
          <w:szCs w:val="26"/>
          <w:lang w:bidi="ru-RU"/>
        </w:rPr>
      </w:pPr>
      <w:r w:rsidRPr="009014CA">
        <w:rPr>
          <w:rFonts w:eastAsia="Arial"/>
          <w:sz w:val="26"/>
          <w:szCs w:val="26"/>
          <w:lang w:bidi="ru-RU"/>
        </w:rPr>
        <w:t>В основу предполагаемого градостроительного решения заложены следующие основные принципы:</w:t>
      </w:r>
    </w:p>
    <w:p w:rsidR="006E456C" w:rsidRPr="009014CA" w:rsidRDefault="006E456C" w:rsidP="006E456C">
      <w:pPr>
        <w:pStyle w:val="180"/>
        <w:ind w:firstLine="709"/>
        <w:jc w:val="both"/>
        <w:rPr>
          <w:rFonts w:eastAsia="Arial"/>
          <w:sz w:val="26"/>
          <w:szCs w:val="26"/>
          <w:lang w:bidi="ru-RU"/>
        </w:rPr>
      </w:pPr>
      <w:r w:rsidRPr="009014CA">
        <w:rPr>
          <w:rFonts w:eastAsia="Arial"/>
          <w:sz w:val="26"/>
          <w:szCs w:val="26"/>
          <w:lang w:bidi="ru-RU"/>
        </w:rPr>
        <w:t>рациональная планировочная организация территории;</w:t>
      </w:r>
    </w:p>
    <w:p w:rsidR="006E456C" w:rsidRPr="009014CA" w:rsidRDefault="006E456C" w:rsidP="006E456C">
      <w:pPr>
        <w:pStyle w:val="180"/>
        <w:ind w:firstLine="709"/>
        <w:jc w:val="both"/>
        <w:rPr>
          <w:rFonts w:eastAsia="Arial"/>
          <w:sz w:val="26"/>
          <w:szCs w:val="26"/>
          <w:lang w:bidi="ru-RU"/>
        </w:rPr>
      </w:pPr>
      <w:r w:rsidRPr="009014CA">
        <w:rPr>
          <w:rFonts w:eastAsia="Arial"/>
          <w:sz w:val="26"/>
          <w:szCs w:val="26"/>
          <w:lang w:bidi="ru-RU"/>
        </w:rPr>
        <w:t>создание условий для благоприятной экологической среды жизнедеятельности;</w:t>
      </w:r>
    </w:p>
    <w:p w:rsidR="006E456C" w:rsidRPr="009014CA" w:rsidRDefault="006E456C" w:rsidP="006E456C">
      <w:pPr>
        <w:pStyle w:val="180"/>
        <w:ind w:firstLine="709"/>
        <w:jc w:val="both"/>
        <w:rPr>
          <w:rFonts w:eastAsia="Arial"/>
          <w:sz w:val="26"/>
          <w:szCs w:val="26"/>
          <w:lang w:bidi="ru-RU"/>
        </w:rPr>
      </w:pPr>
      <w:r w:rsidRPr="009014CA">
        <w:rPr>
          <w:rFonts w:eastAsia="Arial"/>
          <w:sz w:val="26"/>
          <w:szCs w:val="26"/>
          <w:lang w:bidi="ru-RU"/>
        </w:rPr>
        <w:t>создание законченных ансамблей застройки и системы композиционных акцентов;</w:t>
      </w:r>
    </w:p>
    <w:p w:rsidR="006E456C" w:rsidRPr="009014CA" w:rsidRDefault="006E456C" w:rsidP="006E456C">
      <w:pPr>
        <w:pStyle w:val="180"/>
        <w:ind w:firstLine="709"/>
        <w:jc w:val="both"/>
        <w:rPr>
          <w:rFonts w:eastAsia="Arial"/>
          <w:sz w:val="26"/>
          <w:szCs w:val="26"/>
          <w:lang w:bidi="ru-RU"/>
        </w:rPr>
      </w:pPr>
      <w:r w:rsidRPr="009014CA">
        <w:rPr>
          <w:rFonts w:eastAsia="Arial"/>
          <w:sz w:val="26"/>
          <w:szCs w:val="26"/>
          <w:lang w:bidi="ru-RU"/>
        </w:rPr>
        <w:t>сохранение существующей планировочной застройки и системы композиционных акцентов;</w:t>
      </w:r>
    </w:p>
    <w:p w:rsidR="006E456C" w:rsidRPr="009014CA" w:rsidRDefault="006E456C" w:rsidP="006E456C">
      <w:pPr>
        <w:pStyle w:val="180"/>
        <w:ind w:firstLine="709"/>
        <w:jc w:val="both"/>
        <w:rPr>
          <w:rFonts w:eastAsia="Arial"/>
          <w:sz w:val="26"/>
          <w:szCs w:val="26"/>
          <w:lang w:bidi="ru-RU"/>
        </w:rPr>
      </w:pPr>
      <w:r w:rsidRPr="009014CA">
        <w:rPr>
          <w:rFonts w:eastAsia="Arial"/>
          <w:sz w:val="26"/>
          <w:szCs w:val="26"/>
          <w:lang w:bidi="ru-RU"/>
        </w:rPr>
        <w:t>организация транспортных и пешеходных потоков.</w:t>
      </w:r>
    </w:p>
    <w:p w:rsidR="006E456C" w:rsidRPr="009014CA" w:rsidRDefault="006E456C" w:rsidP="006E456C">
      <w:pPr>
        <w:pStyle w:val="180"/>
        <w:ind w:firstLine="709"/>
        <w:jc w:val="both"/>
        <w:rPr>
          <w:rFonts w:eastAsia="Arial"/>
          <w:sz w:val="26"/>
          <w:szCs w:val="26"/>
          <w:lang w:bidi="ru-RU"/>
        </w:rPr>
      </w:pPr>
      <w:r w:rsidRPr="009014CA">
        <w:rPr>
          <w:rFonts w:eastAsia="Arial"/>
          <w:sz w:val="26"/>
          <w:szCs w:val="26"/>
          <w:lang w:bidi="ru-RU"/>
        </w:rPr>
        <w:t xml:space="preserve">Архитектурно-планировочное решение проектируемого района выполнено </w:t>
      </w:r>
      <w:r w:rsidR="00943AC1">
        <w:rPr>
          <w:rFonts w:eastAsia="Arial"/>
          <w:sz w:val="26"/>
          <w:szCs w:val="26"/>
          <w:lang w:bidi="ru-RU"/>
        </w:rPr>
        <w:br/>
      </w:r>
      <w:r w:rsidRPr="009014CA">
        <w:rPr>
          <w:rFonts w:eastAsia="Arial"/>
          <w:sz w:val="26"/>
          <w:szCs w:val="26"/>
          <w:lang w:bidi="ru-RU"/>
        </w:rPr>
        <w:t>с учетом существующей ситуации.</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Категория земель территории, в границах которой разрабатывается документация по планировке территории – земли населенных пунктов.</w:t>
      </w:r>
    </w:p>
    <w:p w:rsidR="000826A9" w:rsidRDefault="006E456C" w:rsidP="006E456C">
      <w:pPr>
        <w:tabs>
          <w:tab w:val="left" w:pos="2385"/>
        </w:tabs>
        <w:ind w:firstLine="709"/>
        <w:jc w:val="both"/>
        <w:rPr>
          <w:szCs w:val="26"/>
        </w:rPr>
      </w:pPr>
      <w:r w:rsidRPr="009014CA">
        <w:rPr>
          <w:szCs w:val="26"/>
        </w:rPr>
        <w:t>В соответствии с проектом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w:t>
      </w:r>
      <w:r w:rsidR="00E06A61">
        <w:rPr>
          <w:szCs w:val="26"/>
        </w:rPr>
        <w:t xml:space="preserve"> </w:t>
      </w:r>
      <w:r w:rsidRPr="009014CA">
        <w:rPr>
          <w:szCs w:val="26"/>
        </w:rPr>
        <w:lastRenderedPageBreak/>
        <w:t>Октябрьском и Соломбальском территориальных округах), утвержденным постановлением Правительства Архангельской области от 18</w:t>
      </w:r>
      <w:r w:rsidR="000826A9">
        <w:rPr>
          <w:szCs w:val="26"/>
        </w:rPr>
        <w:t xml:space="preserve"> ноября </w:t>
      </w:r>
      <w:r w:rsidRPr="009014CA">
        <w:rPr>
          <w:szCs w:val="26"/>
        </w:rPr>
        <w:t>2014</w:t>
      </w:r>
      <w:r w:rsidR="000826A9">
        <w:rPr>
          <w:szCs w:val="26"/>
        </w:rPr>
        <w:t xml:space="preserve"> года</w:t>
      </w:r>
      <w:r w:rsidR="000826A9">
        <w:rPr>
          <w:szCs w:val="26"/>
        </w:rPr>
        <w:br/>
      </w:r>
      <w:r w:rsidRPr="009014CA">
        <w:rPr>
          <w:szCs w:val="26"/>
        </w:rPr>
        <w:t xml:space="preserve">№ 460-пп, проектируемая территория относится к зоне регулирования застройки </w:t>
      </w:r>
      <w:r w:rsidR="00943AC1">
        <w:rPr>
          <w:szCs w:val="26"/>
        </w:rPr>
        <w:br/>
      </w:r>
      <w:r w:rsidRPr="009014CA">
        <w:rPr>
          <w:szCs w:val="26"/>
        </w:rPr>
        <w:t xml:space="preserve">и хозяйственной деятельности объектов культурного наследия – подзона ЗРЗ-2 </w:t>
      </w:r>
      <w:r w:rsidR="00943AC1">
        <w:rPr>
          <w:szCs w:val="26"/>
        </w:rPr>
        <w:br/>
      </w:r>
      <w:r w:rsidRPr="009014CA">
        <w:rPr>
          <w:szCs w:val="26"/>
        </w:rPr>
        <w:t>и ОЗ-2.</w:t>
      </w:r>
    </w:p>
    <w:p w:rsidR="006E456C" w:rsidRPr="009014CA" w:rsidRDefault="006E456C" w:rsidP="006E456C">
      <w:pPr>
        <w:tabs>
          <w:tab w:val="left" w:pos="2385"/>
        </w:tabs>
        <w:ind w:firstLine="709"/>
        <w:jc w:val="both"/>
        <w:rPr>
          <w:szCs w:val="26"/>
        </w:rPr>
      </w:pPr>
      <w:r w:rsidRPr="009014CA">
        <w:rPr>
          <w:szCs w:val="26"/>
        </w:rPr>
        <w:t xml:space="preserve">В зоне ЗРЗ-2 разрешено строительство новых зданий, строений, сооружений в соответствии с градостроительной документацией и установленными условиями режима использования. В границы подзоны ОЗ-2 включается территория объекта культурного наследия – объект </w:t>
      </w:r>
      <w:r w:rsidR="006B0B6E">
        <w:rPr>
          <w:szCs w:val="26"/>
        </w:rPr>
        <w:t>"</w:t>
      </w:r>
      <w:r w:rsidRPr="009014CA">
        <w:rPr>
          <w:szCs w:val="26"/>
        </w:rPr>
        <w:t>Духовная консистория (войсковая часть)</w:t>
      </w:r>
      <w:r w:rsidR="006B0B6E">
        <w:rPr>
          <w:szCs w:val="26"/>
        </w:rPr>
        <w:t>"</w:t>
      </w:r>
      <w:r w:rsidRPr="009014CA">
        <w:rPr>
          <w:szCs w:val="26"/>
        </w:rPr>
        <w:t>, расположенная по адресу: г.</w:t>
      </w:r>
      <w:r w:rsidR="000826A9">
        <w:rPr>
          <w:szCs w:val="26"/>
        </w:rPr>
        <w:t xml:space="preserve"> </w:t>
      </w:r>
      <w:r w:rsidRPr="009014CA">
        <w:rPr>
          <w:szCs w:val="26"/>
        </w:rPr>
        <w:t xml:space="preserve">Архангельск, </w:t>
      </w:r>
      <w:r w:rsidR="000826A9">
        <w:rPr>
          <w:szCs w:val="26"/>
        </w:rPr>
        <w:t>н</w:t>
      </w:r>
      <w:r w:rsidRPr="009014CA">
        <w:rPr>
          <w:szCs w:val="26"/>
        </w:rPr>
        <w:t>абережная Северной Двины, д.</w:t>
      </w:r>
      <w:r w:rsidR="000826A9">
        <w:rPr>
          <w:szCs w:val="26"/>
        </w:rPr>
        <w:t xml:space="preserve"> </w:t>
      </w:r>
      <w:r w:rsidRPr="009014CA">
        <w:rPr>
          <w:szCs w:val="26"/>
        </w:rPr>
        <w:t>34.</w:t>
      </w:r>
    </w:p>
    <w:p w:rsidR="006E456C" w:rsidRPr="009014CA" w:rsidRDefault="006E456C" w:rsidP="006E456C">
      <w:pPr>
        <w:tabs>
          <w:tab w:val="left" w:pos="2385"/>
        </w:tabs>
        <w:ind w:firstLine="709"/>
        <w:jc w:val="both"/>
        <w:rPr>
          <w:szCs w:val="26"/>
        </w:rPr>
      </w:pPr>
      <w:r w:rsidRPr="009014CA">
        <w:rPr>
          <w:szCs w:val="26"/>
        </w:rPr>
        <w:t>Планируемые многоквартирные жилые дома располагаются за границами охранной зоны указанного объекта культурного наследия.</w:t>
      </w:r>
    </w:p>
    <w:p w:rsidR="00943AC1" w:rsidRDefault="006E456C" w:rsidP="006E456C">
      <w:pPr>
        <w:tabs>
          <w:tab w:val="left" w:pos="2385"/>
        </w:tabs>
        <w:ind w:firstLine="709"/>
        <w:jc w:val="both"/>
        <w:rPr>
          <w:rFonts w:eastAsia="Arial"/>
          <w:szCs w:val="26"/>
          <w:lang w:bidi="ru-RU"/>
        </w:rPr>
      </w:pPr>
      <w:r w:rsidRPr="009014CA">
        <w:rPr>
          <w:rFonts w:eastAsia="Arial"/>
          <w:szCs w:val="26"/>
          <w:lang w:bidi="ru-RU"/>
        </w:rPr>
        <w:t xml:space="preserve">Территория проектирования расположена в зоне подтопления муниципального образования </w:t>
      </w:r>
      <w:r w:rsidR="006B0B6E">
        <w:rPr>
          <w:rFonts w:eastAsia="Arial"/>
          <w:szCs w:val="26"/>
          <w:lang w:bidi="ru-RU"/>
        </w:rPr>
        <w:t>"</w:t>
      </w:r>
      <w:r w:rsidRPr="009014CA">
        <w:rPr>
          <w:rFonts w:eastAsia="Arial"/>
          <w:szCs w:val="26"/>
          <w:lang w:bidi="ru-RU"/>
        </w:rPr>
        <w:t>Город Архангельск</w:t>
      </w:r>
      <w:r w:rsidR="006B0B6E">
        <w:rPr>
          <w:rFonts w:eastAsia="Arial"/>
          <w:szCs w:val="26"/>
          <w:lang w:bidi="ru-RU"/>
        </w:rPr>
        <w:t>"</w:t>
      </w:r>
      <w:r w:rsidRPr="009014CA">
        <w:rPr>
          <w:rFonts w:eastAsia="Arial"/>
          <w:szCs w:val="26"/>
          <w:lang w:bidi="ru-RU"/>
        </w:rPr>
        <w:t>. В границах зоны подтопления</w:t>
      </w:r>
      <w:r w:rsidR="000826A9">
        <w:rPr>
          <w:rFonts w:eastAsia="Arial"/>
          <w:szCs w:val="26"/>
          <w:lang w:bidi="ru-RU"/>
        </w:rPr>
        <w:t>,</w:t>
      </w:r>
      <w:r w:rsidR="000826A9" w:rsidRPr="000826A9">
        <w:rPr>
          <w:rFonts w:eastAsia="Arial"/>
          <w:szCs w:val="26"/>
          <w:lang w:bidi="ru-RU"/>
        </w:rPr>
        <w:t xml:space="preserve"> </w:t>
      </w:r>
      <w:r w:rsidR="000826A9" w:rsidRPr="009014CA">
        <w:rPr>
          <w:rFonts w:eastAsia="Arial"/>
          <w:szCs w:val="26"/>
          <w:lang w:bidi="ru-RU"/>
        </w:rPr>
        <w:t xml:space="preserve">отнесенных </w:t>
      </w:r>
      <w:r w:rsidR="00943AC1">
        <w:rPr>
          <w:rFonts w:eastAsia="Arial"/>
          <w:szCs w:val="26"/>
          <w:lang w:bidi="ru-RU"/>
        </w:rPr>
        <w:br/>
      </w:r>
      <w:r w:rsidR="000826A9" w:rsidRPr="009014CA">
        <w:rPr>
          <w:rFonts w:eastAsia="Arial"/>
          <w:szCs w:val="26"/>
          <w:lang w:bidi="ru-RU"/>
        </w:rPr>
        <w:t>к зонам с особыми условиями использования территорий</w:t>
      </w:r>
      <w:r w:rsidRPr="009014CA">
        <w:rPr>
          <w:rFonts w:eastAsia="Arial"/>
          <w:szCs w:val="26"/>
          <w:lang w:bidi="ru-RU"/>
        </w:rPr>
        <w:t xml:space="preserve">, в соответствии </w:t>
      </w:r>
      <w:r w:rsidR="00943AC1">
        <w:rPr>
          <w:rFonts w:eastAsia="Arial"/>
          <w:szCs w:val="26"/>
          <w:lang w:bidi="ru-RU"/>
        </w:rPr>
        <w:br/>
      </w:r>
      <w:r w:rsidRPr="009014CA">
        <w:rPr>
          <w:rFonts w:eastAsia="Arial"/>
          <w:szCs w:val="26"/>
          <w:lang w:bidi="ru-RU"/>
        </w:rPr>
        <w:t xml:space="preserve">с законодательством Российской Федерации о градостроительной деятельности запрещаются: </w:t>
      </w:r>
    </w:p>
    <w:p w:rsidR="00943AC1" w:rsidRDefault="006E456C" w:rsidP="006E456C">
      <w:pPr>
        <w:tabs>
          <w:tab w:val="left" w:pos="2385"/>
        </w:tabs>
        <w:ind w:firstLine="709"/>
        <w:jc w:val="both"/>
        <w:rPr>
          <w:rFonts w:eastAsia="Arial"/>
          <w:szCs w:val="26"/>
          <w:lang w:bidi="ru-RU"/>
        </w:rPr>
      </w:pPr>
      <w:r w:rsidRPr="009014CA">
        <w:rPr>
          <w:rFonts w:eastAsia="Arial"/>
          <w:szCs w:val="26"/>
          <w:lang w:bidi="ru-RU"/>
        </w:rPr>
        <w:t xml:space="preserve">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w:t>
      </w:r>
    </w:p>
    <w:p w:rsidR="00943AC1" w:rsidRDefault="006E456C" w:rsidP="006E456C">
      <w:pPr>
        <w:tabs>
          <w:tab w:val="left" w:pos="2385"/>
        </w:tabs>
        <w:ind w:firstLine="709"/>
        <w:jc w:val="both"/>
        <w:rPr>
          <w:rFonts w:eastAsia="Arial"/>
          <w:szCs w:val="26"/>
          <w:lang w:bidi="ru-RU"/>
        </w:rPr>
      </w:pPr>
      <w:r w:rsidRPr="009014CA">
        <w:rPr>
          <w:rFonts w:eastAsia="Arial"/>
          <w:szCs w:val="26"/>
          <w:lang w:bidi="ru-RU"/>
        </w:rPr>
        <w:t xml:space="preserve">2) использование сточных вод в целях регулирования плодородия почв; </w:t>
      </w:r>
    </w:p>
    <w:p w:rsidR="00943AC1" w:rsidRDefault="006E456C" w:rsidP="006E456C">
      <w:pPr>
        <w:tabs>
          <w:tab w:val="left" w:pos="2385"/>
        </w:tabs>
        <w:ind w:firstLine="709"/>
        <w:jc w:val="both"/>
        <w:rPr>
          <w:rFonts w:eastAsia="Arial"/>
          <w:szCs w:val="26"/>
          <w:lang w:bidi="ru-RU"/>
        </w:rPr>
      </w:pPr>
      <w:r w:rsidRPr="009014CA">
        <w:rPr>
          <w:rFonts w:eastAsia="Arial"/>
          <w:szCs w:val="26"/>
          <w:lang w:bidi="ru-RU"/>
        </w:rPr>
        <w:t xml:space="preserve">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 xml:space="preserve">4) осуществление авиационных мер по борьбе с вредными организмами. </w:t>
      </w:r>
    </w:p>
    <w:p w:rsidR="006E456C" w:rsidRPr="009014CA" w:rsidRDefault="006E456C" w:rsidP="006E456C">
      <w:pPr>
        <w:tabs>
          <w:tab w:val="left" w:pos="2385"/>
        </w:tabs>
        <w:ind w:firstLine="709"/>
        <w:jc w:val="both"/>
        <w:rPr>
          <w:rFonts w:eastAsia="Arial"/>
          <w:bCs/>
          <w:szCs w:val="26"/>
          <w:lang w:bidi="ru-RU"/>
        </w:rPr>
      </w:pPr>
      <w:r w:rsidRPr="009014CA">
        <w:rPr>
          <w:rFonts w:eastAsia="Arial"/>
          <w:bCs/>
          <w:szCs w:val="26"/>
          <w:lang w:bidi="ru-RU"/>
        </w:rPr>
        <w:t xml:space="preserve">Кроме того, данная территория расположена в охранных зонах транспорта </w:t>
      </w:r>
      <w:r w:rsidR="00D208B3">
        <w:rPr>
          <w:rFonts w:eastAsia="Arial"/>
          <w:bCs/>
          <w:szCs w:val="26"/>
          <w:lang w:bidi="ru-RU"/>
        </w:rPr>
        <w:t>–</w:t>
      </w:r>
      <w:r w:rsidRPr="009014CA">
        <w:rPr>
          <w:rFonts w:eastAsia="Arial"/>
          <w:bCs/>
          <w:szCs w:val="26"/>
          <w:lang w:bidi="ru-RU"/>
        </w:rPr>
        <w:t xml:space="preserve"> приаэродромная территория аэропорта Васьково, пятая и шестая подзона. </w:t>
      </w:r>
      <w:r w:rsidR="00D208B3">
        <w:rPr>
          <w:rFonts w:eastAsia="Arial"/>
          <w:bCs/>
          <w:szCs w:val="26"/>
          <w:lang w:bidi="ru-RU"/>
        </w:rPr>
        <w:br/>
      </w:r>
      <w:r w:rsidRPr="009014CA">
        <w:rPr>
          <w:rFonts w:eastAsia="Arial"/>
          <w:szCs w:val="26"/>
          <w:lang w:bidi="ru-RU"/>
        </w:rPr>
        <w:t>В соответствии со ст</w:t>
      </w:r>
      <w:r w:rsidR="000826A9">
        <w:rPr>
          <w:rFonts w:eastAsia="Arial"/>
          <w:szCs w:val="26"/>
          <w:lang w:bidi="ru-RU"/>
        </w:rPr>
        <w:t>атьей</w:t>
      </w:r>
      <w:r w:rsidRPr="009014CA">
        <w:rPr>
          <w:rFonts w:eastAsia="Arial"/>
          <w:szCs w:val="26"/>
          <w:lang w:bidi="ru-RU"/>
        </w:rPr>
        <w:t xml:space="preserve"> 47 Воздушного кодекса </w:t>
      </w:r>
      <w:r w:rsidR="000826A9">
        <w:rPr>
          <w:rFonts w:eastAsia="Arial"/>
          <w:szCs w:val="26"/>
          <w:lang w:bidi="ru-RU"/>
        </w:rPr>
        <w:t>Российской Федерации</w:t>
      </w:r>
      <w:r w:rsidRPr="009014CA">
        <w:rPr>
          <w:rFonts w:eastAsia="Arial"/>
          <w:szCs w:val="26"/>
          <w:lang w:bidi="ru-RU"/>
        </w:rPr>
        <w:t xml:space="preserve"> в данной зоне запрещается размещать опасные производственные объекты, функционирование которых может повлиять на безопасность</w:t>
      </w:r>
      <w:r w:rsidR="00D208B3">
        <w:rPr>
          <w:rFonts w:eastAsia="Arial"/>
          <w:szCs w:val="26"/>
          <w:lang w:bidi="ru-RU"/>
        </w:rPr>
        <w:t xml:space="preserve"> полетов воздушных судов, а так</w:t>
      </w:r>
      <w:r w:rsidRPr="009014CA">
        <w:rPr>
          <w:rFonts w:eastAsia="Arial"/>
          <w:szCs w:val="26"/>
          <w:lang w:bidi="ru-RU"/>
        </w:rPr>
        <w:t>же объекты, способствующие привлечению и массовому скоплению птиц.</w:t>
      </w:r>
    </w:p>
    <w:p w:rsidR="006E456C" w:rsidRPr="009014CA" w:rsidRDefault="006E456C" w:rsidP="000826A9">
      <w:pPr>
        <w:ind w:firstLine="709"/>
        <w:jc w:val="both"/>
        <w:rPr>
          <w:rFonts w:eastAsia="Arial"/>
          <w:color w:val="auto"/>
          <w:szCs w:val="26"/>
          <w:lang w:bidi="ru-RU"/>
        </w:rPr>
      </w:pPr>
      <w:r w:rsidRPr="009014CA">
        <w:rPr>
          <w:rFonts w:eastAsia="Arial"/>
          <w:color w:val="auto"/>
          <w:szCs w:val="26"/>
          <w:lang w:bidi="ru-RU"/>
        </w:rPr>
        <w:t xml:space="preserve">На территории проектирования имеются охранные зоны инженерных коммуникаций </w:t>
      </w:r>
      <w:r w:rsidR="00D208B3">
        <w:rPr>
          <w:rFonts w:eastAsia="Arial"/>
          <w:color w:val="auto"/>
          <w:szCs w:val="26"/>
          <w:lang w:bidi="ru-RU"/>
        </w:rPr>
        <w:t>–</w:t>
      </w:r>
      <w:r w:rsidRPr="009014CA">
        <w:rPr>
          <w:rFonts w:eastAsia="Arial"/>
          <w:color w:val="auto"/>
          <w:szCs w:val="26"/>
          <w:lang w:bidi="ru-RU"/>
        </w:rPr>
        <w:t xml:space="preserve"> охранная зона "HЛ TH-58-ГИПPOПPOMCEЛЬC", а также зона </w:t>
      </w:r>
      <w:r w:rsidR="00D208B3">
        <w:rPr>
          <w:rFonts w:eastAsia="Arial"/>
          <w:color w:val="auto"/>
          <w:szCs w:val="26"/>
          <w:lang w:bidi="ru-RU"/>
        </w:rPr>
        <w:br/>
      </w:r>
      <w:r w:rsidRPr="009014CA">
        <w:rPr>
          <w:rFonts w:eastAsia="Arial"/>
          <w:color w:val="auto"/>
          <w:szCs w:val="26"/>
          <w:lang w:bidi="ru-RU"/>
        </w:rPr>
        <w:t>с особыми условиями использования территории НК ТП58-портовый блок ВРУ.</w:t>
      </w:r>
    </w:p>
    <w:p w:rsidR="00D208B3" w:rsidRDefault="006E456C" w:rsidP="000826A9">
      <w:pPr>
        <w:tabs>
          <w:tab w:val="left" w:pos="2385"/>
        </w:tabs>
        <w:ind w:firstLine="709"/>
        <w:jc w:val="both"/>
        <w:rPr>
          <w:rFonts w:eastAsia="Arial"/>
          <w:szCs w:val="26"/>
          <w:lang w:bidi="ru-RU"/>
        </w:rPr>
      </w:pPr>
      <w:r w:rsidRPr="009014CA">
        <w:rPr>
          <w:rFonts w:eastAsia="Arial"/>
          <w:szCs w:val="26"/>
          <w:lang w:bidi="ru-RU"/>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размещать любые объекты и предметы (материалы) в пределах созданных в соответствии </w:t>
      </w:r>
      <w:r w:rsidR="00D208B3">
        <w:rPr>
          <w:rFonts w:eastAsia="Arial"/>
          <w:szCs w:val="26"/>
          <w:lang w:bidi="ru-RU"/>
        </w:rPr>
        <w:br/>
      </w:r>
      <w:r w:rsidRPr="009014CA">
        <w:rPr>
          <w:rFonts w:eastAsia="Arial"/>
          <w:szCs w:val="26"/>
          <w:lang w:bidi="ru-RU"/>
        </w:rPr>
        <w:t xml:space="preserve">с требованиями нормативно-технических документов проходов и подъездов </w:t>
      </w:r>
      <w:r w:rsidR="00D208B3">
        <w:rPr>
          <w:rFonts w:eastAsia="Arial"/>
          <w:szCs w:val="26"/>
          <w:lang w:bidi="ru-RU"/>
        </w:rPr>
        <w:br/>
      </w:r>
      <w:r w:rsidRPr="009014CA">
        <w:rPr>
          <w:rFonts w:eastAsia="Arial"/>
          <w:szCs w:val="26"/>
          <w:lang w:bidi="ru-RU"/>
        </w:rPr>
        <w:t xml:space="preserve">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иподключения в электрических сетях, разводить огонь в пределах охранных зон </w:t>
      </w:r>
      <w:r w:rsidRPr="009014CA">
        <w:rPr>
          <w:rFonts w:eastAsia="Arial"/>
          <w:szCs w:val="26"/>
          <w:lang w:bidi="ru-RU"/>
        </w:rPr>
        <w:lastRenderedPageBreak/>
        <w:t>вводных и распределительных устройств, подстанций, воздушных линий электропередачи, а также в охранных зонах кабельных линий электропередачи;  размещать свалки;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пределах охранной зоны без письменного решения о согласовании сетевых организаций юридическим и физическим лицам запрещаются:</w:t>
      </w:r>
      <w:r w:rsidR="008F49A0">
        <w:rPr>
          <w:rFonts w:eastAsia="Arial"/>
          <w:szCs w:val="26"/>
          <w:lang w:bidi="ru-RU"/>
        </w:rPr>
        <w:t xml:space="preserve"> </w:t>
      </w:r>
    </w:p>
    <w:p w:rsidR="00D208B3" w:rsidRDefault="006E456C" w:rsidP="000826A9">
      <w:pPr>
        <w:tabs>
          <w:tab w:val="left" w:pos="2385"/>
        </w:tabs>
        <w:ind w:firstLine="709"/>
        <w:jc w:val="both"/>
        <w:rPr>
          <w:rFonts w:eastAsia="Arial"/>
          <w:szCs w:val="26"/>
          <w:lang w:bidi="ru-RU"/>
        </w:rPr>
      </w:pPr>
      <w:r w:rsidRPr="009014CA">
        <w:rPr>
          <w:rFonts w:eastAsia="Arial"/>
          <w:szCs w:val="26"/>
          <w:lang w:bidi="ru-RU"/>
        </w:rPr>
        <w:t xml:space="preserve">а) строительство, капитальный ремонт, реконструкция или снос зданий и сооружений; </w:t>
      </w:r>
    </w:p>
    <w:p w:rsidR="00D208B3" w:rsidRDefault="006E456C" w:rsidP="000826A9">
      <w:pPr>
        <w:tabs>
          <w:tab w:val="left" w:pos="2385"/>
        </w:tabs>
        <w:ind w:firstLine="709"/>
        <w:jc w:val="both"/>
        <w:rPr>
          <w:rFonts w:eastAsia="Arial"/>
          <w:szCs w:val="26"/>
          <w:lang w:bidi="ru-RU"/>
        </w:rPr>
      </w:pPr>
      <w:r w:rsidRPr="009014CA">
        <w:rPr>
          <w:rFonts w:eastAsia="Arial"/>
          <w:szCs w:val="26"/>
          <w:lang w:bidi="ru-RU"/>
        </w:rPr>
        <w:t xml:space="preserve">б) горные, взрывные, мелиоративные работы, в том числе связанные </w:t>
      </w:r>
      <w:r w:rsidR="00D208B3">
        <w:rPr>
          <w:rFonts w:eastAsia="Arial"/>
          <w:szCs w:val="26"/>
          <w:lang w:bidi="ru-RU"/>
        </w:rPr>
        <w:br/>
      </w:r>
      <w:r w:rsidRPr="009014CA">
        <w:rPr>
          <w:rFonts w:eastAsia="Arial"/>
          <w:szCs w:val="26"/>
          <w:lang w:bidi="ru-RU"/>
        </w:rPr>
        <w:t xml:space="preserve">с временным затоплением земель; </w:t>
      </w:r>
    </w:p>
    <w:p w:rsidR="00D208B3" w:rsidRDefault="006E456C" w:rsidP="000826A9">
      <w:pPr>
        <w:tabs>
          <w:tab w:val="left" w:pos="2385"/>
        </w:tabs>
        <w:ind w:firstLine="709"/>
        <w:jc w:val="both"/>
        <w:rPr>
          <w:rFonts w:eastAsia="Arial"/>
          <w:szCs w:val="26"/>
          <w:lang w:bidi="ru-RU"/>
        </w:rPr>
      </w:pPr>
      <w:r w:rsidRPr="009014CA">
        <w:rPr>
          <w:rFonts w:eastAsia="Arial"/>
          <w:szCs w:val="26"/>
          <w:lang w:bidi="ru-RU"/>
        </w:rPr>
        <w:t xml:space="preserve">в) посадка и вырубка деревьев и кустарников; </w:t>
      </w:r>
    </w:p>
    <w:p w:rsidR="00D208B3" w:rsidRDefault="006E456C" w:rsidP="000826A9">
      <w:pPr>
        <w:tabs>
          <w:tab w:val="left" w:pos="2385"/>
        </w:tabs>
        <w:ind w:firstLine="709"/>
        <w:jc w:val="both"/>
        <w:rPr>
          <w:rFonts w:eastAsia="Arial"/>
          <w:szCs w:val="26"/>
          <w:lang w:bidi="ru-RU"/>
        </w:rPr>
      </w:pPr>
      <w:r w:rsidRPr="009014CA">
        <w:rPr>
          <w:rFonts w:eastAsia="Arial"/>
          <w:szCs w:val="26"/>
          <w:lang w:bidi="ru-RU"/>
        </w:rPr>
        <w:t xml:space="preserve">г) земляные работы на глубине более 0,3 метра (на вспахиваемых землях </w:t>
      </w:r>
      <w:r w:rsidR="00D208B3">
        <w:rPr>
          <w:rFonts w:eastAsia="Arial"/>
          <w:szCs w:val="26"/>
          <w:lang w:bidi="ru-RU"/>
        </w:rPr>
        <w:br/>
      </w:r>
      <w:r w:rsidRPr="009014CA">
        <w:rPr>
          <w:rFonts w:eastAsia="Arial"/>
          <w:szCs w:val="26"/>
          <w:lang w:bidi="ru-RU"/>
        </w:rPr>
        <w:t xml:space="preserve">на глубине более 0,45 метра), а также планировка грунта; </w:t>
      </w:r>
    </w:p>
    <w:p w:rsidR="006E456C" w:rsidRPr="009014CA" w:rsidRDefault="006E456C" w:rsidP="000826A9">
      <w:pPr>
        <w:tabs>
          <w:tab w:val="left" w:pos="2385"/>
        </w:tabs>
        <w:ind w:firstLine="709"/>
        <w:jc w:val="both"/>
        <w:rPr>
          <w:rFonts w:eastAsia="Arial"/>
          <w:szCs w:val="26"/>
          <w:lang w:bidi="ru-RU"/>
        </w:rPr>
      </w:pPr>
      <w:r w:rsidRPr="009014CA">
        <w:rPr>
          <w:rFonts w:eastAsia="Arial"/>
          <w:szCs w:val="26"/>
          <w:lang w:bidi="ru-RU"/>
        </w:rPr>
        <w:t xml:space="preserve">д) полевые сельскохозяйственные работы, связанные с вспашкой земли. </w:t>
      </w:r>
    </w:p>
    <w:p w:rsidR="006E456C" w:rsidRPr="009014CA" w:rsidRDefault="006E456C" w:rsidP="006E456C">
      <w:pPr>
        <w:tabs>
          <w:tab w:val="left" w:pos="2385"/>
        </w:tabs>
        <w:ind w:firstLine="709"/>
        <w:jc w:val="both"/>
        <w:rPr>
          <w:szCs w:val="26"/>
        </w:rPr>
      </w:pPr>
      <w:r w:rsidRPr="009014CA">
        <w:rPr>
          <w:szCs w:val="26"/>
        </w:rPr>
        <w:t xml:space="preserve">Планируемый многоквартирный 9-ти этажный жилой дом не нарушают, </w:t>
      </w:r>
      <w:r w:rsidR="00D208B3">
        <w:rPr>
          <w:szCs w:val="26"/>
        </w:rPr>
        <w:br/>
      </w:r>
      <w:r w:rsidRPr="009014CA">
        <w:rPr>
          <w:szCs w:val="26"/>
        </w:rPr>
        <w:t>а дополняют сложившуюся существующую застройку.</w:t>
      </w:r>
    </w:p>
    <w:p w:rsidR="006E456C" w:rsidRPr="009014CA" w:rsidRDefault="006E456C" w:rsidP="006E456C">
      <w:pPr>
        <w:tabs>
          <w:tab w:val="left" w:pos="2385"/>
        </w:tabs>
        <w:ind w:firstLine="709"/>
        <w:jc w:val="both"/>
        <w:rPr>
          <w:szCs w:val="26"/>
        </w:rPr>
      </w:pPr>
    </w:p>
    <w:p w:rsidR="006E456C" w:rsidRPr="00D208B3" w:rsidRDefault="00D208B3" w:rsidP="00D208B3">
      <w:pPr>
        <w:pStyle w:val="TableParagraph"/>
        <w:autoSpaceDE w:val="0"/>
        <w:autoSpaceDN w:val="0"/>
        <w:spacing w:before="95"/>
        <w:ind w:right="417"/>
        <w:jc w:val="center"/>
        <w:rPr>
          <w:rFonts w:ascii="Times New Roman" w:hAnsi="Times New Roman" w:cs="Times New Roman"/>
          <w:b/>
          <w:sz w:val="26"/>
          <w:szCs w:val="26"/>
          <w:lang w:val="ru-RU"/>
        </w:rPr>
      </w:pPr>
      <w:r w:rsidRPr="00D208B3">
        <w:rPr>
          <w:rFonts w:ascii="Times New Roman" w:hAnsi="Times New Roman" w:cs="Times New Roman"/>
          <w:b/>
          <w:sz w:val="26"/>
          <w:szCs w:val="26"/>
        </w:rPr>
        <w:t>IV</w:t>
      </w:r>
      <w:r w:rsidR="008F49A0" w:rsidRPr="00D208B3">
        <w:rPr>
          <w:rFonts w:ascii="Times New Roman" w:hAnsi="Times New Roman" w:cs="Times New Roman"/>
          <w:b/>
          <w:sz w:val="26"/>
          <w:szCs w:val="26"/>
          <w:lang w:val="ru-RU"/>
        </w:rPr>
        <w:t xml:space="preserve">. </w:t>
      </w:r>
      <w:r w:rsidR="006E456C" w:rsidRPr="00D208B3">
        <w:rPr>
          <w:rFonts w:ascii="Times New Roman" w:hAnsi="Times New Roman" w:cs="Times New Roman"/>
          <w:b/>
          <w:sz w:val="26"/>
          <w:szCs w:val="26"/>
          <w:lang w:val="ru-RU"/>
        </w:rPr>
        <w:t xml:space="preserve">Положение о характеристиках планируемого развития территории, </w:t>
      </w:r>
      <w:r w:rsidRPr="00D208B3">
        <w:rPr>
          <w:rFonts w:ascii="Times New Roman" w:hAnsi="Times New Roman" w:cs="Times New Roman"/>
          <w:b/>
          <w:sz w:val="26"/>
          <w:szCs w:val="26"/>
          <w:lang w:val="ru-RU"/>
        </w:rPr>
        <w:br/>
      </w:r>
      <w:r w:rsidR="006E456C" w:rsidRPr="00D208B3">
        <w:rPr>
          <w:rFonts w:ascii="Times New Roman" w:hAnsi="Times New Roman" w:cs="Times New Roman"/>
          <w:b/>
          <w:sz w:val="26"/>
          <w:szCs w:val="26"/>
          <w:lang w:val="ru-RU"/>
        </w:rPr>
        <w:t xml:space="preserve">в том числе о плотности и параметрах застройки территории, </w:t>
      </w:r>
      <w:r>
        <w:rPr>
          <w:rFonts w:ascii="Times New Roman" w:hAnsi="Times New Roman" w:cs="Times New Roman"/>
          <w:b/>
          <w:sz w:val="26"/>
          <w:szCs w:val="26"/>
          <w:lang w:val="ru-RU"/>
        </w:rPr>
        <w:br/>
      </w:r>
      <w:r w:rsidR="006E456C" w:rsidRPr="00D208B3">
        <w:rPr>
          <w:rFonts w:ascii="Times New Roman" w:hAnsi="Times New Roman" w:cs="Times New Roman"/>
          <w:b/>
          <w:sz w:val="26"/>
          <w:szCs w:val="26"/>
          <w:lang w:val="ru-RU"/>
        </w:rPr>
        <w:t xml:space="preserve">о характеристиках объектов капитального строительства и необходимых </w:t>
      </w:r>
      <w:r>
        <w:rPr>
          <w:rFonts w:ascii="Times New Roman" w:hAnsi="Times New Roman" w:cs="Times New Roman"/>
          <w:b/>
          <w:sz w:val="26"/>
          <w:szCs w:val="26"/>
          <w:lang w:val="ru-RU"/>
        </w:rPr>
        <w:br/>
      </w:r>
      <w:r w:rsidR="006E456C" w:rsidRPr="00D208B3">
        <w:rPr>
          <w:rFonts w:ascii="Times New Roman" w:hAnsi="Times New Roman" w:cs="Times New Roman"/>
          <w:b/>
          <w:sz w:val="26"/>
          <w:szCs w:val="26"/>
          <w:lang w:val="ru-RU"/>
        </w:rPr>
        <w:t>для функционирования таких объектов и обеспечения жизнедеятельности граждан объектов коммунальной, транспор</w:t>
      </w:r>
      <w:r>
        <w:rPr>
          <w:rFonts w:ascii="Times New Roman" w:hAnsi="Times New Roman" w:cs="Times New Roman"/>
          <w:b/>
          <w:sz w:val="26"/>
          <w:szCs w:val="26"/>
          <w:lang w:val="ru-RU"/>
        </w:rPr>
        <w:t>тной и социальной инфраструктур</w:t>
      </w:r>
    </w:p>
    <w:p w:rsidR="006E456C" w:rsidRPr="008F49A0" w:rsidRDefault="006E456C" w:rsidP="008F49A0">
      <w:pPr>
        <w:tabs>
          <w:tab w:val="left" w:pos="2385"/>
        </w:tabs>
        <w:ind w:firstLine="710"/>
        <w:jc w:val="center"/>
        <w:rPr>
          <w:rFonts w:eastAsia="Arial"/>
          <w:szCs w:val="26"/>
          <w:lang w:bidi="ru-RU"/>
        </w:rPr>
      </w:pPr>
    </w:p>
    <w:p w:rsidR="006E456C" w:rsidRPr="008F49A0" w:rsidRDefault="008F49A0" w:rsidP="008F49A0">
      <w:pPr>
        <w:tabs>
          <w:tab w:val="left" w:pos="2385"/>
        </w:tabs>
        <w:ind w:left="720"/>
        <w:jc w:val="center"/>
        <w:rPr>
          <w:rFonts w:eastAsia="Arial"/>
          <w:szCs w:val="26"/>
          <w:lang w:bidi="ru-RU"/>
        </w:rPr>
      </w:pPr>
      <w:r w:rsidRPr="008F49A0">
        <w:rPr>
          <w:rFonts w:eastAsia="Arial"/>
          <w:szCs w:val="26"/>
          <w:lang w:bidi="ru-RU"/>
        </w:rPr>
        <w:t xml:space="preserve">4.1. </w:t>
      </w:r>
      <w:r w:rsidR="006E456C" w:rsidRPr="008F49A0">
        <w:rPr>
          <w:rFonts w:eastAsia="Arial"/>
          <w:szCs w:val="26"/>
          <w:lang w:bidi="ru-RU"/>
        </w:rPr>
        <w:t>Положение о размещении объектов капитального строительства</w:t>
      </w:r>
    </w:p>
    <w:p w:rsidR="006E456C" w:rsidRPr="009014CA" w:rsidRDefault="006E456C" w:rsidP="006E456C">
      <w:pPr>
        <w:tabs>
          <w:tab w:val="left" w:pos="2385"/>
        </w:tabs>
        <w:ind w:firstLine="709"/>
        <w:jc w:val="both"/>
        <w:rPr>
          <w:rFonts w:eastAsia="Arial"/>
          <w:szCs w:val="26"/>
          <w:lang w:bidi="ru-RU"/>
        </w:rPr>
      </w:pP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На проектируемой территории находятся жилые здания, административно-деловые учреждения, образовательные учреждения, учреждения торговли, общественного питания и бытового обслуживания, а также малоэтажные здания жилого и нежилого назначения, подлежащие сносу.</w:t>
      </w:r>
    </w:p>
    <w:p w:rsidR="006E456C" w:rsidRPr="006E456C" w:rsidRDefault="006E456C" w:rsidP="008F49A0">
      <w:pPr>
        <w:pStyle w:val="TableParagraph"/>
        <w:tabs>
          <w:tab w:val="left" w:pos="9639"/>
        </w:tabs>
        <w:ind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На территории проектирования размещаются объекты местного значения, объекты федерального и регионального значения расположены за границами территории.</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Адрес местонахождения существующих зданий и сооружений:</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ул. Выучейского, д. 14 – 10-ти этажный жилой дом</w:t>
      </w:r>
      <w:r w:rsidR="00C020D9">
        <w:rPr>
          <w:rFonts w:eastAsia="Arial"/>
          <w:szCs w:val="26"/>
          <w:lang w:bidi="ru-RU"/>
        </w:rPr>
        <w:t>;</w:t>
      </w:r>
    </w:p>
    <w:p w:rsidR="006E456C" w:rsidRPr="009014CA" w:rsidRDefault="00D208B3" w:rsidP="006E456C">
      <w:pPr>
        <w:tabs>
          <w:tab w:val="left" w:pos="2385"/>
        </w:tabs>
        <w:ind w:firstLine="709"/>
        <w:jc w:val="both"/>
        <w:rPr>
          <w:rFonts w:eastAsia="Arial"/>
          <w:szCs w:val="26"/>
          <w:lang w:bidi="ru-RU"/>
        </w:rPr>
      </w:pPr>
      <w:r>
        <w:rPr>
          <w:rFonts w:eastAsia="Arial"/>
          <w:szCs w:val="26"/>
          <w:lang w:bidi="ru-RU"/>
        </w:rPr>
        <w:t xml:space="preserve">ул. Выучейского, д. 16 </w:t>
      </w:r>
      <w:r w:rsidR="006E456C" w:rsidRPr="009014CA">
        <w:rPr>
          <w:rFonts w:eastAsia="Arial"/>
          <w:szCs w:val="26"/>
          <w:lang w:bidi="ru-RU"/>
        </w:rPr>
        <w:t>– 10-ти этажный  жилой дом</w:t>
      </w:r>
      <w:r w:rsidR="00C020D9">
        <w:rPr>
          <w:rFonts w:eastAsia="Arial"/>
          <w:szCs w:val="26"/>
          <w:lang w:bidi="ru-RU"/>
        </w:rPr>
        <w:t>;</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ул. Выуческого,</w:t>
      </w:r>
      <w:r w:rsidR="00D208B3">
        <w:rPr>
          <w:rFonts w:eastAsia="Arial"/>
          <w:szCs w:val="26"/>
          <w:lang w:bidi="ru-RU"/>
        </w:rPr>
        <w:t xml:space="preserve"> д. 16, корп. 1 – 11-ти этажный </w:t>
      </w:r>
      <w:r w:rsidRPr="009014CA">
        <w:rPr>
          <w:rFonts w:eastAsia="Arial"/>
          <w:szCs w:val="26"/>
          <w:lang w:bidi="ru-RU"/>
        </w:rPr>
        <w:t>жилой дом</w:t>
      </w:r>
      <w:r w:rsidR="00C020D9">
        <w:rPr>
          <w:rFonts w:eastAsia="Arial"/>
          <w:szCs w:val="26"/>
          <w:lang w:bidi="ru-RU"/>
        </w:rPr>
        <w:t>;</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наб. Северной Двины, д. 32 – 10-ти этажный жилой дом</w:t>
      </w:r>
      <w:r w:rsidR="00C020D9">
        <w:rPr>
          <w:rFonts w:eastAsia="Arial"/>
          <w:szCs w:val="26"/>
          <w:lang w:bidi="ru-RU"/>
        </w:rPr>
        <w:t>;</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наб. Северной Двины, д. 32/12 – 2-х этажный жилой дом</w:t>
      </w:r>
      <w:r w:rsidR="00C020D9">
        <w:rPr>
          <w:rFonts w:eastAsia="Arial"/>
          <w:szCs w:val="26"/>
          <w:lang w:bidi="ru-RU"/>
        </w:rPr>
        <w:t>;</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наб. Северной Двины, д. 32/10 – 2-х  этажный  жилой дом</w:t>
      </w:r>
      <w:r w:rsidR="00C020D9">
        <w:rPr>
          <w:rFonts w:eastAsia="Arial"/>
          <w:szCs w:val="26"/>
          <w:lang w:bidi="ru-RU"/>
        </w:rPr>
        <w:t>;</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ул. Р</w:t>
      </w:r>
      <w:r w:rsidR="00D208B3">
        <w:rPr>
          <w:rFonts w:eastAsia="Arial"/>
          <w:szCs w:val="26"/>
          <w:lang w:bidi="ru-RU"/>
        </w:rPr>
        <w:t>озы</w:t>
      </w:r>
      <w:r w:rsidRPr="009014CA">
        <w:rPr>
          <w:rFonts w:eastAsia="Arial"/>
          <w:szCs w:val="26"/>
          <w:lang w:bidi="ru-RU"/>
        </w:rPr>
        <w:t xml:space="preserve"> Люксембург, д. 3 – 5-ти этажный жилой дом</w:t>
      </w:r>
      <w:r w:rsidR="00C020D9">
        <w:rPr>
          <w:rFonts w:eastAsia="Arial"/>
          <w:szCs w:val="26"/>
          <w:lang w:bidi="ru-RU"/>
        </w:rPr>
        <w:t>;</w:t>
      </w:r>
    </w:p>
    <w:p w:rsidR="006E456C" w:rsidRPr="009014CA" w:rsidRDefault="00D208B3" w:rsidP="006E456C">
      <w:pPr>
        <w:tabs>
          <w:tab w:val="left" w:pos="2385"/>
        </w:tabs>
        <w:ind w:firstLine="709"/>
        <w:jc w:val="both"/>
        <w:rPr>
          <w:rFonts w:eastAsia="Arial"/>
          <w:szCs w:val="26"/>
          <w:lang w:bidi="ru-RU"/>
        </w:rPr>
      </w:pPr>
      <w:r>
        <w:rPr>
          <w:rFonts w:eastAsia="Arial"/>
          <w:szCs w:val="26"/>
          <w:lang w:bidi="ru-RU"/>
        </w:rPr>
        <w:t>ул. Розы</w:t>
      </w:r>
      <w:r w:rsidR="006E456C" w:rsidRPr="009014CA">
        <w:rPr>
          <w:rFonts w:eastAsia="Arial"/>
          <w:szCs w:val="26"/>
          <w:lang w:bidi="ru-RU"/>
        </w:rPr>
        <w:t xml:space="preserve"> Люксембург, д. 7 – 5-ти этажный жилой дом</w:t>
      </w:r>
      <w:r w:rsidR="00C020D9">
        <w:rPr>
          <w:rFonts w:eastAsia="Arial"/>
          <w:szCs w:val="26"/>
          <w:lang w:bidi="ru-RU"/>
        </w:rPr>
        <w:t>;</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ул. Р</w:t>
      </w:r>
      <w:r w:rsidR="00D208B3">
        <w:rPr>
          <w:rFonts w:eastAsia="Arial"/>
          <w:szCs w:val="26"/>
          <w:lang w:bidi="ru-RU"/>
        </w:rPr>
        <w:t xml:space="preserve">озы Люксембург, д. 17 – 2-х этажный </w:t>
      </w:r>
      <w:r w:rsidRPr="009014CA">
        <w:rPr>
          <w:rFonts w:eastAsia="Arial"/>
          <w:szCs w:val="26"/>
          <w:lang w:bidi="ru-RU"/>
        </w:rPr>
        <w:t>жилой дом</w:t>
      </w:r>
      <w:r w:rsidR="00C020D9">
        <w:rPr>
          <w:rFonts w:eastAsia="Arial"/>
          <w:szCs w:val="26"/>
          <w:lang w:bidi="ru-RU"/>
        </w:rPr>
        <w:t>;</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ул. Р</w:t>
      </w:r>
      <w:r w:rsidR="00D208B3">
        <w:rPr>
          <w:rFonts w:eastAsia="Arial"/>
          <w:szCs w:val="26"/>
          <w:lang w:bidi="ru-RU"/>
        </w:rPr>
        <w:t xml:space="preserve">озы Люксембург, д. 19 – 2-х этажный </w:t>
      </w:r>
      <w:r w:rsidRPr="009014CA">
        <w:rPr>
          <w:rFonts w:eastAsia="Arial"/>
          <w:szCs w:val="26"/>
          <w:lang w:bidi="ru-RU"/>
        </w:rPr>
        <w:t>жилой дом</w:t>
      </w:r>
      <w:r w:rsidR="00C020D9">
        <w:rPr>
          <w:rFonts w:eastAsia="Arial"/>
          <w:szCs w:val="26"/>
          <w:lang w:bidi="ru-RU"/>
        </w:rPr>
        <w:t>;</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просп.</w:t>
      </w:r>
      <w:r w:rsidR="00D208B3">
        <w:rPr>
          <w:rFonts w:eastAsia="Arial"/>
          <w:szCs w:val="26"/>
          <w:lang w:bidi="ru-RU"/>
        </w:rPr>
        <w:t xml:space="preserve"> Ломоносова, д. 65, корп. 1 – </w:t>
      </w:r>
      <w:r w:rsidRPr="009014CA">
        <w:rPr>
          <w:rFonts w:eastAsia="Arial"/>
          <w:szCs w:val="26"/>
          <w:lang w:bidi="ru-RU"/>
        </w:rPr>
        <w:t>одноэтажный  жилой дом</w:t>
      </w:r>
      <w:r w:rsidR="00C020D9">
        <w:rPr>
          <w:rFonts w:eastAsia="Arial"/>
          <w:szCs w:val="26"/>
          <w:lang w:bidi="ru-RU"/>
        </w:rPr>
        <w:t>;</w:t>
      </w:r>
    </w:p>
    <w:p w:rsidR="006E456C" w:rsidRPr="009014CA" w:rsidRDefault="00D208B3" w:rsidP="006E456C">
      <w:pPr>
        <w:tabs>
          <w:tab w:val="left" w:pos="2385"/>
        </w:tabs>
        <w:ind w:firstLine="709"/>
        <w:jc w:val="both"/>
        <w:rPr>
          <w:rFonts w:eastAsia="Arial"/>
          <w:szCs w:val="26"/>
          <w:lang w:bidi="ru-RU"/>
        </w:rPr>
      </w:pPr>
      <w:r>
        <w:rPr>
          <w:rFonts w:eastAsia="Arial"/>
          <w:szCs w:val="26"/>
          <w:lang w:bidi="ru-RU"/>
        </w:rPr>
        <w:t xml:space="preserve">просп. Ломоносова, д. 65 – 2-х </w:t>
      </w:r>
      <w:r w:rsidR="006E456C" w:rsidRPr="009014CA">
        <w:rPr>
          <w:rFonts w:eastAsia="Arial"/>
          <w:szCs w:val="26"/>
          <w:lang w:bidi="ru-RU"/>
        </w:rPr>
        <w:t>эта</w:t>
      </w:r>
      <w:r>
        <w:rPr>
          <w:rFonts w:eastAsia="Arial"/>
          <w:szCs w:val="26"/>
          <w:lang w:bidi="ru-RU"/>
        </w:rPr>
        <w:t>жный</w:t>
      </w:r>
      <w:r w:rsidR="006E456C" w:rsidRPr="009014CA">
        <w:rPr>
          <w:rFonts w:eastAsia="Arial"/>
          <w:szCs w:val="26"/>
          <w:lang w:bidi="ru-RU"/>
        </w:rPr>
        <w:t xml:space="preserve"> жилой дом</w:t>
      </w:r>
      <w:r w:rsidR="00C020D9">
        <w:rPr>
          <w:rFonts w:eastAsia="Arial"/>
          <w:szCs w:val="26"/>
          <w:lang w:bidi="ru-RU"/>
        </w:rPr>
        <w:t>;</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lastRenderedPageBreak/>
        <w:t>просп. Ло</w:t>
      </w:r>
      <w:r w:rsidR="00D208B3">
        <w:rPr>
          <w:rFonts w:eastAsia="Arial"/>
          <w:szCs w:val="26"/>
          <w:lang w:bidi="ru-RU"/>
        </w:rPr>
        <w:t>моносова, д. 67, корп. 1 – 2-х этажный</w:t>
      </w:r>
      <w:r w:rsidRPr="009014CA">
        <w:rPr>
          <w:rFonts w:eastAsia="Arial"/>
          <w:szCs w:val="26"/>
          <w:lang w:bidi="ru-RU"/>
        </w:rPr>
        <w:t xml:space="preserve"> жилой дом</w:t>
      </w:r>
      <w:r w:rsidR="00C020D9">
        <w:rPr>
          <w:rFonts w:eastAsia="Arial"/>
          <w:szCs w:val="26"/>
          <w:lang w:bidi="ru-RU"/>
        </w:rPr>
        <w:t>;</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ул. Выучейского, д. 14, корп .1 – здание гаражей</w:t>
      </w:r>
      <w:r w:rsidR="00C020D9">
        <w:rPr>
          <w:rFonts w:eastAsia="Arial"/>
          <w:szCs w:val="26"/>
          <w:lang w:bidi="ru-RU"/>
        </w:rPr>
        <w:t>;</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ул. Выучейского, д. 16, корп. 2 – 4-х этажная парковка</w:t>
      </w:r>
      <w:r w:rsidR="00C020D9">
        <w:rPr>
          <w:rFonts w:eastAsia="Arial"/>
          <w:szCs w:val="26"/>
          <w:lang w:bidi="ru-RU"/>
        </w:rPr>
        <w:t>;</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ул. Выучейского, д. 18, стр. 1 – 1 этажное административное здание</w:t>
      </w:r>
      <w:r w:rsidR="00C020D9">
        <w:rPr>
          <w:rFonts w:eastAsia="Arial"/>
          <w:szCs w:val="26"/>
          <w:lang w:bidi="ru-RU"/>
        </w:rPr>
        <w:t>;</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ул. Выучейского, д. 18 – 9-ти этажное административное здание</w:t>
      </w:r>
      <w:r w:rsidR="00C020D9">
        <w:rPr>
          <w:rFonts w:eastAsia="Arial"/>
          <w:szCs w:val="26"/>
          <w:lang w:bidi="ru-RU"/>
        </w:rPr>
        <w:t>;</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ул. Выучейского, д. 4 – 1 этажное административное здание</w:t>
      </w:r>
      <w:r w:rsidR="00C020D9">
        <w:rPr>
          <w:rFonts w:eastAsia="Arial"/>
          <w:szCs w:val="26"/>
          <w:lang w:bidi="ru-RU"/>
        </w:rPr>
        <w:t>;</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наб. Северной Двины, д. 32, корп. 9 – 2-х этажный торговый центр</w:t>
      </w:r>
      <w:r w:rsidR="00C020D9">
        <w:rPr>
          <w:rFonts w:eastAsia="Arial"/>
          <w:szCs w:val="26"/>
          <w:lang w:bidi="ru-RU"/>
        </w:rPr>
        <w:t>;</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наб. Северной Двины, д. 35  – 3-х этажное административное здание</w:t>
      </w:r>
      <w:r w:rsidR="00C020D9">
        <w:rPr>
          <w:rFonts w:eastAsia="Arial"/>
          <w:szCs w:val="26"/>
          <w:lang w:bidi="ru-RU"/>
        </w:rPr>
        <w:t>;</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наб. Северной Двины, д. 34, корп. 1 – 1 этажное административное здание</w:t>
      </w:r>
      <w:r w:rsidR="00C020D9">
        <w:rPr>
          <w:rFonts w:eastAsia="Arial"/>
          <w:szCs w:val="26"/>
          <w:lang w:bidi="ru-RU"/>
        </w:rPr>
        <w:t>;</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наб. Северной Двины, д. 34 – 3-х этажное административное здание</w:t>
      </w:r>
      <w:r w:rsidR="00C020D9">
        <w:rPr>
          <w:rFonts w:eastAsia="Arial"/>
          <w:szCs w:val="26"/>
          <w:lang w:bidi="ru-RU"/>
        </w:rPr>
        <w:t>;</w:t>
      </w:r>
    </w:p>
    <w:p w:rsidR="006E456C" w:rsidRPr="009014CA" w:rsidRDefault="006E456C" w:rsidP="006E456C">
      <w:pPr>
        <w:tabs>
          <w:tab w:val="left" w:pos="2385"/>
        </w:tabs>
        <w:ind w:firstLine="709"/>
        <w:jc w:val="both"/>
        <w:rPr>
          <w:rFonts w:eastAsia="Arial"/>
          <w:b/>
          <w:szCs w:val="26"/>
          <w:lang w:bidi="ru-RU"/>
        </w:rPr>
      </w:pPr>
      <w:r w:rsidRPr="009014CA">
        <w:rPr>
          <w:rFonts w:eastAsia="Arial"/>
          <w:szCs w:val="26"/>
          <w:lang w:bidi="ru-RU"/>
        </w:rPr>
        <w:t>наб. Северной Двины, д. 34, стр. 1 – 1 этажное административное здание</w:t>
      </w:r>
      <w:r w:rsidR="00C020D9">
        <w:rPr>
          <w:rFonts w:eastAsia="Arial"/>
          <w:szCs w:val="26"/>
          <w:lang w:bidi="ru-RU"/>
        </w:rPr>
        <w:t>;</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наб. Северной Двины, д. 30 – 5-ти этажный бизнес центр</w:t>
      </w:r>
      <w:r w:rsidR="00C020D9">
        <w:rPr>
          <w:rFonts w:eastAsia="Arial"/>
          <w:szCs w:val="26"/>
          <w:lang w:bidi="ru-RU"/>
        </w:rPr>
        <w:t>;</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наб. Северной Двины, д. 28 – 4-х этажное административное здание</w:t>
      </w:r>
      <w:r w:rsidR="00C020D9">
        <w:rPr>
          <w:rFonts w:eastAsia="Arial"/>
          <w:szCs w:val="26"/>
          <w:lang w:bidi="ru-RU"/>
        </w:rPr>
        <w:t>;</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наб. Северной Двины, д. 27 – 4-х этажный торговый центр</w:t>
      </w:r>
      <w:r w:rsidR="00C020D9">
        <w:rPr>
          <w:rFonts w:eastAsia="Arial"/>
          <w:szCs w:val="26"/>
          <w:lang w:bidi="ru-RU"/>
        </w:rPr>
        <w:t>;</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ул. Р</w:t>
      </w:r>
      <w:r w:rsidR="00D208B3">
        <w:rPr>
          <w:rFonts w:eastAsia="Arial"/>
          <w:szCs w:val="26"/>
          <w:lang w:bidi="ru-RU"/>
        </w:rPr>
        <w:t>озы</w:t>
      </w:r>
      <w:r w:rsidRPr="009014CA">
        <w:rPr>
          <w:rFonts w:eastAsia="Arial"/>
          <w:szCs w:val="26"/>
          <w:lang w:bidi="ru-RU"/>
        </w:rPr>
        <w:t xml:space="preserve"> Люксембург, д. 3, к. 1  – 1 этажное административное здание</w:t>
      </w:r>
      <w:r w:rsidR="00C020D9">
        <w:rPr>
          <w:rFonts w:eastAsia="Arial"/>
          <w:szCs w:val="26"/>
          <w:lang w:bidi="ru-RU"/>
        </w:rPr>
        <w:t>;</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ул. Р</w:t>
      </w:r>
      <w:r w:rsidR="00D208B3">
        <w:rPr>
          <w:rFonts w:eastAsia="Arial"/>
          <w:szCs w:val="26"/>
          <w:lang w:bidi="ru-RU"/>
        </w:rPr>
        <w:t>озы</w:t>
      </w:r>
      <w:r w:rsidRPr="009014CA">
        <w:rPr>
          <w:rFonts w:eastAsia="Arial"/>
          <w:szCs w:val="26"/>
          <w:lang w:bidi="ru-RU"/>
        </w:rPr>
        <w:t xml:space="preserve"> Люксембург, д. 5 – 4-х этажное административное здание</w:t>
      </w:r>
      <w:r w:rsidR="00C020D9">
        <w:rPr>
          <w:rFonts w:eastAsia="Arial"/>
          <w:szCs w:val="26"/>
          <w:lang w:bidi="ru-RU"/>
        </w:rPr>
        <w:t>;</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ул. Р</w:t>
      </w:r>
      <w:r w:rsidR="00D208B3">
        <w:rPr>
          <w:rFonts w:eastAsia="Arial"/>
          <w:szCs w:val="26"/>
          <w:lang w:bidi="ru-RU"/>
        </w:rPr>
        <w:t>озы</w:t>
      </w:r>
      <w:r w:rsidRPr="009014CA">
        <w:rPr>
          <w:rFonts w:eastAsia="Arial"/>
          <w:szCs w:val="26"/>
          <w:lang w:bidi="ru-RU"/>
        </w:rPr>
        <w:t xml:space="preserve"> Люксембург, д. 5, корп. 1 – 4-х этажное административное здание</w:t>
      </w:r>
      <w:r w:rsidR="00C020D9">
        <w:rPr>
          <w:rFonts w:eastAsia="Arial"/>
          <w:szCs w:val="26"/>
          <w:lang w:bidi="ru-RU"/>
        </w:rPr>
        <w:t>;</w:t>
      </w:r>
    </w:p>
    <w:p w:rsidR="006E456C" w:rsidRPr="009014CA" w:rsidRDefault="00D208B3" w:rsidP="006E456C">
      <w:pPr>
        <w:tabs>
          <w:tab w:val="left" w:pos="2385"/>
        </w:tabs>
        <w:ind w:firstLine="709"/>
        <w:jc w:val="both"/>
        <w:rPr>
          <w:rFonts w:eastAsia="Arial"/>
          <w:szCs w:val="26"/>
          <w:lang w:bidi="ru-RU"/>
        </w:rPr>
      </w:pPr>
      <w:r>
        <w:rPr>
          <w:rFonts w:eastAsia="Arial"/>
          <w:szCs w:val="26"/>
          <w:lang w:bidi="ru-RU"/>
        </w:rPr>
        <w:t>ул. Розы</w:t>
      </w:r>
      <w:r w:rsidR="006E456C" w:rsidRPr="009014CA">
        <w:rPr>
          <w:rFonts w:eastAsia="Arial"/>
          <w:szCs w:val="26"/>
          <w:lang w:bidi="ru-RU"/>
        </w:rPr>
        <w:t xml:space="preserve"> Люксембург, д. 5, к</w:t>
      </w:r>
      <w:r>
        <w:rPr>
          <w:rFonts w:eastAsia="Arial"/>
          <w:szCs w:val="26"/>
          <w:lang w:bidi="ru-RU"/>
        </w:rPr>
        <w:t>орп</w:t>
      </w:r>
      <w:r w:rsidR="006E456C" w:rsidRPr="009014CA">
        <w:rPr>
          <w:rFonts w:eastAsia="Arial"/>
          <w:szCs w:val="26"/>
          <w:lang w:bidi="ru-RU"/>
        </w:rPr>
        <w:t>. 1, стр. 1 – здание гаражей</w:t>
      </w:r>
      <w:r w:rsidR="00C020D9">
        <w:rPr>
          <w:rFonts w:eastAsia="Arial"/>
          <w:szCs w:val="26"/>
          <w:lang w:bidi="ru-RU"/>
        </w:rPr>
        <w:t>;</w:t>
      </w:r>
    </w:p>
    <w:p w:rsidR="006E456C" w:rsidRPr="009014CA" w:rsidRDefault="00D208B3" w:rsidP="006E456C">
      <w:pPr>
        <w:tabs>
          <w:tab w:val="left" w:pos="2385"/>
        </w:tabs>
        <w:ind w:firstLine="709"/>
        <w:jc w:val="both"/>
        <w:rPr>
          <w:rFonts w:eastAsia="Arial"/>
          <w:szCs w:val="26"/>
          <w:lang w:bidi="ru-RU"/>
        </w:rPr>
      </w:pPr>
      <w:r>
        <w:rPr>
          <w:rFonts w:eastAsia="Arial"/>
          <w:szCs w:val="26"/>
          <w:lang w:bidi="ru-RU"/>
        </w:rPr>
        <w:t>ул. Розы</w:t>
      </w:r>
      <w:r w:rsidR="006E456C" w:rsidRPr="009014CA">
        <w:rPr>
          <w:rFonts w:eastAsia="Arial"/>
          <w:szCs w:val="26"/>
          <w:lang w:bidi="ru-RU"/>
        </w:rPr>
        <w:t xml:space="preserve"> Люксембург, д. 7, корп. 1 – 5-ти этажное административное здание</w:t>
      </w:r>
      <w:r w:rsidR="00C020D9">
        <w:rPr>
          <w:rFonts w:eastAsia="Arial"/>
          <w:szCs w:val="26"/>
          <w:lang w:bidi="ru-RU"/>
        </w:rPr>
        <w:t>;</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просп. Ломоносова, д. 69 – 2-х этажное административное здание</w:t>
      </w:r>
      <w:r w:rsidR="00C020D9">
        <w:rPr>
          <w:rFonts w:eastAsia="Arial"/>
          <w:szCs w:val="26"/>
          <w:lang w:bidi="ru-RU"/>
        </w:rPr>
        <w:t>;</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просп. Ломоносова, д. 69, стр. 2 – торговый павильон</w:t>
      </w:r>
      <w:r w:rsidR="008F49A0">
        <w:rPr>
          <w:rFonts w:eastAsia="Arial"/>
          <w:szCs w:val="26"/>
          <w:lang w:bidi="ru-RU"/>
        </w:rPr>
        <w:t>.</w:t>
      </w:r>
    </w:p>
    <w:p w:rsidR="006E456C" w:rsidRPr="009014CA" w:rsidRDefault="006E456C" w:rsidP="006E456C">
      <w:pPr>
        <w:tabs>
          <w:tab w:val="left" w:pos="2385"/>
        </w:tabs>
        <w:ind w:firstLine="709"/>
        <w:jc w:val="both"/>
        <w:rPr>
          <w:rFonts w:eastAsia="Arial"/>
          <w:szCs w:val="26"/>
          <w:lang w:bidi="ru-RU"/>
        </w:rPr>
      </w:pPr>
    </w:p>
    <w:p w:rsidR="006E456C" w:rsidRPr="008F49A0" w:rsidRDefault="008F49A0" w:rsidP="008F49A0">
      <w:pPr>
        <w:pStyle w:val="TableParagraph"/>
        <w:autoSpaceDE w:val="0"/>
        <w:autoSpaceDN w:val="0"/>
        <w:ind w:right="273" w:firstLine="720"/>
        <w:jc w:val="center"/>
        <w:rPr>
          <w:rFonts w:ascii="Times New Roman" w:hAnsi="Times New Roman" w:cs="Times New Roman"/>
          <w:sz w:val="26"/>
          <w:szCs w:val="26"/>
          <w:lang w:val="ru-RU"/>
        </w:rPr>
      </w:pPr>
      <w:r w:rsidRPr="008F49A0">
        <w:rPr>
          <w:rFonts w:ascii="Times New Roman" w:hAnsi="Times New Roman" w:cs="Times New Roman"/>
          <w:sz w:val="26"/>
          <w:szCs w:val="26"/>
          <w:lang w:val="ru-RU"/>
        </w:rPr>
        <w:t xml:space="preserve">4.2. </w:t>
      </w:r>
      <w:r w:rsidR="006E456C" w:rsidRPr="008F49A0">
        <w:rPr>
          <w:rFonts w:ascii="Times New Roman" w:hAnsi="Times New Roman" w:cs="Times New Roman"/>
          <w:sz w:val="26"/>
          <w:szCs w:val="26"/>
          <w:lang w:val="ru-RU"/>
        </w:rPr>
        <w:t>Показатели обеспеченности территории объектами социальной инфраструктуры и фактических показателей территориальной доступности таких объектов для населения</w:t>
      </w:r>
    </w:p>
    <w:p w:rsidR="006E456C" w:rsidRPr="009014CA" w:rsidRDefault="006E456C" w:rsidP="008F49A0">
      <w:pPr>
        <w:pStyle w:val="1f"/>
        <w:keepNext/>
        <w:keepLines/>
        <w:shd w:val="clear" w:color="auto" w:fill="auto"/>
        <w:spacing w:after="0" w:line="240" w:lineRule="auto"/>
        <w:ind w:left="1404" w:firstLine="709"/>
        <w:jc w:val="center"/>
        <w:rPr>
          <w:rFonts w:eastAsia="Arial"/>
          <w:bCs w:val="0"/>
          <w:lang w:eastAsia="ru-RU" w:bidi="ru-RU"/>
        </w:rPr>
      </w:pPr>
    </w:p>
    <w:p w:rsidR="006E456C" w:rsidRPr="008F49A0" w:rsidRDefault="006E456C" w:rsidP="008F49A0">
      <w:pPr>
        <w:pStyle w:val="TableParagraph"/>
        <w:ind w:right="800" w:firstLine="709"/>
        <w:jc w:val="center"/>
        <w:rPr>
          <w:rFonts w:ascii="Times New Roman" w:hAnsi="Times New Roman" w:cs="Times New Roman"/>
          <w:sz w:val="26"/>
          <w:szCs w:val="26"/>
          <w:lang w:val="ru-RU"/>
        </w:rPr>
      </w:pPr>
      <w:r w:rsidRPr="008F49A0">
        <w:rPr>
          <w:rFonts w:ascii="Times New Roman" w:hAnsi="Times New Roman" w:cs="Times New Roman"/>
          <w:sz w:val="26"/>
          <w:szCs w:val="26"/>
          <w:lang w:val="ru-RU"/>
        </w:rPr>
        <w:t xml:space="preserve">Показатели обеспеченности территории объектами социальной </w:t>
      </w:r>
      <w:r w:rsidR="008F49A0">
        <w:rPr>
          <w:rFonts w:ascii="Times New Roman" w:hAnsi="Times New Roman" w:cs="Times New Roman"/>
          <w:sz w:val="26"/>
          <w:szCs w:val="26"/>
          <w:lang w:val="ru-RU"/>
        </w:rPr>
        <w:t>и</w:t>
      </w:r>
      <w:r w:rsidRPr="008F49A0">
        <w:rPr>
          <w:rFonts w:ascii="Times New Roman" w:hAnsi="Times New Roman" w:cs="Times New Roman"/>
          <w:sz w:val="26"/>
          <w:szCs w:val="26"/>
          <w:lang w:val="ru-RU"/>
        </w:rPr>
        <w:t>нфраструктуры</w:t>
      </w:r>
    </w:p>
    <w:p w:rsidR="006E456C" w:rsidRPr="008F49A0" w:rsidRDefault="006E456C" w:rsidP="006E456C">
      <w:pPr>
        <w:pStyle w:val="TableParagraph"/>
        <w:ind w:left="2345" w:right="800" w:firstLine="709"/>
        <w:rPr>
          <w:rFonts w:ascii="Times New Roman" w:hAnsi="Times New Roman" w:cs="Times New Roman"/>
          <w:sz w:val="26"/>
          <w:szCs w:val="26"/>
          <w:lang w:val="ru-RU"/>
        </w:rPr>
      </w:pP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 xml:space="preserve">На территории проектирования общая площадь квартир </w:t>
      </w:r>
      <w:r w:rsidRPr="009014CA">
        <w:rPr>
          <w:rFonts w:eastAsia="Arial"/>
          <w:szCs w:val="26"/>
          <w:lang w:bidi="ru-RU"/>
        </w:rPr>
        <w:br/>
        <w:t>в существующих многоэтажных жилых домах составляет – 48</w:t>
      </w:r>
      <w:r w:rsidR="008F49A0">
        <w:rPr>
          <w:rFonts w:eastAsia="Arial"/>
          <w:szCs w:val="26"/>
          <w:lang w:bidi="ru-RU"/>
        </w:rPr>
        <w:t xml:space="preserve"> </w:t>
      </w:r>
      <w:r w:rsidRPr="009014CA">
        <w:rPr>
          <w:rFonts w:eastAsia="Arial"/>
          <w:szCs w:val="26"/>
          <w:lang w:bidi="ru-RU"/>
        </w:rPr>
        <w:t xml:space="preserve">874 </w:t>
      </w:r>
      <w:r w:rsidR="000826A9">
        <w:rPr>
          <w:rFonts w:eastAsia="Arial"/>
          <w:szCs w:val="26"/>
          <w:lang w:bidi="ru-RU"/>
        </w:rPr>
        <w:t>кв.</w:t>
      </w:r>
      <w:r w:rsidR="00D208B3">
        <w:rPr>
          <w:rFonts w:eastAsia="Arial"/>
          <w:szCs w:val="26"/>
          <w:lang w:bidi="ru-RU"/>
        </w:rPr>
        <w:t xml:space="preserve"> </w:t>
      </w:r>
      <w:r w:rsidR="000826A9">
        <w:rPr>
          <w:rFonts w:eastAsia="Arial"/>
          <w:szCs w:val="26"/>
          <w:lang w:bidi="ru-RU"/>
        </w:rPr>
        <w:t>м</w:t>
      </w:r>
      <w:r w:rsidRPr="009014CA">
        <w:rPr>
          <w:rFonts w:eastAsia="Arial"/>
          <w:szCs w:val="26"/>
          <w:lang w:bidi="ru-RU"/>
        </w:rPr>
        <w:t xml:space="preserve">. Проектом предполагается снос жилищного фонда в объеме </w:t>
      </w:r>
      <w:r w:rsidR="008F49A0">
        <w:rPr>
          <w:rFonts w:eastAsia="Arial"/>
          <w:szCs w:val="26"/>
          <w:lang w:bidi="ru-RU"/>
        </w:rPr>
        <w:t>–</w:t>
      </w:r>
      <w:r w:rsidRPr="009014CA">
        <w:rPr>
          <w:rFonts w:eastAsia="Arial"/>
          <w:szCs w:val="26"/>
          <w:lang w:bidi="ru-RU"/>
        </w:rPr>
        <w:t xml:space="preserve"> 1</w:t>
      </w:r>
      <w:r w:rsidR="008F49A0">
        <w:rPr>
          <w:rFonts w:eastAsia="Arial"/>
          <w:szCs w:val="26"/>
          <w:lang w:bidi="ru-RU"/>
        </w:rPr>
        <w:t xml:space="preserve"> </w:t>
      </w:r>
      <w:r w:rsidRPr="009014CA">
        <w:rPr>
          <w:rFonts w:eastAsia="Arial"/>
          <w:szCs w:val="26"/>
          <w:lang w:bidi="ru-RU"/>
        </w:rPr>
        <w:t xml:space="preserve">906 </w:t>
      </w:r>
      <w:r w:rsidR="000826A9">
        <w:rPr>
          <w:rFonts w:eastAsia="Arial"/>
          <w:szCs w:val="26"/>
          <w:lang w:bidi="ru-RU"/>
        </w:rPr>
        <w:t>кв.</w:t>
      </w:r>
      <w:r w:rsidR="00D208B3">
        <w:rPr>
          <w:rFonts w:eastAsia="Arial"/>
          <w:szCs w:val="26"/>
          <w:lang w:bidi="ru-RU"/>
        </w:rPr>
        <w:t xml:space="preserve"> </w:t>
      </w:r>
      <w:r w:rsidR="000826A9">
        <w:rPr>
          <w:rFonts w:eastAsia="Arial"/>
          <w:szCs w:val="26"/>
          <w:lang w:bidi="ru-RU"/>
        </w:rPr>
        <w:t>м</w:t>
      </w:r>
      <w:r w:rsidRPr="009014CA">
        <w:rPr>
          <w:rFonts w:eastAsia="Arial"/>
          <w:szCs w:val="26"/>
          <w:lang w:bidi="ru-RU"/>
        </w:rPr>
        <w:t xml:space="preserve">. Площадь квартир </w:t>
      </w:r>
      <w:r w:rsidR="00D208B3">
        <w:rPr>
          <w:rFonts w:eastAsia="Arial"/>
          <w:szCs w:val="26"/>
          <w:lang w:bidi="ru-RU"/>
        </w:rPr>
        <w:br/>
      </w:r>
      <w:r w:rsidRPr="009014CA">
        <w:rPr>
          <w:rFonts w:eastAsia="Arial"/>
          <w:szCs w:val="26"/>
          <w:lang w:bidi="ru-RU"/>
        </w:rPr>
        <w:t>в существующих многоэтажных жилых домах с учетом сноса жилищного фонда составляет – 46</w:t>
      </w:r>
      <w:r w:rsidR="008F49A0">
        <w:rPr>
          <w:rFonts w:eastAsia="Arial"/>
          <w:szCs w:val="26"/>
          <w:lang w:bidi="ru-RU"/>
        </w:rPr>
        <w:t xml:space="preserve"> </w:t>
      </w:r>
      <w:r w:rsidRPr="009014CA">
        <w:rPr>
          <w:rFonts w:eastAsia="Arial"/>
          <w:szCs w:val="26"/>
          <w:lang w:bidi="ru-RU"/>
        </w:rPr>
        <w:t xml:space="preserve">968 </w:t>
      </w:r>
      <w:r w:rsidR="000826A9">
        <w:rPr>
          <w:rFonts w:eastAsia="Arial"/>
          <w:szCs w:val="26"/>
          <w:lang w:bidi="ru-RU"/>
        </w:rPr>
        <w:t>кв.</w:t>
      </w:r>
      <w:r w:rsidR="00D208B3">
        <w:rPr>
          <w:rFonts w:eastAsia="Arial"/>
          <w:szCs w:val="26"/>
          <w:lang w:bidi="ru-RU"/>
        </w:rPr>
        <w:t xml:space="preserve"> </w:t>
      </w:r>
      <w:r w:rsidR="000826A9">
        <w:rPr>
          <w:rFonts w:eastAsia="Arial"/>
          <w:szCs w:val="26"/>
          <w:lang w:bidi="ru-RU"/>
        </w:rPr>
        <w:t>м</w:t>
      </w:r>
      <w:r w:rsidRPr="009014CA">
        <w:rPr>
          <w:rFonts w:eastAsia="Arial"/>
          <w:szCs w:val="26"/>
          <w:lang w:bidi="ru-RU"/>
        </w:rPr>
        <w:t>.</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Общая площадь квартир в проектируемом жилом доме – 24</w:t>
      </w:r>
      <w:r w:rsidR="008F49A0">
        <w:rPr>
          <w:rFonts w:eastAsia="Arial"/>
          <w:szCs w:val="26"/>
          <w:lang w:bidi="ru-RU"/>
        </w:rPr>
        <w:t xml:space="preserve"> </w:t>
      </w:r>
      <w:r w:rsidRPr="009014CA">
        <w:rPr>
          <w:rFonts w:eastAsia="Arial"/>
          <w:szCs w:val="26"/>
          <w:lang w:bidi="ru-RU"/>
        </w:rPr>
        <w:t xml:space="preserve">100 </w:t>
      </w:r>
      <w:r w:rsidR="000826A9">
        <w:rPr>
          <w:rFonts w:eastAsia="Arial"/>
          <w:szCs w:val="26"/>
          <w:lang w:bidi="ru-RU"/>
        </w:rPr>
        <w:t>кв.</w:t>
      </w:r>
      <w:r w:rsidR="00D208B3">
        <w:rPr>
          <w:rFonts w:eastAsia="Arial"/>
          <w:szCs w:val="26"/>
          <w:lang w:bidi="ru-RU"/>
        </w:rPr>
        <w:t xml:space="preserve"> </w:t>
      </w:r>
      <w:r w:rsidR="000826A9">
        <w:rPr>
          <w:rFonts w:eastAsia="Arial"/>
          <w:szCs w:val="26"/>
          <w:lang w:bidi="ru-RU"/>
        </w:rPr>
        <w:t>м</w:t>
      </w:r>
      <w:r w:rsidRPr="009014CA">
        <w:rPr>
          <w:rFonts w:eastAsia="Arial"/>
          <w:szCs w:val="26"/>
          <w:lang w:bidi="ru-RU"/>
        </w:rPr>
        <w:t>. Общая жилая площадь составит: (46</w:t>
      </w:r>
      <w:r w:rsidR="008F49A0">
        <w:rPr>
          <w:rFonts w:eastAsia="Arial"/>
          <w:szCs w:val="26"/>
          <w:lang w:bidi="ru-RU"/>
        </w:rPr>
        <w:t xml:space="preserve"> </w:t>
      </w:r>
      <w:r w:rsidRPr="009014CA">
        <w:rPr>
          <w:rFonts w:eastAsia="Arial"/>
          <w:szCs w:val="26"/>
          <w:lang w:bidi="ru-RU"/>
        </w:rPr>
        <w:t>968 + 24</w:t>
      </w:r>
      <w:r w:rsidR="008F49A0">
        <w:rPr>
          <w:rFonts w:eastAsia="Arial"/>
          <w:szCs w:val="26"/>
          <w:lang w:bidi="ru-RU"/>
        </w:rPr>
        <w:t xml:space="preserve"> </w:t>
      </w:r>
      <w:r w:rsidRPr="009014CA">
        <w:rPr>
          <w:rFonts w:eastAsia="Arial"/>
          <w:szCs w:val="26"/>
          <w:lang w:bidi="ru-RU"/>
        </w:rPr>
        <w:t xml:space="preserve">100) = 71 068 </w:t>
      </w:r>
      <w:r w:rsidR="000826A9">
        <w:rPr>
          <w:rFonts w:eastAsia="Arial"/>
          <w:szCs w:val="26"/>
          <w:lang w:bidi="ru-RU"/>
        </w:rPr>
        <w:t>кв.</w:t>
      </w:r>
      <w:r w:rsidR="00D208B3">
        <w:rPr>
          <w:rFonts w:eastAsia="Arial"/>
          <w:szCs w:val="26"/>
          <w:lang w:bidi="ru-RU"/>
        </w:rPr>
        <w:t xml:space="preserve"> </w:t>
      </w:r>
      <w:r w:rsidR="000826A9">
        <w:rPr>
          <w:rFonts w:eastAsia="Arial"/>
          <w:szCs w:val="26"/>
          <w:lang w:bidi="ru-RU"/>
        </w:rPr>
        <w:t>м</w:t>
      </w:r>
      <w:r w:rsidR="008F49A0">
        <w:rPr>
          <w:rFonts w:eastAsia="Arial"/>
          <w:szCs w:val="26"/>
          <w:lang w:bidi="ru-RU"/>
        </w:rPr>
        <w:t>.</w:t>
      </w:r>
    </w:p>
    <w:p w:rsidR="006E456C" w:rsidRPr="009014CA" w:rsidRDefault="006E456C" w:rsidP="006E456C">
      <w:pPr>
        <w:tabs>
          <w:tab w:val="left" w:pos="2385"/>
        </w:tabs>
        <w:ind w:firstLine="709"/>
        <w:jc w:val="both"/>
        <w:rPr>
          <w:rFonts w:eastAsia="Arial"/>
          <w:szCs w:val="26"/>
          <w:lang w:bidi="ru-RU"/>
        </w:rPr>
      </w:pPr>
      <w:r w:rsidRPr="009014CA">
        <w:rPr>
          <w:rFonts w:eastAsia="Arial"/>
          <w:szCs w:val="26"/>
          <w:lang w:bidi="ru-RU"/>
        </w:rPr>
        <w:t xml:space="preserve">Количество проживающих человек в жилых домах, исходя из нормы площади жилого дома и квартиры в расчете на одного человека 30 </w:t>
      </w:r>
      <w:r w:rsidR="000826A9">
        <w:rPr>
          <w:rFonts w:eastAsia="Arial"/>
          <w:szCs w:val="26"/>
          <w:lang w:bidi="ru-RU"/>
        </w:rPr>
        <w:t>кв.</w:t>
      </w:r>
      <w:r w:rsidR="00D208B3">
        <w:rPr>
          <w:rFonts w:eastAsia="Arial"/>
          <w:szCs w:val="26"/>
          <w:lang w:bidi="ru-RU"/>
        </w:rPr>
        <w:t xml:space="preserve"> </w:t>
      </w:r>
      <w:r w:rsidR="000826A9">
        <w:rPr>
          <w:rFonts w:eastAsia="Arial"/>
          <w:szCs w:val="26"/>
          <w:lang w:bidi="ru-RU"/>
        </w:rPr>
        <w:t>м</w:t>
      </w:r>
      <w:r w:rsidRPr="009014CA">
        <w:rPr>
          <w:rFonts w:eastAsia="Arial"/>
          <w:szCs w:val="26"/>
          <w:lang w:bidi="ru-RU"/>
        </w:rPr>
        <w:t xml:space="preserve"> для типа жилого дома по уровню комфорта – стандартное жилье, согласно СП 42.13330.2016 (далее – СП 42. Градостроительство) Актуализированная редакция СНиП 2.07.01-89* п. 5.6:</w:t>
      </w:r>
    </w:p>
    <w:p w:rsidR="006E456C" w:rsidRDefault="006E456C" w:rsidP="006E456C">
      <w:pPr>
        <w:tabs>
          <w:tab w:val="left" w:pos="2385"/>
        </w:tabs>
        <w:ind w:firstLine="709"/>
        <w:jc w:val="both"/>
        <w:rPr>
          <w:rFonts w:eastAsia="Arial"/>
          <w:szCs w:val="26"/>
          <w:lang w:bidi="ru-RU"/>
        </w:rPr>
      </w:pPr>
      <w:r w:rsidRPr="009014CA">
        <w:rPr>
          <w:rFonts w:eastAsia="Arial"/>
          <w:szCs w:val="26"/>
          <w:lang w:bidi="ru-RU"/>
        </w:rPr>
        <w:t>71</w:t>
      </w:r>
      <w:r w:rsidR="008F49A0">
        <w:rPr>
          <w:rFonts w:eastAsia="Arial"/>
          <w:szCs w:val="26"/>
          <w:lang w:bidi="ru-RU"/>
        </w:rPr>
        <w:t xml:space="preserve"> </w:t>
      </w:r>
      <w:r w:rsidRPr="009014CA">
        <w:rPr>
          <w:rFonts w:eastAsia="Arial"/>
          <w:szCs w:val="26"/>
          <w:lang w:bidi="ru-RU"/>
        </w:rPr>
        <w:t xml:space="preserve">068 </w:t>
      </w:r>
      <w:r w:rsidR="000826A9">
        <w:rPr>
          <w:rFonts w:eastAsia="Arial"/>
          <w:szCs w:val="26"/>
          <w:lang w:bidi="ru-RU"/>
        </w:rPr>
        <w:t>кв.</w:t>
      </w:r>
      <w:r w:rsidR="00D208B3">
        <w:rPr>
          <w:rFonts w:eastAsia="Arial"/>
          <w:szCs w:val="26"/>
          <w:lang w:bidi="ru-RU"/>
        </w:rPr>
        <w:t xml:space="preserve"> </w:t>
      </w:r>
      <w:r w:rsidR="000826A9">
        <w:rPr>
          <w:rFonts w:eastAsia="Arial"/>
          <w:szCs w:val="26"/>
          <w:lang w:bidi="ru-RU"/>
        </w:rPr>
        <w:t>м</w:t>
      </w:r>
      <w:r w:rsidR="008F49A0">
        <w:rPr>
          <w:rFonts w:eastAsia="Arial"/>
          <w:szCs w:val="26"/>
          <w:lang w:bidi="ru-RU"/>
        </w:rPr>
        <w:t>/</w:t>
      </w:r>
      <w:r w:rsidR="00D208B3">
        <w:rPr>
          <w:rFonts w:eastAsia="Arial"/>
          <w:szCs w:val="26"/>
          <w:lang w:bidi="ru-RU"/>
        </w:rPr>
        <w:t xml:space="preserve"> </w:t>
      </w:r>
      <w:r w:rsidRPr="009014CA">
        <w:rPr>
          <w:rFonts w:eastAsia="Arial"/>
          <w:szCs w:val="26"/>
          <w:lang w:bidi="ru-RU"/>
        </w:rPr>
        <w:t xml:space="preserve">30 </w:t>
      </w:r>
      <w:r w:rsidR="000826A9">
        <w:rPr>
          <w:rFonts w:eastAsia="Arial"/>
          <w:szCs w:val="26"/>
          <w:lang w:bidi="ru-RU"/>
        </w:rPr>
        <w:t>кв.</w:t>
      </w:r>
      <w:r w:rsidR="00D208B3">
        <w:rPr>
          <w:rFonts w:eastAsia="Arial"/>
          <w:szCs w:val="26"/>
          <w:lang w:bidi="ru-RU"/>
        </w:rPr>
        <w:t xml:space="preserve"> </w:t>
      </w:r>
      <w:r w:rsidR="000826A9">
        <w:rPr>
          <w:rFonts w:eastAsia="Arial"/>
          <w:szCs w:val="26"/>
          <w:lang w:bidi="ru-RU"/>
        </w:rPr>
        <w:t>м</w:t>
      </w:r>
      <w:r w:rsidRPr="009014CA">
        <w:rPr>
          <w:rFonts w:eastAsia="Arial"/>
          <w:szCs w:val="26"/>
          <w:lang w:bidi="ru-RU"/>
        </w:rPr>
        <w:t xml:space="preserve"> = 2</w:t>
      </w:r>
      <w:r w:rsidR="008F49A0">
        <w:rPr>
          <w:rFonts w:eastAsia="Arial"/>
          <w:szCs w:val="26"/>
          <w:lang w:bidi="ru-RU"/>
        </w:rPr>
        <w:t xml:space="preserve"> </w:t>
      </w:r>
      <w:r w:rsidRPr="009014CA">
        <w:rPr>
          <w:rFonts w:eastAsia="Arial"/>
          <w:szCs w:val="26"/>
          <w:lang w:bidi="ru-RU"/>
        </w:rPr>
        <w:t>369 человек.</w:t>
      </w:r>
    </w:p>
    <w:p w:rsidR="008F49A0" w:rsidRDefault="008F49A0" w:rsidP="006E456C">
      <w:pPr>
        <w:tabs>
          <w:tab w:val="left" w:pos="2385"/>
        </w:tabs>
        <w:ind w:firstLine="709"/>
        <w:jc w:val="both"/>
        <w:rPr>
          <w:rFonts w:eastAsia="Arial"/>
          <w:szCs w:val="26"/>
          <w:lang w:bidi="ru-RU"/>
        </w:rPr>
      </w:pPr>
    </w:p>
    <w:p w:rsidR="008F49A0" w:rsidRPr="009014CA" w:rsidRDefault="008F49A0" w:rsidP="006E456C">
      <w:pPr>
        <w:tabs>
          <w:tab w:val="left" w:pos="2385"/>
        </w:tabs>
        <w:ind w:firstLine="709"/>
        <w:jc w:val="both"/>
        <w:rPr>
          <w:rFonts w:eastAsia="Arial"/>
          <w:szCs w:val="26"/>
          <w:lang w:bidi="ru-RU"/>
        </w:rPr>
      </w:pPr>
      <w:r w:rsidRPr="008F49A0">
        <w:rPr>
          <w:rFonts w:eastAsia="Arial"/>
          <w:szCs w:val="26"/>
          <w:lang w:bidi="ru-RU"/>
        </w:rPr>
        <w:t>Нормы расчета учреждений, организаций и предприятий обслуживания приведены в таблице 1.</w:t>
      </w:r>
    </w:p>
    <w:p w:rsidR="008B1E90" w:rsidRDefault="008B1E90" w:rsidP="008F49A0">
      <w:pPr>
        <w:pStyle w:val="TableParagraph"/>
        <w:ind w:right="800" w:firstLine="709"/>
        <w:rPr>
          <w:rFonts w:ascii="Times New Roman" w:hAnsi="Times New Roman" w:cs="Times New Roman"/>
          <w:sz w:val="26"/>
          <w:szCs w:val="26"/>
          <w:lang w:val="ru-RU"/>
        </w:rPr>
      </w:pPr>
    </w:p>
    <w:p w:rsidR="008B1E90" w:rsidRDefault="008B1E90" w:rsidP="008F49A0">
      <w:pPr>
        <w:pStyle w:val="TableParagraph"/>
        <w:ind w:right="800" w:firstLine="709"/>
        <w:rPr>
          <w:rFonts w:ascii="Times New Roman" w:hAnsi="Times New Roman" w:cs="Times New Roman"/>
          <w:sz w:val="26"/>
          <w:szCs w:val="26"/>
          <w:lang w:val="ru-RU"/>
        </w:rPr>
      </w:pPr>
    </w:p>
    <w:p w:rsidR="008B1E90" w:rsidRDefault="008B1E90" w:rsidP="008F49A0">
      <w:pPr>
        <w:pStyle w:val="TableParagraph"/>
        <w:ind w:right="800" w:firstLine="709"/>
        <w:rPr>
          <w:rFonts w:ascii="Times New Roman" w:hAnsi="Times New Roman" w:cs="Times New Roman"/>
          <w:sz w:val="26"/>
          <w:szCs w:val="26"/>
          <w:lang w:val="ru-RU"/>
        </w:rPr>
      </w:pPr>
    </w:p>
    <w:p w:rsidR="008B1E90" w:rsidRDefault="008B1E90" w:rsidP="008F49A0">
      <w:pPr>
        <w:pStyle w:val="TableParagraph"/>
        <w:ind w:right="800" w:firstLine="709"/>
        <w:rPr>
          <w:rFonts w:ascii="Times New Roman" w:hAnsi="Times New Roman" w:cs="Times New Roman"/>
          <w:sz w:val="26"/>
          <w:szCs w:val="26"/>
          <w:lang w:val="ru-RU"/>
        </w:rPr>
      </w:pPr>
    </w:p>
    <w:p w:rsidR="006E456C" w:rsidRPr="008F49A0" w:rsidRDefault="006E456C" w:rsidP="008B1E90">
      <w:pPr>
        <w:pStyle w:val="TableParagraph"/>
        <w:ind w:right="800"/>
        <w:rPr>
          <w:rFonts w:ascii="Times New Roman" w:hAnsi="Times New Roman" w:cs="Times New Roman"/>
          <w:sz w:val="26"/>
          <w:szCs w:val="26"/>
          <w:lang w:val="ru-RU"/>
        </w:rPr>
      </w:pPr>
      <w:r w:rsidRPr="008F49A0">
        <w:rPr>
          <w:rFonts w:ascii="Times New Roman" w:hAnsi="Times New Roman" w:cs="Times New Roman"/>
          <w:sz w:val="26"/>
          <w:szCs w:val="26"/>
          <w:lang w:val="ru-RU"/>
        </w:rPr>
        <w:lastRenderedPageBreak/>
        <w:t>Таблица 1</w:t>
      </w:r>
    </w:p>
    <w:tbl>
      <w:tblPr>
        <w:tblStyle w:val="afd"/>
        <w:tblW w:w="9889" w:type="dxa"/>
        <w:tblLayout w:type="fixed"/>
        <w:tblLook w:val="04A0" w:firstRow="1" w:lastRow="0" w:firstColumn="1" w:lastColumn="0" w:noHBand="0" w:noVBand="1"/>
      </w:tblPr>
      <w:tblGrid>
        <w:gridCol w:w="1668"/>
        <w:gridCol w:w="1134"/>
        <w:gridCol w:w="1134"/>
        <w:gridCol w:w="1275"/>
        <w:gridCol w:w="1134"/>
        <w:gridCol w:w="1134"/>
        <w:gridCol w:w="1134"/>
        <w:gridCol w:w="1276"/>
      </w:tblGrid>
      <w:tr w:rsidR="006E456C" w:rsidRPr="008F49A0" w:rsidTr="00EE5947">
        <w:tc>
          <w:tcPr>
            <w:tcW w:w="1668" w:type="dxa"/>
          </w:tcPr>
          <w:p w:rsidR="006E456C" w:rsidRPr="008B1E90" w:rsidRDefault="006E456C" w:rsidP="008F49A0">
            <w:pPr>
              <w:pStyle w:val="TableParagraph"/>
              <w:ind w:right="800" w:firstLine="709"/>
              <w:jc w:val="center"/>
              <w:rPr>
                <w:rFonts w:ascii="Times New Roman" w:hAnsi="Times New Roman" w:cs="Times New Roman"/>
                <w:sz w:val="20"/>
                <w:szCs w:val="24"/>
                <w:lang w:val="ru-RU"/>
              </w:rPr>
            </w:pPr>
          </w:p>
        </w:tc>
        <w:tc>
          <w:tcPr>
            <w:tcW w:w="8221" w:type="dxa"/>
            <w:gridSpan w:val="7"/>
          </w:tcPr>
          <w:p w:rsidR="006E456C" w:rsidRPr="008B1E90" w:rsidRDefault="006E456C" w:rsidP="008F49A0">
            <w:pPr>
              <w:pStyle w:val="TableParagraph"/>
              <w:ind w:right="800" w:firstLine="709"/>
              <w:jc w:val="center"/>
              <w:rPr>
                <w:rFonts w:ascii="Times New Roman" w:hAnsi="Times New Roman" w:cs="Times New Roman"/>
                <w:sz w:val="20"/>
                <w:szCs w:val="24"/>
                <w:lang w:val="ru-RU"/>
              </w:rPr>
            </w:pPr>
            <w:r w:rsidRPr="008B1E90">
              <w:rPr>
                <w:rFonts w:ascii="Times New Roman" w:hAnsi="Times New Roman" w:cs="Times New Roman"/>
                <w:sz w:val="20"/>
                <w:szCs w:val="24"/>
                <w:lang w:val="ru-RU"/>
              </w:rPr>
              <w:t>Количество</w:t>
            </w:r>
          </w:p>
        </w:tc>
      </w:tr>
      <w:tr w:rsidR="006E456C" w:rsidRPr="008F49A0" w:rsidTr="008B1E90">
        <w:trPr>
          <w:cantSplit/>
          <w:trHeight w:val="2139"/>
        </w:trPr>
        <w:tc>
          <w:tcPr>
            <w:tcW w:w="1668" w:type="dxa"/>
          </w:tcPr>
          <w:p w:rsidR="006E456C" w:rsidRPr="008B1E90" w:rsidRDefault="006E456C" w:rsidP="008F49A0">
            <w:pPr>
              <w:pStyle w:val="TableParagraph"/>
              <w:tabs>
                <w:tab w:val="left" w:pos="1418"/>
                <w:tab w:val="left" w:pos="1452"/>
              </w:tabs>
              <w:ind w:right="34"/>
              <w:jc w:val="center"/>
              <w:rPr>
                <w:rFonts w:ascii="Times New Roman" w:hAnsi="Times New Roman" w:cs="Times New Roman"/>
                <w:sz w:val="20"/>
                <w:szCs w:val="24"/>
                <w:lang w:val="ru-RU"/>
              </w:rPr>
            </w:pPr>
            <w:r w:rsidRPr="008B1E90">
              <w:rPr>
                <w:rFonts w:ascii="Times New Roman" w:hAnsi="Times New Roman" w:cs="Times New Roman"/>
                <w:sz w:val="20"/>
                <w:szCs w:val="24"/>
                <w:lang w:val="ru-RU"/>
              </w:rPr>
              <w:t>Численность населения</w:t>
            </w:r>
          </w:p>
        </w:tc>
        <w:tc>
          <w:tcPr>
            <w:tcW w:w="1134" w:type="dxa"/>
            <w:textDirection w:val="btLr"/>
          </w:tcPr>
          <w:p w:rsidR="006E456C" w:rsidRPr="008B1E90" w:rsidRDefault="006E456C" w:rsidP="008F49A0">
            <w:pPr>
              <w:pStyle w:val="TableParagraph"/>
              <w:ind w:left="113" w:right="677"/>
              <w:jc w:val="center"/>
              <w:rPr>
                <w:rFonts w:ascii="Times New Roman" w:hAnsi="Times New Roman" w:cs="Times New Roman"/>
                <w:sz w:val="20"/>
                <w:szCs w:val="24"/>
                <w:lang w:val="ru-RU"/>
              </w:rPr>
            </w:pPr>
            <w:r w:rsidRPr="008B1E90">
              <w:rPr>
                <w:rFonts w:ascii="Times New Roman" w:hAnsi="Times New Roman" w:cs="Times New Roman"/>
                <w:sz w:val="20"/>
                <w:szCs w:val="24"/>
                <w:lang w:val="ru-RU"/>
              </w:rPr>
              <w:t>Детские дошкольные учреждения</w:t>
            </w:r>
          </w:p>
        </w:tc>
        <w:tc>
          <w:tcPr>
            <w:tcW w:w="1134" w:type="dxa"/>
            <w:textDirection w:val="btLr"/>
          </w:tcPr>
          <w:p w:rsidR="006E456C" w:rsidRPr="008B1E90" w:rsidRDefault="006E456C" w:rsidP="008F49A0">
            <w:pPr>
              <w:pStyle w:val="TableParagraph"/>
              <w:ind w:left="113" w:right="800"/>
              <w:jc w:val="center"/>
              <w:rPr>
                <w:rFonts w:ascii="Times New Roman" w:hAnsi="Times New Roman" w:cs="Times New Roman"/>
                <w:sz w:val="20"/>
                <w:szCs w:val="24"/>
                <w:lang w:val="ru-RU"/>
              </w:rPr>
            </w:pPr>
            <w:r w:rsidRPr="008B1E90">
              <w:rPr>
                <w:rFonts w:ascii="Times New Roman" w:hAnsi="Times New Roman" w:cs="Times New Roman"/>
                <w:sz w:val="20"/>
                <w:szCs w:val="24"/>
                <w:lang w:val="ru-RU"/>
              </w:rPr>
              <w:t>Общеобразовательные школы</w:t>
            </w:r>
          </w:p>
        </w:tc>
        <w:tc>
          <w:tcPr>
            <w:tcW w:w="1275" w:type="dxa"/>
            <w:textDirection w:val="btLr"/>
          </w:tcPr>
          <w:p w:rsidR="006E456C" w:rsidRPr="008B1E90" w:rsidRDefault="006E456C" w:rsidP="008F49A0">
            <w:pPr>
              <w:pStyle w:val="TableParagraph"/>
              <w:ind w:left="113" w:right="800"/>
              <w:jc w:val="center"/>
              <w:rPr>
                <w:rFonts w:ascii="Times New Roman" w:hAnsi="Times New Roman" w:cs="Times New Roman"/>
                <w:sz w:val="20"/>
                <w:szCs w:val="24"/>
                <w:lang w:val="ru-RU"/>
              </w:rPr>
            </w:pPr>
            <w:r w:rsidRPr="008B1E90">
              <w:rPr>
                <w:rFonts w:ascii="Times New Roman" w:hAnsi="Times New Roman" w:cs="Times New Roman"/>
                <w:sz w:val="20"/>
                <w:szCs w:val="24"/>
                <w:lang w:val="ru-RU"/>
              </w:rPr>
              <w:t>Бассейны</w:t>
            </w:r>
          </w:p>
        </w:tc>
        <w:tc>
          <w:tcPr>
            <w:tcW w:w="1134" w:type="dxa"/>
            <w:textDirection w:val="btLr"/>
          </w:tcPr>
          <w:p w:rsidR="006E456C" w:rsidRPr="008B1E90" w:rsidRDefault="006E456C" w:rsidP="008F49A0">
            <w:pPr>
              <w:pStyle w:val="TableParagraph"/>
              <w:ind w:left="113" w:right="800"/>
              <w:jc w:val="center"/>
              <w:rPr>
                <w:rFonts w:ascii="Times New Roman" w:hAnsi="Times New Roman" w:cs="Times New Roman"/>
                <w:sz w:val="20"/>
                <w:szCs w:val="24"/>
                <w:lang w:val="ru-RU"/>
              </w:rPr>
            </w:pPr>
            <w:r w:rsidRPr="008B1E90">
              <w:rPr>
                <w:rFonts w:ascii="Times New Roman" w:hAnsi="Times New Roman" w:cs="Times New Roman"/>
                <w:sz w:val="20"/>
                <w:szCs w:val="24"/>
                <w:lang w:val="ru-RU"/>
              </w:rPr>
              <w:t>Стадионы</w:t>
            </w:r>
          </w:p>
        </w:tc>
        <w:tc>
          <w:tcPr>
            <w:tcW w:w="1134" w:type="dxa"/>
            <w:textDirection w:val="btLr"/>
          </w:tcPr>
          <w:p w:rsidR="006E456C" w:rsidRPr="008B1E90" w:rsidRDefault="006E456C" w:rsidP="008F49A0">
            <w:pPr>
              <w:pStyle w:val="TableParagraph"/>
              <w:ind w:left="113" w:right="800"/>
              <w:jc w:val="center"/>
              <w:rPr>
                <w:rFonts w:ascii="Times New Roman" w:hAnsi="Times New Roman" w:cs="Times New Roman"/>
                <w:sz w:val="20"/>
                <w:szCs w:val="24"/>
                <w:lang w:val="ru-RU"/>
              </w:rPr>
            </w:pPr>
            <w:r w:rsidRPr="008B1E90">
              <w:rPr>
                <w:rFonts w:ascii="Times New Roman" w:hAnsi="Times New Roman" w:cs="Times New Roman"/>
                <w:sz w:val="20"/>
                <w:szCs w:val="24"/>
                <w:lang w:val="ru-RU"/>
              </w:rPr>
              <w:t>Спортзалы</w:t>
            </w:r>
          </w:p>
        </w:tc>
        <w:tc>
          <w:tcPr>
            <w:tcW w:w="1134" w:type="dxa"/>
            <w:textDirection w:val="btLr"/>
          </w:tcPr>
          <w:p w:rsidR="006E456C" w:rsidRPr="008B1E90" w:rsidRDefault="006E456C" w:rsidP="008F49A0">
            <w:pPr>
              <w:pStyle w:val="TableParagraph"/>
              <w:ind w:left="113" w:right="800"/>
              <w:jc w:val="center"/>
              <w:rPr>
                <w:rFonts w:ascii="Times New Roman" w:hAnsi="Times New Roman" w:cs="Times New Roman"/>
                <w:sz w:val="20"/>
                <w:szCs w:val="24"/>
              </w:rPr>
            </w:pPr>
            <w:r w:rsidRPr="008B1E90">
              <w:rPr>
                <w:rFonts w:ascii="Times New Roman" w:hAnsi="Times New Roman" w:cs="Times New Roman"/>
                <w:sz w:val="20"/>
                <w:szCs w:val="24"/>
                <w:lang w:val="ru-RU"/>
              </w:rPr>
              <w:t>Предприя</w:t>
            </w:r>
            <w:r w:rsidRPr="008B1E90">
              <w:rPr>
                <w:rFonts w:ascii="Times New Roman" w:hAnsi="Times New Roman" w:cs="Times New Roman"/>
                <w:sz w:val="20"/>
                <w:szCs w:val="24"/>
              </w:rPr>
              <w:t>тия торговли</w:t>
            </w:r>
          </w:p>
        </w:tc>
        <w:tc>
          <w:tcPr>
            <w:tcW w:w="1276" w:type="dxa"/>
            <w:textDirection w:val="btLr"/>
          </w:tcPr>
          <w:p w:rsidR="006E456C" w:rsidRPr="008B1E90" w:rsidRDefault="006E456C" w:rsidP="008F49A0">
            <w:pPr>
              <w:pStyle w:val="TableParagraph"/>
              <w:ind w:left="113" w:right="800"/>
              <w:jc w:val="center"/>
              <w:rPr>
                <w:rFonts w:ascii="Times New Roman" w:hAnsi="Times New Roman" w:cs="Times New Roman"/>
                <w:sz w:val="20"/>
                <w:szCs w:val="24"/>
              </w:rPr>
            </w:pPr>
            <w:r w:rsidRPr="008B1E90">
              <w:rPr>
                <w:rFonts w:ascii="Times New Roman" w:hAnsi="Times New Roman" w:cs="Times New Roman"/>
                <w:sz w:val="20"/>
                <w:szCs w:val="24"/>
              </w:rPr>
              <w:t>Предприятия общественного питания</w:t>
            </w:r>
          </w:p>
        </w:tc>
      </w:tr>
      <w:tr w:rsidR="006E456C" w:rsidRPr="008F49A0" w:rsidTr="00EE5947">
        <w:tc>
          <w:tcPr>
            <w:tcW w:w="1668" w:type="dxa"/>
          </w:tcPr>
          <w:p w:rsidR="006E456C" w:rsidRPr="008B1E90" w:rsidRDefault="006E456C" w:rsidP="008F49A0">
            <w:pPr>
              <w:pStyle w:val="TableParagraph"/>
              <w:jc w:val="center"/>
              <w:rPr>
                <w:rFonts w:ascii="Times New Roman" w:hAnsi="Times New Roman" w:cs="Times New Roman"/>
                <w:sz w:val="20"/>
                <w:szCs w:val="24"/>
              </w:rPr>
            </w:pPr>
          </w:p>
        </w:tc>
        <w:tc>
          <w:tcPr>
            <w:tcW w:w="1134" w:type="dxa"/>
          </w:tcPr>
          <w:p w:rsidR="006E456C" w:rsidRPr="008B1E90" w:rsidRDefault="006E456C" w:rsidP="008F49A0">
            <w:pPr>
              <w:pStyle w:val="TableParagraph"/>
              <w:tabs>
                <w:tab w:val="left" w:pos="918"/>
              </w:tabs>
              <w:ind w:right="34"/>
              <w:jc w:val="center"/>
              <w:rPr>
                <w:rFonts w:ascii="Times New Roman" w:hAnsi="Times New Roman" w:cs="Times New Roman"/>
                <w:sz w:val="20"/>
                <w:szCs w:val="24"/>
              </w:rPr>
            </w:pPr>
            <w:r w:rsidRPr="008B1E90">
              <w:rPr>
                <w:rFonts w:ascii="Times New Roman" w:hAnsi="Times New Roman" w:cs="Times New Roman"/>
                <w:sz w:val="20"/>
                <w:szCs w:val="24"/>
              </w:rPr>
              <w:t>100 мест на 1</w:t>
            </w:r>
            <w:r w:rsidR="008B1E90" w:rsidRPr="008B1E90">
              <w:rPr>
                <w:rFonts w:ascii="Times New Roman" w:hAnsi="Times New Roman" w:cs="Times New Roman"/>
                <w:sz w:val="20"/>
                <w:szCs w:val="24"/>
                <w:lang w:val="ru-RU"/>
              </w:rPr>
              <w:t xml:space="preserve"> </w:t>
            </w:r>
            <w:r w:rsidRPr="008B1E90">
              <w:rPr>
                <w:rFonts w:ascii="Times New Roman" w:hAnsi="Times New Roman" w:cs="Times New Roman"/>
                <w:sz w:val="20"/>
                <w:szCs w:val="24"/>
              </w:rPr>
              <w:t>000 жителей*</w:t>
            </w:r>
          </w:p>
        </w:tc>
        <w:tc>
          <w:tcPr>
            <w:tcW w:w="1134" w:type="dxa"/>
          </w:tcPr>
          <w:p w:rsidR="006E456C" w:rsidRPr="008B1E90" w:rsidRDefault="006E456C" w:rsidP="008F49A0">
            <w:pPr>
              <w:pStyle w:val="TableParagraph"/>
              <w:ind w:right="34"/>
              <w:jc w:val="center"/>
              <w:rPr>
                <w:rFonts w:ascii="Times New Roman" w:hAnsi="Times New Roman" w:cs="Times New Roman"/>
                <w:sz w:val="20"/>
                <w:szCs w:val="24"/>
              </w:rPr>
            </w:pPr>
            <w:r w:rsidRPr="008B1E90">
              <w:rPr>
                <w:rFonts w:ascii="Times New Roman" w:hAnsi="Times New Roman" w:cs="Times New Roman"/>
                <w:sz w:val="20"/>
                <w:szCs w:val="24"/>
              </w:rPr>
              <w:t>180 мест на 1</w:t>
            </w:r>
            <w:r w:rsidR="008B1E90" w:rsidRPr="008B1E90">
              <w:rPr>
                <w:rFonts w:ascii="Times New Roman" w:hAnsi="Times New Roman" w:cs="Times New Roman"/>
                <w:sz w:val="20"/>
                <w:szCs w:val="24"/>
                <w:lang w:val="ru-RU"/>
              </w:rPr>
              <w:t xml:space="preserve"> </w:t>
            </w:r>
            <w:r w:rsidRPr="008B1E90">
              <w:rPr>
                <w:rFonts w:ascii="Times New Roman" w:hAnsi="Times New Roman" w:cs="Times New Roman"/>
                <w:sz w:val="20"/>
                <w:szCs w:val="24"/>
              </w:rPr>
              <w:t>000 жителей*</w:t>
            </w:r>
          </w:p>
        </w:tc>
        <w:tc>
          <w:tcPr>
            <w:tcW w:w="1275" w:type="dxa"/>
          </w:tcPr>
          <w:p w:rsidR="006E456C" w:rsidRPr="008B1E90" w:rsidRDefault="006E456C" w:rsidP="008F49A0">
            <w:pPr>
              <w:pStyle w:val="TableParagraph"/>
              <w:ind w:right="34"/>
              <w:jc w:val="center"/>
              <w:rPr>
                <w:rFonts w:ascii="Times New Roman" w:hAnsi="Times New Roman" w:cs="Times New Roman"/>
                <w:sz w:val="20"/>
                <w:szCs w:val="24"/>
                <w:lang w:val="ru-RU"/>
              </w:rPr>
            </w:pPr>
            <w:r w:rsidRPr="008B1E90">
              <w:rPr>
                <w:rFonts w:ascii="Times New Roman" w:hAnsi="Times New Roman" w:cs="Times New Roman"/>
                <w:sz w:val="20"/>
                <w:szCs w:val="24"/>
                <w:lang w:val="ru-RU"/>
              </w:rPr>
              <w:t xml:space="preserve">75 </w:t>
            </w:r>
            <w:r w:rsidR="000826A9" w:rsidRPr="008B1E90">
              <w:rPr>
                <w:rFonts w:ascii="Times New Roman" w:hAnsi="Times New Roman" w:cs="Times New Roman"/>
                <w:sz w:val="20"/>
                <w:szCs w:val="24"/>
                <w:lang w:val="ru-RU"/>
              </w:rPr>
              <w:t>кв.</w:t>
            </w:r>
            <w:r w:rsidR="008B1E90" w:rsidRPr="008B1E90">
              <w:rPr>
                <w:rFonts w:ascii="Times New Roman" w:hAnsi="Times New Roman" w:cs="Times New Roman"/>
                <w:sz w:val="20"/>
                <w:szCs w:val="24"/>
                <w:lang w:val="ru-RU"/>
              </w:rPr>
              <w:t xml:space="preserve"> </w:t>
            </w:r>
            <w:r w:rsidR="000826A9" w:rsidRPr="008B1E90">
              <w:rPr>
                <w:rFonts w:ascii="Times New Roman" w:hAnsi="Times New Roman" w:cs="Times New Roman"/>
                <w:sz w:val="20"/>
                <w:szCs w:val="24"/>
                <w:lang w:val="ru-RU"/>
              </w:rPr>
              <w:t>м</w:t>
            </w:r>
            <w:r w:rsidRPr="008B1E90">
              <w:rPr>
                <w:rFonts w:ascii="Times New Roman" w:hAnsi="Times New Roman" w:cs="Times New Roman"/>
                <w:sz w:val="20"/>
                <w:szCs w:val="24"/>
                <w:lang w:val="ru-RU"/>
              </w:rPr>
              <w:t xml:space="preserve"> зеркала воды </w:t>
            </w:r>
            <w:r w:rsidR="008B1E90">
              <w:rPr>
                <w:rFonts w:ascii="Times New Roman" w:hAnsi="Times New Roman" w:cs="Times New Roman"/>
                <w:sz w:val="20"/>
                <w:szCs w:val="24"/>
                <w:lang w:val="ru-RU"/>
              </w:rPr>
              <w:br/>
            </w:r>
            <w:r w:rsidRPr="008B1E90">
              <w:rPr>
                <w:rFonts w:ascii="Times New Roman" w:hAnsi="Times New Roman" w:cs="Times New Roman"/>
                <w:sz w:val="20"/>
                <w:szCs w:val="24"/>
                <w:lang w:val="ru-RU"/>
              </w:rPr>
              <w:t>на 1</w:t>
            </w:r>
            <w:r w:rsidR="008B1E90" w:rsidRPr="008B1E90">
              <w:rPr>
                <w:rFonts w:ascii="Times New Roman" w:hAnsi="Times New Roman" w:cs="Times New Roman"/>
                <w:sz w:val="20"/>
                <w:szCs w:val="24"/>
                <w:lang w:val="ru-RU"/>
              </w:rPr>
              <w:t xml:space="preserve"> </w:t>
            </w:r>
            <w:r w:rsidRPr="008B1E90">
              <w:rPr>
                <w:rFonts w:ascii="Times New Roman" w:hAnsi="Times New Roman" w:cs="Times New Roman"/>
                <w:sz w:val="20"/>
                <w:szCs w:val="24"/>
                <w:lang w:val="ru-RU"/>
              </w:rPr>
              <w:t>000 жителей*</w:t>
            </w:r>
          </w:p>
        </w:tc>
        <w:tc>
          <w:tcPr>
            <w:tcW w:w="1134" w:type="dxa"/>
          </w:tcPr>
          <w:p w:rsidR="006E456C" w:rsidRPr="008B1E90" w:rsidRDefault="006E456C" w:rsidP="008F49A0">
            <w:pPr>
              <w:pStyle w:val="TableParagraph"/>
              <w:jc w:val="center"/>
              <w:rPr>
                <w:rFonts w:ascii="Times New Roman" w:hAnsi="Times New Roman" w:cs="Times New Roman"/>
                <w:sz w:val="20"/>
                <w:szCs w:val="24"/>
                <w:lang w:val="ru-RU"/>
              </w:rPr>
            </w:pPr>
            <w:r w:rsidRPr="008B1E90">
              <w:rPr>
                <w:rFonts w:ascii="Times New Roman" w:hAnsi="Times New Roman" w:cs="Times New Roman"/>
                <w:sz w:val="20"/>
                <w:szCs w:val="24"/>
                <w:lang w:val="ru-RU"/>
              </w:rPr>
              <w:t xml:space="preserve">45 мест </w:t>
            </w:r>
            <w:r w:rsidR="008B1E90">
              <w:rPr>
                <w:rFonts w:ascii="Times New Roman" w:hAnsi="Times New Roman" w:cs="Times New Roman"/>
                <w:sz w:val="20"/>
                <w:szCs w:val="24"/>
                <w:lang w:val="ru-RU"/>
              </w:rPr>
              <w:br/>
            </w:r>
            <w:r w:rsidRPr="008B1E90">
              <w:rPr>
                <w:rFonts w:ascii="Times New Roman" w:hAnsi="Times New Roman" w:cs="Times New Roman"/>
                <w:sz w:val="20"/>
                <w:szCs w:val="24"/>
                <w:lang w:val="ru-RU"/>
              </w:rPr>
              <w:t>на трибунах на 1</w:t>
            </w:r>
            <w:r w:rsidR="008B1E90" w:rsidRPr="008B1E90">
              <w:rPr>
                <w:rFonts w:ascii="Times New Roman" w:hAnsi="Times New Roman" w:cs="Times New Roman"/>
                <w:sz w:val="20"/>
                <w:szCs w:val="24"/>
                <w:lang w:val="ru-RU"/>
              </w:rPr>
              <w:t xml:space="preserve"> </w:t>
            </w:r>
            <w:r w:rsidRPr="008B1E90">
              <w:rPr>
                <w:rFonts w:ascii="Times New Roman" w:hAnsi="Times New Roman" w:cs="Times New Roman"/>
                <w:sz w:val="20"/>
                <w:szCs w:val="24"/>
                <w:lang w:val="ru-RU"/>
              </w:rPr>
              <w:t>000 жителей *</w:t>
            </w:r>
          </w:p>
        </w:tc>
        <w:tc>
          <w:tcPr>
            <w:tcW w:w="1134" w:type="dxa"/>
          </w:tcPr>
          <w:p w:rsidR="006E456C" w:rsidRPr="008B1E90" w:rsidRDefault="006E456C" w:rsidP="008F49A0">
            <w:pPr>
              <w:pStyle w:val="TableParagraph"/>
              <w:ind w:right="7"/>
              <w:jc w:val="center"/>
              <w:rPr>
                <w:rFonts w:ascii="Times New Roman" w:hAnsi="Times New Roman" w:cs="Times New Roman"/>
                <w:sz w:val="20"/>
                <w:szCs w:val="24"/>
                <w:lang w:val="ru-RU"/>
              </w:rPr>
            </w:pPr>
            <w:r w:rsidRPr="008B1E90">
              <w:rPr>
                <w:rFonts w:ascii="Times New Roman" w:hAnsi="Times New Roman" w:cs="Times New Roman"/>
                <w:sz w:val="20"/>
                <w:szCs w:val="24"/>
                <w:lang w:val="ru-RU"/>
              </w:rPr>
              <w:t xml:space="preserve">350 </w:t>
            </w:r>
            <w:r w:rsidR="000826A9" w:rsidRPr="008B1E90">
              <w:rPr>
                <w:rFonts w:ascii="Times New Roman" w:hAnsi="Times New Roman" w:cs="Times New Roman"/>
                <w:sz w:val="20"/>
                <w:szCs w:val="24"/>
                <w:lang w:val="ru-RU"/>
              </w:rPr>
              <w:t>кв.</w:t>
            </w:r>
            <w:r w:rsidR="008B1E90" w:rsidRPr="008B1E90">
              <w:rPr>
                <w:rFonts w:ascii="Times New Roman" w:hAnsi="Times New Roman" w:cs="Times New Roman"/>
                <w:sz w:val="20"/>
                <w:szCs w:val="24"/>
                <w:lang w:val="ru-RU"/>
              </w:rPr>
              <w:t xml:space="preserve"> </w:t>
            </w:r>
            <w:r w:rsidR="000826A9" w:rsidRPr="008B1E90">
              <w:rPr>
                <w:rFonts w:ascii="Times New Roman" w:hAnsi="Times New Roman" w:cs="Times New Roman"/>
                <w:sz w:val="20"/>
                <w:szCs w:val="24"/>
                <w:lang w:val="ru-RU"/>
              </w:rPr>
              <w:t>м</w:t>
            </w:r>
            <w:r w:rsidRPr="008B1E90">
              <w:rPr>
                <w:rFonts w:ascii="Times New Roman" w:hAnsi="Times New Roman" w:cs="Times New Roman"/>
                <w:sz w:val="20"/>
                <w:szCs w:val="24"/>
                <w:lang w:val="ru-RU"/>
              </w:rPr>
              <w:t xml:space="preserve"> площади пола </w:t>
            </w:r>
            <w:r w:rsidR="008B1E90">
              <w:rPr>
                <w:rFonts w:ascii="Times New Roman" w:hAnsi="Times New Roman" w:cs="Times New Roman"/>
                <w:sz w:val="20"/>
                <w:szCs w:val="24"/>
                <w:lang w:val="ru-RU"/>
              </w:rPr>
              <w:br/>
            </w:r>
            <w:r w:rsidRPr="008B1E90">
              <w:rPr>
                <w:rFonts w:ascii="Times New Roman" w:hAnsi="Times New Roman" w:cs="Times New Roman"/>
                <w:sz w:val="20"/>
                <w:szCs w:val="24"/>
                <w:lang w:val="ru-RU"/>
              </w:rPr>
              <w:t>на 1</w:t>
            </w:r>
            <w:r w:rsidR="008B1E90" w:rsidRPr="008B1E90">
              <w:rPr>
                <w:rFonts w:ascii="Times New Roman" w:hAnsi="Times New Roman" w:cs="Times New Roman"/>
                <w:sz w:val="20"/>
                <w:szCs w:val="24"/>
                <w:lang w:val="ru-RU"/>
              </w:rPr>
              <w:t xml:space="preserve"> </w:t>
            </w:r>
            <w:r w:rsidRPr="008B1E90">
              <w:rPr>
                <w:rFonts w:ascii="Times New Roman" w:hAnsi="Times New Roman" w:cs="Times New Roman"/>
                <w:sz w:val="20"/>
                <w:szCs w:val="24"/>
                <w:lang w:val="ru-RU"/>
              </w:rPr>
              <w:t>000 жителей*</w:t>
            </w:r>
          </w:p>
        </w:tc>
        <w:tc>
          <w:tcPr>
            <w:tcW w:w="1134" w:type="dxa"/>
          </w:tcPr>
          <w:p w:rsidR="006E456C" w:rsidRPr="008B1E90" w:rsidRDefault="006E456C" w:rsidP="008F49A0">
            <w:pPr>
              <w:pStyle w:val="TableParagraph"/>
              <w:jc w:val="center"/>
              <w:rPr>
                <w:rFonts w:ascii="Times New Roman" w:hAnsi="Times New Roman" w:cs="Times New Roman"/>
                <w:sz w:val="20"/>
                <w:szCs w:val="24"/>
                <w:lang w:val="ru-RU"/>
              </w:rPr>
            </w:pPr>
            <w:r w:rsidRPr="008B1E90">
              <w:rPr>
                <w:rFonts w:ascii="Times New Roman" w:hAnsi="Times New Roman" w:cs="Times New Roman"/>
                <w:sz w:val="20"/>
                <w:szCs w:val="24"/>
                <w:lang w:val="ru-RU"/>
              </w:rPr>
              <w:t xml:space="preserve">280 </w:t>
            </w:r>
            <w:r w:rsidR="000826A9" w:rsidRPr="008B1E90">
              <w:rPr>
                <w:rFonts w:ascii="Times New Roman" w:hAnsi="Times New Roman" w:cs="Times New Roman"/>
                <w:sz w:val="20"/>
                <w:szCs w:val="24"/>
                <w:lang w:val="ru-RU"/>
              </w:rPr>
              <w:t>кв.</w:t>
            </w:r>
            <w:r w:rsidR="008B1E90" w:rsidRPr="008B1E90">
              <w:rPr>
                <w:rFonts w:ascii="Times New Roman" w:hAnsi="Times New Roman" w:cs="Times New Roman"/>
                <w:sz w:val="20"/>
                <w:szCs w:val="24"/>
                <w:lang w:val="ru-RU"/>
              </w:rPr>
              <w:t xml:space="preserve"> </w:t>
            </w:r>
            <w:r w:rsidR="000826A9" w:rsidRPr="008B1E90">
              <w:rPr>
                <w:rFonts w:ascii="Times New Roman" w:hAnsi="Times New Roman" w:cs="Times New Roman"/>
                <w:sz w:val="20"/>
                <w:szCs w:val="24"/>
                <w:lang w:val="ru-RU"/>
              </w:rPr>
              <w:t>м</w:t>
            </w:r>
            <w:r w:rsidRPr="008B1E90">
              <w:rPr>
                <w:rFonts w:ascii="Times New Roman" w:hAnsi="Times New Roman" w:cs="Times New Roman"/>
                <w:sz w:val="20"/>
                <w:szCs w:val="24"/>
                <w:lang w:val="ru-RU"/>
              </w:rPr>
              <w:t xml:space="preserve"> на 1</w:t>
            </w:r>
            <w:r w:rsidR="008B1E90" w:rsidRPr="008B1E90">
              <w:rPr>
                <w:rFonts w:ascii="Times New Roman" w:hAnsi="Times New Roman" w:cs="Times New Roman"/>
                <w:sz w:val="20"/>
                <w:szCs w:val="24"/>
                <w:lang w:val="ru-RU"/>
              </w:rPr>
              <w:t xml:space="preserve"> </w:t>
            </w:r>
            <w:r w:rsidRPr="008B1E90">
              <w:rPr>
                <w:rFonts w:ascii="Times New Roman" w:hAnsi="Times New Roman" w:cs="Times New Roman"/>
                <w:sz w:val="20"/>
                <w:szCs w:val="24"/>
                <w:lang w:val="ru-RU"/>
              </w:rPr>
              <w:t>000 жителей*</w:t>
            </w:r>
          </w:p>
        </w:tc>
        <w:tc>
          <w:tcPr>
            <w:tcW w:w="1276" w:type="dxa"/>
          </w:tcPr>
          <w:p w:rsidR="006E456C" w:rsidRPr="008B1E90" w:rsidRDefault="006E456C" w:rsidP="008F49A0">
            <w:pPr>
              <w:pStyle w:val="TableParagraph"/>
              <w:jc w:val="center"/>
              <w:rPr>
                <w:rFonts w:ascii="Times New Roman" w:hAnsi="Times New Roman" w:cs="Times New Roman"/>
                <w:sz w:val="20"/>
                <w:szCs w:val="24"/>
                <w:lang w:val="ru-RU"/>
              </w:rPr>
            </w:pPr>
            <w:r w:rsidRPr="008B1E90">
              <w:rPr>
                <w:rFonts w:ascii="Times New Roman" w:hAnsi="Times New Roman" w:cs="Times New Roman"/>
                <w:sz w:val="20"/>
                <w:szCs w:val="24"/>
                <w:lang w:val="ru-RU"/>
              </w:rPr>
              <w:t xml:space="preserve">40 мест </w:t>
            </w:r>
            <w:r w:rsidR="008B1E90">
              <w:rPr>
                <w:rFonts w:ascii="Times New Roman" w:hAnsi="Times New Roman" w:cs="Times New Roman"/>
                <w:sz w:val="20"/>
                <w:szCs w:val="24"/>
                <w:lang w:val="ru-RU"/>
              </w:rPr>
              <w:br/>
            </w:r>
            <w:r w:rsidRPr="008B1E90">
              <w:rPr>
                <w:rFonts w:ascii="Times New Roman" w:hAnsi="Times New Roman" w:cs="Times New Roman"/>
                <w:sz w:val="20"/>
                <w:szCs w:val="24"/>
                <w:lang w:val="ru-RU"/>
              </w:rPr>
              <w:t>на 1</w:t>
            </w:r>
            <w:r w:rsidR="008B1E90" w:rsidRPr="008B1E90">
              <w:rPr>
                <w:rFonts w:ascii="Times New Roman" w:hAnsi="Times New Roman" w:cs="Times New Roman"/>
                <w:sz w:val="20"/>
                <w:szCs w:val="24"/>
                <w:lang w:val="ru-RU"/>
              </w:rPr>
              <w:t xml:space="preserve"> </w:t>
            </w:r>
            <w:r w:rsidRPr="008B1E90">
              <w:rPr>
                <w:rFonts w:ascii="Times New Roman" w:hAnsi="Times New Roman" w:cs="Times New Roman"/>
                <w:sz w:val="20"/>
                <w:szCs w:val="24"/>
                <w:lang w:val="ru-RU"/>
              </w:rPr>
              <w:t>000 жителей*</w:t>
            </w:r>
          </w:p>
        </w:tc>
      </w:tr>
      <w:tr w:rsidR="006E456C" w:rsidRPr="008F49A0" w:rsidTr="00EE5947">
        <w:tc>
          <w:tcPr>
            <w:tcW w:w="1668" w:type="dxa"/>
          </w:tcPr>
          <w:p w:rsidR="006E456C" w:rsidRPr="008B1E90" w:rsidRDefault="006E456C" w:rsidP="008F49A0">
            <w:pPr>
              <w:pStyle w:val="TableParagraph"/>
              <w:tabs>
                <w:tab w:val="left" w:pos="1418"/>
              </w:tabs>
              <w:ind w:right="176"/>
              <w:jc w:val="center"/>
              <w:rPr>
                <w:rFonts w:ascii="Times New Roman" w:hAnsi="Times New Roman" w:cs="Times New Roman"/>
                <w:sz w:val="20"/>
                <w:szCs w:val="24"/>
                <w:lang w:val="ru-RU"/>
              </w:rPr>
            </w:pPr>
            <w:r w:rsidRPr="008B1E90">
              <w:rPr>
                <w:rFonts w:ascii="Times New Roman" w:hAnsi="Times New Roman" w:cs="Times New Roman"/>
                <w:sz w:val="20"/>
                <w:szCs w:val="24"/>
                <w:lang w:val="ru-RU"/>
              </w:rPr>
              <w:t>2</w:t>
            </w:r>
            <w:r w:rsidR="008F49A0" w:rsidRPr="008B1E90">
              <w:rPr>
                <w:rFonts w:ascii="Times New Roman" w:hAnsi="Times New Roman" w:cs="Times New Roman"/>
                <w:sz w:val="20"/>
                <w:szCs w:val="24"/>
                <w:lang w:val="ru-RU"/>
              </w:rPr>
              <w:t xml:space="preserve"> </w:t>
            </w:r>
            <w:r w:rsidRPr="008B1E90">
              <w:rPr>
                <w:rFonts w:ascii="Times New Roman" w:hAnsi="Times New Roman" w:cs="Times New Roman"/>
                <w:sz w:val="20"/>
                <w:szCs w:val="24"/>
                <w:lang w:val="ru-RU"/>
              </w:rPr>
              <w:t>369 человек</w:t>
            </w:r>
          </w:p>
        </w:tc>
        <w:tc>
          <w:tcPr>
            <w:tcW w:w="1134" w:type="dxa"/>
          </w:tcPr>
          <w:p w:rsidR="006E456C" w:rsidRPr="008B1E90" w:rsidRDefault="006E456C" w:rsidP="008F49A0">
            <w:pPr>
              <w:pStyle w:val="TableParagraph"/>
              <w:ind w:right="34"/>
              <w:jc w:val="center"/>
              <w:rPr>
                <w:rFonts w:ascii="Times New Roman" w:hAnsi="Times New Roman" w:cs="Times New Roman"/>
                <w:sz w:val="20"/>
                <w:szCs w:val="24"/>
                <w:lang w:val="ru-RU"/>
              </w:rPr>
            </w:pPr>
            <w:r w:rsidRPr="008B1E90">
              <w:rPr>
                <w:rFonts w:ascii="Times New Roman" w:hAnsi="Times New Roman" w:cs="Times New Roman"/>
                <w:sz w:val="20"/>
                <w:szCs w:val="24"/>
                <w:lang w:val="ru-RU"/>
              </w:rPr>
              <w:t>237 места</w:t>
            </w:r>
          </w:p>
        </w:tc>
        <w:tc>
          <w:tcPr>
            <w:tcW w:w="1134" w:type="dxa"/>
          </w:tcPr>
          <w:p w:rsidR="006E456C" w:rsidRPr="008B1E90" w:rsidRDefault="006E456C" w:rsidP="008F49A0">
            <w:pPr>
              <w:pStyle w:val="TableParagraph"/>
              <w:ind w:right="34"/>
              <w:jc w:val="center"/>
              <w:rPr>
                <w:rFonts w:ascii="Times New Roman" w:hAnsi="Times New Roman" w:cs="Times New Roman"/>
                <w:sz w:val="20"/>
                <w:szCs w:val="24"/>
                <w:lang w:val="ru-RU"/>
              </w:rPr>
            </w:pPr>
            <w:r w:rsidRPr="008B1E90">
              <w:rPr>
                <w:rFonts w:ascii="Times New Roman" w:hAnsi="Times New Roman" w:cs="Times New Roman"/>
                <w:sz w:val="20"/>
                <w:szCs w:val="24"/>
                <w:lang w:val="ru-RU"/>
              </w:rPr>
              <w:t>427 мест</w:t>
            </w:r>
          </w:p>
        </w:tc>
        <w:tc>
          <w:tcPr>
            <w:tcW w:w="1275" w:type="dxa"/>
          </w:tcPr>
          <w:p w:rsidR="006E456C" w:rsidRPr="008B1E90" w:rsidRDefault="006E456C" w:rsidP="008F49A0">
            <w:pPr>
              <w:pStyle w:val="TableParagraph"/>
              <w:ind w:right="34"/>
              <w:jc w:val="center"/>
              <w:rPr>
                <w:rFonts w:ascii="Times New Roman" w:hAnsi="Times New Roman" w:cs="Times New Roman"/>
                <w:sz w:val="20"/>
                <w:szCs w:val="24"/>
                <w:lang w:val="ru-RU"/>
              </w:rPr>
            </w:pPr>
            <w:r w:rsidRPr="008B1E90">
              <w:rPr>
                <w:rFonts w:ascii="Times New Roman" w:hAnsi="Times New Roman" w:cs="Times New Roman"/>
                <w:sz w:val="20"/>
                <w:szCs w:val="24"/>
                <w:lang w:val="ru-RU"/>
              </w:rPr>
              <w:t xml:space="preserve">178 </w:t>
            </w:r>
            <w:r w:rsidR="000826A9" w:rsidRPr="008B1E90">
              <w:rPr>
                <w:rFonts w:ascii="Times New Roman" w:hAnsi="Times New Roman" w:cs="Times New Roman"/>
                <w:sz w:val="20"/>
                <w:szCs w:val="24"/>
                <w:lang w:val="ru-RU"/>
              </w:rPr>
              <w:t>кв.</w:t>
            </w:r>
            <w:r w:rsidR="008B1E90" w:rsidRPr="008B1E90">
              <w:rPr>
                <w:rFonts w:ascii="Times New Roman" w:hAnsi="Times New Roman" w:cs="Times New Roman"/>
                <w:sz w:val="20"/>
                <w:szCs w:val="24"/>
                <w:lang w:val="ru-RU"/>
              </w:rPr>
              <w:t xml:space="preserve"> </w:t>
            </w:r>
            <w:r w:rsidR="000826A9" w:rsidRPr="008B1E90">
              <w:rPr>
                <w:rFonts w:ascii="Times New Roman" w:hAnsi="Times New Roman" w:cs="Times New Roman"/>
                <w:sz w:val="20"/>
                <w:szCs w:val="24"/>
                <w:lang w:val="ru-RU"/>
              </w:rPr>
              <w:t>м</w:t>
            </w:r>
          </w:p>
        </w:tc>
        <w:tc>
          <w:tcPr>
            <w:tcW w:w="1134" w:type="dxa"/>
          </w:tcPr>
          <w:p w:rsidR="006E456C" w:rsidRPr="008B1E90" w:rsidRDefault="006E456C" w:rsidP="008F49A0">
            <w:pPr>
              <w:pStyle w:val="TableParagraph"/>
              <w:ind w:right="34"/>
              <w:jc w:val="center"/>
              <w:rPr>
                <w:rFonts w:ascii="Times New Roman" w:hAnsi="Times New Roman" w:cs="Times New Roman"/>
                <w:sz w:val="20"/>
                <w:szCs w:val="24"/>
                <w:lang w:val="ru-RU"/>
              </w:rPr>
            </w:pPr>
            <w:r w:rsidRPr="008B1E90">
              <w:rPr>
                <w:rFonts w:ascii="Times New Roman" w:hAnsi="Times New Roman" w:cs="Times New Roman"/>
                <w:sz w:val="20"/>
                <w:szCs w:val="24"/>
                <w:lang w:val="ru-RU"/>
              </w:rPr>
              <w:t>107 места</w:t>
            </w:r>
          </w:p>
        </w:tc>
        <w:tc>
          <w:tcPr>
            <w:tcW w:w="1134" w:type="dxa"/>
          </w:tcPr>
          <w:p w:rsidR="006E456C" w:rsidRPr="008B1E90" w:rsidRDefault="006E456C" w:rsidP="008F49A0">
            <w:pPr>
              <w:pStyle w:val="TableParagraph"/>
              <w:ind w:right="34"/>
              <w:jc w:val="center"/>
              <w:rPr>
                <w:rFonts w:ascii="Times New Roman" w:hAnsi="Times New Roman" w:cs="Times New Roman"/>
                <w:sz w:val="20"/>
                <w:szCs w:val="24"/>
                <w:lang w:val="ru-RU"/>
              </w:rPr>
            </w:pPr>
            <w:r w:rsidRPr="008B1E90">
              <w:rPr>
                <w:rFonts w:ascii="Times New Roman" w:hAnsi="Times New Roman" w:cs="Times New Roman"/>
                <w:sz w:val="20"/>
                <w:szCs w:val="24"/>
                <w:lang w:val="ru-RU"/>
              </w:rPr>
              <w:t xml:space="preserve">830 </w:t>
            </w:r>
            <w:r w:rsidR="000826A9" w:rsidRPr="008B1E90">
              <w:rPr>
                <w:rFonts w:ascii="Times New Roman" w:hAnsi="Times New Roman" w:cs="Times New Roman"/>
                <w:sz w:val="20"/>
                <w:szCs w:val="24"/>
                <w:lang w:val="ru-RU"/>
              </w:rPr>
              <w:t>кв.</w:t>
            </w:r>
            <w:r w:rsidR="008B1E90">
              <w:rPr>
                <w:rFonts w:ascii="Times New Roman" w:hAnsi="Times New Roman" w:cs="Times New Roman"/>
                <w:sz w:val="20"/>
                <w:szCs w:val="24"/>
                <w:lang w:val="ru-RU"/>
              </w:rPr>
              <w:t xml:space="preserve"> </w:t>
            </w:r>
            <w:r w:rsidR="000826A9" w:rsidRPr="008B1E90">
              <w:rPr>
                <w:rFonts w:ascii="Times New Roman" w:hAnsi="Times New Roman" w:cs="Times New Roman"/>
                <w:sz w:val="20"/>
                <w:szCs w:val="24"/>
                <w:lang w:val="ru-RU"/>
              </w:rPr>
              <w:t>м</w:t>
            </w:r>
          </w:p>
        </w:tc>
        <w:tc>
          <w:tcPr>
            <w:tcW w:w="1134" w:type="dxa"/>
          </w:tcPr>
          <w:p w:rsidR="006E456C" w:rsidRPr="008B1E90" w:rsidRDefault="006E456C" w:rsidP="008F49A0">
            <w:pPr>
              <w:pStyle w:val="TableParagraph"/>
              <w:ind w:right="34"/>
              <w:jc w:val="center"/>
              <w:rPr>
                <w:rFonts w:ascii="Times New Roman" w:hAnsi="Times New Roman" w:cs="Times New Roman"/>
                <w:sz w:val="20"/>
                <w:szCs w:val="24"/>
                <w:lang w:val="ru-RU"/>
              </w:rPr>
            </w:pPr>
            <w:r w:rsidRPr="008B1E90">
              <w:rPr>
                <w:rFonts w:ascii="Times New Roman" w:hAnsi="Times New Roman" w:cs="Times New Roman"/>
                <w:sz w:val="20"/>
                <w:szCs w:val="24"/>
                <w:lang w:val="ru-RU"/>
              </w:rPr>
              <w:t>663 м 2</w:t>
            </w:r>
          </w:p>
        </w:tc>
        <w:tc>
          <w:tcPr>
            <w:tcW w:w="1276" w:type="dxa"/>
          </w:tcPr>
          <w:p w:rsidR="006E456C" w:rsidRPr="008B1E90" w:rsidRDefault="006E456C" w:rsidP="008F49A0">
            <w:pPr>
              <w:pStyle w:val="TableParagraph"/>
              <w:ind w:right="34"/>
              <w:jc w:val="center"/>
              <w:rPr>
                <w:rFonts w:ascii="Times New Roman" w:hAnsi="Times New Roman" w:cs="Times New Roman"/>
                <w:sz w:val="20"/>
                <w:szCs w:val="24"/>
                <w:lang w:val="ru-RU"/>
              </w:rPr>
            </w:pPr>
            <w:r w:rsidRPr="008B1E90">
              <w:rPr>
                <w:rFonts w:ascii="Times New Roman" w:hAnsi="Times New Roman" w:cs="Times New Roman"/>
                <w:sz w:val="20"/>
                <w:szCs w:val="24"/>
                <w:lang w:val="ru-RU"/>
              </w:rPr>
              <w:t>95 места</w:t>
            </w:r>
          </w:p>
        </w:tc>
      </w:tr>
    </w:tbl>
    <w:p w:rsidR="006E456C" w:rsidRPr="006E456C" w:rsidRDefault="006E456C" w:rsidP="006E456C">
      <w:pPr>
        <w:pStyle w:val="TableParagraph"/>
        <w:ind w:right="19"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 xml:space="preserve">* Нормы расчета учреждений, организаций и предприятий обслуживания приняты </w:t>
      </w:r>
      <w:r w:rsidR="00C020D9" w:rsidRPr="00D26DED">
        <w:rPr>
          <w:rFonts w:ascii="Times New Roman" w:eastAsia="Times New Roman" w:hAnsi="Times New Roman" w:cs="Times New Roman"/>
          <w:sz w:val="26"/>
          <w:szCs w:val="26"/>
          <w:lang w:val="ru-RU"/>
        </w:rPr>
        <w:t xml:space="preserve">согласно местным нормативам градостроительного проектирования муниципального образования </w:t>
      </w:r>
      <w:r w:rsidR="00C020D9">
        <w:rPr>
          <w:rFonts w:ascii="Times New Roman" w:eastAsia="Times New Roman" w:hAnsi="Times New Roman" w:cs="Times New Roman"/>
          <w:sz w:val="26"/>
          <w:szCs w:val="26"/>
          <w:lang w:val="ru-RU"/>
        </w:rPr>
        <w:t>"</w:t>
      </w:r>
      <w:r w:rsidR="00C020D9" w:rsidRPr="00D26DED">
        <w:rPr>
          <w:rFonts w:ascii="Times New Roman" w:eastAsia="Times New Roman" w:hAnsi="Times New Roman" w:cs="Times New Roman"/>
          <w:sz w:val="26"/>
          <w:szCs w:val="26"/>
          <w:lang w:val="ru-RU"/>
        </w:rPr>
        <w:t>Город Архангельск</w:t>
      </w:r>
      <w:r w:rsidR="00C020D9">
        <w:rPr>
          <w:rFonts w:ascii="Times New Roman" w:eastAsia="Times New Roman" w:hAnsi="Times New Roman" w:cs="Times New Roman"/>
          <w:sz w:val="26"/>
          <w:szCs w:val="26"/>
          <w:lang w:val="ru-RU"/>
        </w:rPr>
        <w:t>",</w:t>
      </w:r>
      <w:r w:rsidR="00C020D9" w:rsidRPr="00D26DED">
        <w:rPr>
          <w:rFonts w:ascii="Times New Roman" w:eastAsia="Times New Roman" w:hAnsi="Times New Roman" w:cs="Times New Roman"/>
          <w:sz w:val="26"/>
          <w:szCs w:val="26"/>
          <w:lang w:val="ru-RU"/>
        </w:rPr>
        <w:t xml:space="preserve"> утвержденны</w:t>
      </w:r>
      <w:r w:rsidR="00C020D9">
        <w:rPr>
          <w:rFonts w:ascii="Times New Roman" w:eastAsia="Times New Roman" w:hAnsi="Times New Roman" w:cs="Times New Roman"/>
          <w:sz w:val="26"/>
          <w:szCs w:val="26"/>
          <w:lang w:val="ru-RU"/>
        </w:rPr>
        <w:t>м</w:t>
      </w:r>
      <w:r w:rsidR="00C020D9" w:rsidRPr="00D26DED">
        <w:rPr>
          <w:rFonts w:ascii="Times New Roman" w:eastAsia="Times New Roman" w:hAnsi="Times New Roman" w:cs="Times New Roman"/>
          <w:sz w:val="26"/>
          <w:szCs w:val="26"/>
          <w:lang w:val="ru-RU"/>
        </w:rPr>
        <w:t xml:space="preserve"> решением Архангельской городской Думы от 20 сентября 2017 года № 567</w:t>
      </w:r>
      <w:r w:rsidRPr="006E456C">
        <w:rPr>
          <w:rFonts w:ascii="Times New Roman" w:hAnsi="Times New Roman" w:cs="Times New Roman"/>
          <w:sz w:val="26"/>
          <w:szCs w:val="26"/>
          <w:lang w:val="ru-RU"/>
        </w:rPr>
        <w:t>.</w:t>
      </w:r>
    </w:p>
    <w:p w:rsidR="006E456C" w:rsidRPr="006E456C" w:rsidRDefault="006E456C" w:rsidP="006E456C">
      <w:pPr>
        <w:pStyle w:val="TableParagraph"/>
        <w:ind w:right="19" w:firstLine="709"/>
        <w:jc w:val="both"/>
        <w:rPr>
          <w:rFonts w:ascii="Times New Roman" w:hAnsi="Times New Roman" w:cs="Times New Roman"/>
          <w:sz w:val="26"/>
          <w:szCs w:val="26"/>
          <w:lang w:val="ru-RU"/>
        </w:rPr>
      </w:pPr>
    </w:p>
    <w:p w:rsidR="006E456C" w:rsidRDefault="008B1E90" w:rsidP="00C020D9">
      <w:pPr>
        <w:pStyle w:val="TableParagraph"/>
        <w:ind w:firstLine="709"/>
        <w:jc w:val="center"/>
        <w:rPr>
          <w:rFonts w:ascii="Times New Roman" w:hAnsi="Times New Roman" w:cs="Times New Roman"/>
          <w:sz w:val="26"/>
          <w:szCs w:val="26"/>
          <w:lang w:val="ru-RU"/>
        </w:rPr>
      </w:pPr>
      <w:r>
        <w:rPr>
          <w:rFonts w:ascii="Times New Roman" w:hAnsi="Times New Roman" w:cs="Times New Roman"/>
          <w:sz w:val="26"/>
          <w:szCs w:val="26"/>
          <w:lang w:val="ru-RU"/>
        </w:rPr>
        <w:t>Детские дошкольные учреждения</w:t>
      </w:r>
    </w:p>
    <w:p w:rsidR="008B1E90" w:rsidRPr="006E456C" w:rsidRDefault="008B1E90" w:rsidP="00C020D9">
      <w:pPr>
        <w:pStyle w:val="TableParagraph"/>
        <w:ind w:firstLine="709"/>
        <w:jc w:val="center"/>
        <w:rPr>
          <w:rFonts w:ascii="Times New Roman" w:hAnsi="Times New Roman" w:cs="Times New Roman"/>
          <w:sz w:val="26"/>
          <w:szCs w:val="26"/>
          <w:lang w:val="ru-RU"/>
        </w:rPr>
      </w:pPr>
    </w:p>
    <w:p w:rsidR="006E456C" w:rsidRPr="006E456C" w:rsidRDefault="006E456C" w:rsidP="006E456C">
      <w:pPr>
        <w:pStyle w:val="TableParagraph"/>
        <w:ind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 xml:space="preserve">Ближайшие существующие дошкольные учреждения располагаются </w:t>
      </w:r>
      <w:r w:rsidR="008B1E90">
        <w:rPr>
          <w:rFonts w:ascii="Times New Roman" w:hAnsi="Times New Roman" w:cs="Times New Roman"/>
          <w:sz w:val="26"/>
          <w:szCs w:val="26"/>
          <w:lang w:val="ru-RU"/>
        </w:rPr>
        <w:br/>
      </w:r>
      <w:r w:rsidRPr="006E456C">
        <w:rPr>
          <w:rFonts w:ascii="Times New Roman" w:hAnsi="Times New Roman" w:cs="Times New Roman"/>
          <w:sz w:val="26"/>
          <w:szCs w:val="26"/>
          <w:lang w:val="ru-RU"/>
        </w:rPr>
        <w:t>за границами данной территории.</w:t>
      </w:r>
    </w:p>
    <w:p w:rsidR="006E456C" w:rsidRPr="006E456C" w:rsidRDefault="006E456C" w:rsidP="006E456C">
      <w:pPr>
        <w:pStyle w:val="TableParagraph"/>
        <w:ind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На расстоянии радиуса обслуживания от территории проекта планировки расположен</w:t>
      </w:r>
      <w:r w:rsidR="00C020D9">
        <w:rPr>
          <w:rFonts w:ascii="Times New Roman" w:hAnsi="Times New Roman" w:cs="Times New Roman"/>
          <w:sz w:val="26"/>
          <w:szCs w:val="26"/>
          <w:lang w:val="ru-RU"/>
        </w:rPr>
        <w:t>о</w:t>
      </w:r>
      <w:r w:rsidRPr="006E456C">
        <w:rPr>
          <w:rFonts w:ascii="Times New Roman" w:hAnsi="Times New Roman" w:cs="Times New Roman"/>
          <w:sz w:val="26"/>
          <w:szCs w:val="26"/>
          <w:lang w:val="ru-RU"/>
        </w:rPr>
        <w:t xml:space="preserve"> МБДОУ МО </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Город Архангельск</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 xml:space="preserve"> </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 xml:space="preserve">Детский сад общеразвивающего вида № 77 </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Морошка</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 xml:space="preserve"> по </w:t>
      </w:r>
      <w:r w:rsidR="000826A9">
        <w:rPr>
          <w:rFonts w:ascii="Times New Roman" w:hAnsi="Times New Roman" w:cs="Times New Roman"/>
          <w:sz w:val="26"/>
          <w:szCs w:val="26"/>
          <w:lang w:val="ru-RU"/>
        </w:rPr>
        <w:t>просп.</w:t>
      </w:r>
      <w:r w:rsidRPr="006E456C">
        <w:rPr>
          <w:rFonts w:ascii="Times New Roman" w:hAnsi="Times New Roman" w:cs="Times New Roman"/>
          <w:sz w:val="26"/>
          <w:szCs w:val="26"/>
          <w:lang w:val="ru-RU"/>
        </w:rPr>
        <w:t xml:space="preserve"> Новгородскому, </w:t>
      </w:r>
      <w:r w:rsidR="00C020D9">
        <w:rPr>
          <w:rFonts w:ascii="Times New Roman" w:hAnsi="Times New Roman" w:cs="Times New Roman"/>
          <w:sz w:val="26"/>
          <w:szCs w:val="26"/>
          <w:lang w:val="ru-RU"/>
        </w:rPr>
        <w:t xml:space="preserve">д. </w:t>
      </w:r>
      <w:r w:rsidRPr="006E456C">
        <w:rPr>
          <w:rFonts w:ascii="Times New Roman" w:hAnsi="Times New Roman" w:cs="Times New Roman"/>
          <w:sz w:val="26"/>
          <w:szCs w:val="26"/>
          <w:lang w:val="ru-RU"/>
        </w:rPr>
        <w:t>33 корп.</w:t>
      </w:r>
      <w:r w:rsidR="00C020D9">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1 на 240 мест. Доступность данного дошкольного учрежден</w:t>
      </w:r>
      <w:r w:rsidR="00C020D9">
        <w:rPr>
          <w:rFonts w:ascii="Times New Roman" w:hAnsi="Times New Roman" w:cs="Times New Roman"/>
          <w:sz w:val="26"/>
          <w:szCs w:val="26"/>
          <w:lang w:val="ru-RU"/>
        </w:rPr>
        <w:t>и</w:t>
      </w:r>
      <w:r w:rsidRPr="006E456C">
        <w:rPr>
          <w:rFonts w:ascii="Times New Roman" w:hAnsi="Times New Roman" w:cs="Times New Roman"/>
          <w:sz w:val="26"/>
          <w:szCs w:val="26"/>
          <w:lang w:val="ru-RU"/>
        </w:rPr>
        <w:t>я обеспечивается для проектируемого жилого дома, поскольку расстояние от проектируемого дома до существующего дошкольного учреждения не превышает 100 м. Расчетные нормы по детским дошкольным учреждениям для проектируемой территории обеспечиваются, поскольку согласно табл</w:t>
      </w:r>
      <w:r w:rsidR="00C020D9">
        <w:rPr>
          <w:rFonts w:ascii="Times New Roman" w:hAnsi="Times New Roman" w:cs="Times New Roman"/>
          <w:sz w:val="26"/>
          <w:szCs w:val="26"/>
          <w:lang w:val="ru-RU"/>
        </w:rPr>
        <w:t xml:space="preserve">ице </w:t>
      </w:r>
      <w:r w:rsidRPr="006E456C">
        <w:rPr>
          <w:rFonts w:ascii="Times New Roman" w:hAnsi="Times New Roman" w:cs="Times New Roman"/>
          <w:sz w:val="26"/>
          <w:szCs w:val="26"/>
          <w:lang w:val="ru-RU"/>
        </w:rPr>
        <w:t xml:space="preserve">1 требуется 237 места, при фактическом количестве </w:t>
      </w:r>
      <w:r w:rsidR="008B1E90">
        <w:rPr>
          <w:rFonts w:ascii="Times New Roman" w:hAnsi="Times New Roman" w:cs="Times New Roman"/>
          <w:sz w:val="26"/>
          <w:szCs w:val="26"/>
          <w:lang w:val="ru-RU"/>
        </w:rPr>
        <w:br/>
      </w:r>
      <w:r w:rsidRPr="006E456C">
        <w:rPr>
          <w:rFonts w:ascii="Times New Roman" w:hAnsi="Times New Roman" w:cs="Times New Roman"/>
          <w:sz w:val="26"/>
          <w:szCs w:val="26"/>
          <w:lang w:val="ru-RU"/>
        </w:rPr>
        <w:t>240 мест.</w:t>
      </w:r>
    </w:p>
    <w:p w:rsidR="006E456C" w:rsidRPr="006E456C" w:rsidRDefault="006E456C" w:rsidP="006E456C">
      <w:pPr>
        <w:pStyle w:val="TableParagraph"/>
        <w:ind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 xml:space="preserve">Кроме того, в квартале, ограниченном </w:t>
      </w:r>
      <w:r w:rsidR="000826A9">
        <w:rPr>
          <w:rFonts w:ascii="Times New Roman" w:hAnsi="Times New Roman" w:cs="Times New Roman"/>
          <w:sz w:val="26"/>
          <w:szCs w:val="26"/>
          <w:lang w:val="ru-RU"/>
        </w:rPr>
        <w:t>просп.</w:t>
      </w:r>
      <w:r w:rsidR="00C020D9">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Ломоносова, ул.</w:t>
      </w:r>
      <w:r w:rsidR="00C020D9">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Розы Люксембург, </w:t>
      </w:r>
      <w:r w:rsidR="00C020D9">
        <w:rPr>
          <w:rFonts w:ascii="Times New Roman" w:hAnsi="Times New Roman" w:cs="Times New Roman"/>
          <w:sz w:val="26"/>
          <w:szCs w:val="26"/>
          <w:lang w:val="ru-RU"/>
        </w:rPr>
        <w:t>н</w:t>
      </w:r>
      <w:r w:rsidRPr="006E456C">
        <w:rPr>
          <w:rFonts w:ascii="Times New Roman" w:hAnsi="Times New Roman" w:cs="Times New Roman"/>
          <w:sz w:val="26"/>
          <w:szCs w:val="26"/>
          <w:lang w:val="ru-RU"/>
        </w:rPr>
        <w:t>аб.</w:t>
      </w:r>
      <w:r w:rsidR="00C020D9">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Северной Двины и ул. Выучейского расположен детский центр </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Почемучка</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 xml:space="preserve"> (ул. Выучейского, д.</w:t>
      </w:r>
      <w:r w:rsidR="00C020D9">
        <w:rPr>
          <w:rFonts w:ascii="Times New Roman" w:hAnsi="Times New Roman" w:cs="Times New Roman"/>
          <w:sz w:val="26"/>
          <w:szCs w:val="26"/>
          <w:lang w:val="ru-RU"/>
        </w:rPr>
        <w:t xml:space="preserve"> 16</w:t>
      </w:r>
      <w:r w:rsidR="008B1E90">
        <w:rPr>
          <w:rFonts w:ascii="Times New Roman" w:hAnsi="Times New Roman" w:cs="Times New Roman"/>
          <w:sz w:val="26"/>
          <w:szCs w:val="26"/>
          <w:lang w:val="ru-RU"/>
        </w:rPr>
        <w:t>,</w:t>
      </w:r>
      <w:r w:rsidR="00C020D9">
        <w:rPr>
          <w:rFonts w:ascii="Times New Roman" w:hAnsi="Times New Roman" w:cs="Times New Roman"/>
          <w:sz w:val="26"/>
          <w:szCs w:val="26"/>
          <w:lang w:val="ru-RU"/>
        </w:rPr>
        <w:t xml:space="preserve"> корп. </w:t>
      </w:r>
      <w:r w:rsidRPr="006E456C">
        <w:rPr>
          <w:rFonts w:ascii="Times New Roman" w:hAnsi="Times New Roman" w:cs="Times New Roman"/>
          <w:sz w:val="26"/>
          <w:szCs w:val="26"/>
          <w:lang w:val="ru-RU"/>
        </w:rPr>
        <w:t xml:space="preserve">1), в соседнем квартале расположен частный ясли-сад </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Стрекоза</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 xml:space="preserve"> (</w:t>
      </w:r>
      <w:r w:rsidR="000826A9">
        <w:rPr>
          <w:rFonts w:ascii="Times New Roman" w:hAnsi="Times New Roman" w:cs="Times New Roman"/>
          <w:sz w:val="26"/>
          <w:szCs w:val="26"/>
          <w:lang w:val="ru-RU"/>
        </w:rPr>
        <w:t>просп.</w:t>
      </w:r>
      <w:r w:rsidR="00C020D9">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Ломоносова, д.</w:t>
      </w:r>
      <w:r w:rsidR="00C020D9">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53) на 20 мест. Расстояние </w:t>
      </w:r>
      <w:r w:rsidR="008B1E90">
        <w:rPr>
          <w:rFonts w:ascii="Times New Roman" w:hAnsi="Times New Roman" w:cs="Times New Roman"/>
          <w:sz w:val="26"/>
          <w:szCs w:val="26"/>
          <w:lang w:val="ru-RU"/>
        </w:rPr>
        <w:br/>
      </w:r>
      <w:r w:rsidRPr="006E456C">
        <w:rPr>
          <w:rFonts w:ascii="Times New Roman" w:hAnsi="Times New Roman" w:cs="Times New Roman"/>
          <w:sz w:val="26"/>
          <w:szCs w:val="26"/>
          <w:lang w:val="ru-RU"/>
        </w:rPr>
        <w:t>от проектируемого дома до существующего дошкольного учреждения не превышает 200 м.</w:t>
      </w:r>
    </w:p>
    <w:p w:rsidR="006E456C" w:rsidRPr="006E456C" w:rsidRDefault="006E456C" w:rsidP="006E456C">
      <w:pPr>
        <w:pStyle w:val="TableParagraph"/>
        <w:ind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На расстоянии радиуса обслуживания от территории проекта планировки</w:t>
      </w:r>
      <w:r w:rsidR="00C020D9">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расположен</w:t>
      </w:r>
      <w:r w:rsidR="00C020D9">
        <w:rPr>
          <w:rFonts w:ascii="Times New Roman" w:hAnsi="Times New Roman" w:cs="Times New Roman"/>
          <w:sz w:val="26"/>
          <w:szCs w:val="26"/>
          <w:lang w:val="ru-RU"/>
        </w:rPr>
        <w:t>о</w:t>
      </w:r>
      <w:r w:rsidRPr="006E456C">
        <w:rPr>
          <w:rFonts w:ascii="Times New Roman" w:hAnsi="Times New Roman" w:cs="Times New Roman"/>
          <w:sz w:val="26"/>
          <w:szCs w:val="26"/>
          <w:lang w:val="ru-RU"/>
        </w:rPr>
        <w:t xml:space="preserve"> МАДОУ городского округа </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Город Архангельск</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 xml:space="preserve"> </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 xml:space="preserve">Детский сад общеразвивающего вида № 117 </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Веселые звоночки</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 xml:space="preserve"> по ул. Розы Люксембург, д. 27 </w:t>
      </w:r>
      <w:r w:rsidR="008B1E90">
        <w:rPr>
          <w:rFonts w:ascii="Times New Roman" w:hAnsi="Times New Roman" w:cs="Times New Roman"/>
          <w:sz w:val="26"/>
          <w:szCs w:val="26"/>
          <w:lang w:val="ru-RU"/>
        </w:rPr>
        <w:br/>
      </w:r>
      <w:r w:rsidRPr="006E456C">
        <w:rPr>
          <w:rFonts w:ascii="Times New Roman" w:hAnsi="Times New Roman" w:cs="Times New Roman"/>
          <w:sz w:val="26"/>
          <w:szCs w:val="26"/>
          <w:lang w:val="ru-RU"/>
        </w:rPr>
        <w:t>на 280 мест. Расстояние от проектируемого дома до существующего дошкольного учреждения не превышает 300 м.</w:t>
      </w:r>
    </w:p>
    <w:p w:rsidR="006E456C" w:rsidRPr="009014CA" w:rsidRDefault="006E456C" w:rsidP="006E456C">
      <w:pPr>
        <w:pStyle w:val="1f"/>
        <w:keepNext/>
        <w:keepLines/>
        <w:shd w:val="clear" w:color="auto" w:fill="auto"/>
        <w:spacing w:after="0" w:line="240" w:lineRule="auto"/>
        <w:ind w:firstLine="709"/>
        <w:jc w:val="both"/>
        <w:rPr>
          <w:rFonts w:eastAsia="Arial"/>
          <w:b w:val="0"/>
          <w:bCs w:val="0"/>
          <w:lang w:eastAsia="ru-RU" w:bidi="ru-RU"/>
        </w:rPr>
      </w:pPr>
      <w:r w:rsidRPr="009014CA">
        <w:rPr>
          <w:rFonts w:eastAsia="Arial"/>
          <w:b w:val="0"/>
          <w:bCs w:val="0"/>
          <w:lang w:eastAsia="ru-RU" w:bidi="ru-RU"/>
        </w:rPr>
        <w:lastRenderedPageBreak/>
        <w:t xml:space="preserve">Радиус обслуживания для дошкольных учреждений не должен превышать </w:t>
      </w:r>
      <w:r w:rsidR="008B1E90">
        <w:rPr>
          <w:rFonts w:eastAsia="Arial"/>
          <w:b w:val="0"/>
          <w:bCs w:val="0"/>
          <w:lang w:eastAsia="ru-RU" w:bidi="ru-RU"/>
        </w:rPr>
        <w:br/>
      </w:r>
      <w:r w:rsidRPr="009014CA">
        <w:rPr>
          <w:rFonts w:eastAsia="Arial"/>
          <w:b w:val="0"/>
          <w:bCs w:val="0"/>
          <w:lang w:eastAsia="ru-RU" w:bidi="ru-RU"/>
        </w:rPr>
        <w:t xml:space="preserve">300 метров. Доступность дошкольных учреждений обеспечивается полностью </w:t>
      </w:r>
      <w:r w:rsidR="008B1E90">
        <w:rPr>
          <w:rFonts w:eastAsia="Arial"/>
          <w:b w:val="0"/>
          <w:bCs w:val="0"/>
          <w:lang w:eastAsia="ru-RU" w:bidi="ru-RU"/>
        </w:rPr>
        <w:br/>
      </w:r>
      <w:r w:rsidRPr="009014CA">
        <w:rPr>
          <w:rFonts w:eastAsia="Arial"/>
          <w:b w:val="0"/>
          <w:bCs w:val="0"/>
          <w:lang w:eastAsia="ru-RU" w:bidi="ru-RU"/>
        </w:rPr>
        <w:t xml:space="preserve">для проектируемого жилого дома, поскольку расстояние от проектируемого дома </w:t>
      </w:r>
      <w:r w:rsidR="008B1E90">
        <w:rPr>
          <w:rFonts w:eastAsia="Arial"/>
          <w:b w:val="0"/>
          <w:bCs w:val="0"/>
          <w:lang w:eastAsia="ru-RU" w:bidi="ru-RU"/>
        </w:rPr>
        <w:br/>
      </w:r>
      <w:r w:rsidRPr="009014CA">
        <w:rPr>
          <w:rFonts w:eastAsia="Arial"/>
          <w:b w:val="0"/>
          <w:bCs w:val="0"/>
          <w:lang w:eastAsia="ru-RU" w:bidi="ru-RU"/>
        </w:rPr>
        <w:t>до существующего дошкольного учреждения не превышает 300 м.</w:t>
      </w:r>
    </w:p>
    <w:p w:rsidR="006E456C" w:rsidRPr="009014CA" w:rsidRDefault="006E456C" w:rsidP="006E456C">
      <w:pPr>
        <w:pStyle w:val="1f"/>
        <w:keepNext/>
        <w:keepLines/>
        <w:shd w:val="clear" w:color="auto" w:fill="auto"/>
        <w:spacing w:after="0" w:line="240" w:lineRule="auto"/>
        <w:ind w:firstLine="709"/>
        <w:jc w:val="both"/>
        <w:rPr>
          <w:rFonts w:eastAsia="Arial"/>
          <w:b w:val="0"/>
          <w:bCs w:val="0"/>
          <w:lang w:eastAsia="ru-RU" w:bidi="ru-RU"/>
        </w:rPr>
      </w:pPr>
      <w:r w:rsidRPr="009014CA">
        <w:rPr>
          <w:rFonts w:eastAsia="Arial"/>
          <w:b w:val="0"/>
          <w:bCs w:val="0"/>
          <w:lang w:eastAsia="ru-RU" w:bidi="ru-RU"/>
        </w:rPr>
        <w:t xml:space="preserve">Проектом планировки центральной части муниципального образования </w:t>
      </w:r>
      <w:r w:rsidR="006B0B6E">
        <w:rPr>
          <w:rFonts w:eastAsia="Arial"/>
          <w:b w:val="0"/>
          <w:bCs w:val="0"/>
          <w:lang w:eastAsia="ru-RU" w:bidi="ru-RU"/>
        </w:rPr>
        <w:t>"</w:t>
      </w:r>
      <w:r w:rsidRPr="009014CA">
        <w:rPr>
          <w:rFonts w:eastAsia="Arial"/>
          <w:b w:val="0"/>
          <w:bCs w:val="0"/>
          <w:lang w:eastAsia="ru-RU" w:bidi="ru-RU"/>
        </w:rPr>
        <w:t>Город Архангельск</w:t>
      </w:r>
      <w:r w:rsidR="006B0B6E">
        <w:rPr>
          <w:rFonts w:eastAsia="Arial"/>
          <w:b w:val="0"/>
          <w:bCs w:val="0"/>
          <w:lang w:eastAsia="ru-RU" w:bidi="ru-RU"/>
        </w:rPr>
        <w:t>"</w:t>
      </w:r>
      <w:r w:rsidRPr="009014CA">
        <w:rPr>
          <w:rFonts w:eastAsia="Arial"/>
          <w:b w:val="0"/>
          <w:bCs w:val="0"/>
          <w:lang w:eastAsia="ru-RU" w:bidi="ru-RU"/>
        </w:rPr>
        <w:t xml:space="preserve"> в отношении территории в границах просп. Ломоносова, ул. Розы Люксембург, </w:t>
      </w:r>
      <w:r w:rsidR="00C020D9">
        <w:rPr>
          <w:rFonts w:eastAsia="Arial"/>
          <w:b w:val="0"/>
          <w:bCs w:val="0"/>
          <w:lang w:eastAsia="ru-RU" w:bidi="ru-RU"/>
        </w:rPr>
        <w:t>н</w:t>
      </w:r>
      <w:r w:rsidRPr="009014CA">
        <w:rPr>
          <w:rFonts w:eastAsia="Arial"/>
          <w:b w:val="0"/>
          <w:bCs w:val="0"/>
          <w:lang w:eastAsia="ru-RU" w:bidi="ru-RU"/>
        </w:rPr>
        <w:t>аб. Северной Двины и ул. Выучейского предусматривается перспективное строительство детского дошкольного учреждения.</w:t>
      </w:r>
    </w:p>
    <w:p w:rsidR="006E456C" w:rsidRPr="009014CA" w:rsidRDefault="006E456C" w:rsidP="006E456C">
      <w:pPr>
        <w:pStyle w:val="1f"/>
        <w:keepNext/>
        <w:keepLines/>
        <w:shd w:val="clear" w:color="auto" w:fill="auto"/>
        <w:spacing w:after="0" w:line="240" w:lineRule="auto"/>
        <w:ind w:firstLine="709"/>
        <w:jc w:val="both"/>
        <w:rPr>
          <w:rFonts w:eastAsia="Arial"/>
          <w:b w:val="0"/>
          <w:bCs w:val="0"/>
          <w:lang w:eastAsia="ru-RU" w:bidi="ru-RU"/>
        </w:rPr>
      </w:pPr>
    </w:p>
    <w:p w:rsidR="006E456C" w:rsidRDefault="008B1E90" w:rsidP="00C020D9">
      <w:pPr>
        <w:pStyle w:val="1f"/>
        <w:keepNext/>
        <w:keepLines/>
        <w:shd w:val="clear" w:color="auto" w:fill="auto"/>
        <w:spacing w:after="0" w:line="240" w:lineRule="auto"/>
        <w:ind w:firstLine="709"/>
        <w:jc w:val="center"/>
        <w:rPr>
          <w:rFonts w:eastAsia="Arial"/>
          <w:b w:val="0"/>
          <w:bCs w:val="0"/>
          <w:lang w:eastAsia="ru-RU" w:bidi="ru-RU"/>
        </w:rPr>
      </w:pPr>
      <w:r>
        <w:rPr>
          <w:rFonts w:eastAsia="Arial"/>
          <w:b w:val="0"/>
          <w:bCs w:val="0"/>
          <w:lang w:eastAsia="ru-RU" w:bidi="ru-RU"/>
        </w:rPr>
        <w:t>Общеобразовательные учреждения</w:t>
      </w:r>
    </w:p>
    <w:p w:rsidR="008B1E90" w:rsidRPr="009014CA" w:rsidRDefault="008B1E90" w:rsidP="00C020D9">
      <w:pPr>
        <w:pStyle w:val="1f"/>
        <w:keepNext/>
        <w:keepLines/>
        <w:shd w:val="clear" w:color="auto" w:fill="auto"/>
        <w:spacing w:after="0" w:line="240" w:lineRule="auto"/>
        <w:ind w:firstLine="709"/>
        <w:jc w:val="center"/>
        <w:rPr>
          <w:rFonts w:eastAsia="Arial"/>
          <w:b w:val="0"/>
          <w:bCs w:val="0"/>
          <w:lang w:eastAsia="ru-RU" w:bidi="ru-RU"/>
        </w:rPr>
      </w:pPr>
    </w:p>
    <w:p w:rsidR="006E456C" w:rsidRPr="006E456C" w:rsidRDefault="006E456C" w:rsidP="006E456C">
      <w:pPr>
        <w:pStyle w:val="TableParagraph"/>
        <w:ind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На расстоянии радиуса обслуживания от территории проекта планировки находится Архангельский государственный лицей им</w:t>
      </w:r>
      <w:r w:rsidR="00C020D9">
        <w:rPr>
          <w:rFonts w:ascii="Times New Roman" w:hAnsi="Times New Roman" w:cs="Times New Roman"/>
          <w:sz w:val="26"/>
          <w:szCs w:val="26"/>
          <w:lang w:val="ru-RU"/>
        </w:rPr>
        <w:t>ени</w:t>
      </w:r>
      <w:r w:rsidRPr="006E456C">
        <w:rPr>
          <w:rFonts w:ascii="Times New Roman" w:hAnsi="Times New Roman" w:cs="Times New Roman"/>
          <w:sz w:val="26"/>
          <w:szCs w:val="26"/>
          <w:lang w:val="ru-RU"/>
        </w:rPr>
        <w:t xml:space="preserve"> М.В.</w:t>
      </w:r>
      <w:r w:rsidR="00C020D9">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Ломоносова (</w:t>
      </w:r>
      <w:r w:rsidR="00C020D9">
        <w:rPr>
          <w:rFonts w:ascii="Times New Roman" w:hAnsi="Times New Roman" w:cs="Times New Roman"/>
          <w:sz w:val="26"/>
          <w:szCs w:val="26"/>
          <w:lang w:val="ru-RU"/>
        </w:rPr>
        <w:t>н</w:t>
      </w:r>
      <w:r w:rsidRPr="006E456C">
        <w:rPr>
          <w:rFonts w:ascii="Times New Roman" w:hAnsi="Times New Roman" w:cs="Times New Roman"/>
          <w:sz w:val="26"/>
          <w:szCs w:val="26"/>
          <w:lang w:val="ru-RU"/>
        </w:rPr>
        <w:t xml:space="preserve">абережная Северной Двины, </w:t>
      </w:r>
      <w:r w:rsidR="00C020D9">
        <w:rPr>
          <w:rFonts w:ascii="Times New Roman" w:hAnsi="Times New Roman" w:cs="Times New Roman"/>
          <w:sz w:val="26"/>
          <w:szCs w:val="26"/>
          <w:lang w:val="ru-RU"/>
        </w:rPr>
        <w:t xml:space="preserve">д. </w:t>
      </w:r>
      <w:r w:rsidRPr="006E456C">
        <w:rPr>
          <w:rFonts w:ascii="Times New Roman" w:hAnsi="Times New Roman" w:cs="Times New Roman"/>
          <w:sz w:val="26"/>
          <w:szCs w:val="26"/>
          <w:lang w:val="ru-RU"/>
        </w:rPr>
        <w:t xml:space="preserve">25) на 480 мест, доступность не превышает 320 м, муниципальное бюджетное общеобразовательное учреждение муниципального образования </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Город Архангельск</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 xml:space="preserve"> </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Средняя школа № 9</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 xml:space="preserve"> по </w:t>
      </w:r>
      <w:r w:rsidR="000826A9">
        <w:rPr>
          <w:rFonts w:ascii="Times New Roman" w:hAnsi="Times New Roman" w:cs="Times New Roman"/>
          <w:sz w:val="26"/>
          <w:szCs w:val="26"/>
          <w:lang w:val="ru-RU"/>
        </w:rPr>
        <w:t>просп.</w:t>
      </w:r>
      <w:r w:rsidR="00C020D9">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Ломоносова, 80 (ремонтируемая) на 900 мест, доступность не превышает 60 м.</w:t>
      </w:r>
    </w:p>
    <w:p w:rsidR="006E456C" w:rsidRPr="006E456C" w:rsidRDefault="006E456C" w:rsidP="006E456C">
      <w:pPr>
        <w:pStyle w:val="TableParagraph"/>
        <w:ind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 xml:space="preserve">В квартале, ограниченном </w:t>
      </w:r>
      <w:r w:rsidR="000826A9">
        <w:rPr>
          <w:rFonts w:ascii="Times New Roman" w:hAnsi="Times New Roman" w:cs="Times New Roman"/>
          <w:sz w:val="26"/>
          <w:szCs w:val="26"/>
          <w:lang w:val="ru-RU"/>
        </w:rPr>
        <w:t>просп.</w:t>
      </w:r>
      <w:r w:rsidR="00EE5947">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Ломоносова, ул.</w:t>
      </w:r>
      <w:r w:rsidR="00EE5947">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Розы Люксембург, </w:t>
      </w:r>
      <w:r w:rsidR="00EE5947">
        <w:rPr>
          <w:rFonts w:ascii="Times New Roman" w:hAnsi="Times New Roman" w:cs="Times New Roman"/>
          <w:sz w:val="26"/>
          <w:szCs w:val="26"/>
          <w:lang w:val="ru-RU"/>
        </w:rPr>
        <w:br/>
        <w:t>н</w:t>
      </w:r>
      <w:r w:rsidRPr="006E456C">
        <w:rPr>
          <w:rFonts w:ascii="Times New Roman" w:hAnsi="Times New Roman" w:cs="Times New Roman"/>
          <w:sz w:val="26"/>
          <w:szCs w:val="26"/>
          <w:lang w:val="ru-RU"/>
        </w:rPr>
        <w:t>аб.</w:t>
      </w:r>
      <w:r w:rsidR="00EE5947">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Северной Двины и ул.</w:t>
      </w:r>
      <w:r w:rsidR="00EE5947">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Выучейского расположен Екатерининский лицей</w:t>
      </w:r>
      <w:r w:rsidR="00EE5947">
        <w:rPr>
          <w:rFonts w:ascii="Times New Roman" w:hAnsi="Times New Roman" w:cs="Times New Roman"/>
          <w:sz w:val="26"/>
          <w:szCs w:val="26"/>
          <w:lang w:val="ru-RU"/>
        </w:rPr>
        <w:br/>
      </w:r>
      <w:r w:rsidRPr="006E456C">
        <w:rPr>
          <w:rFonts w:ascii="Times New Roman" w:hAnsi="Times New Roman" w:cs="Times New Roman"/>
          <w:sz w:val="26"/>
          <w:szCs w:val="26"/>
          <w:lang w:val="ru-RU"/>
        </w:rPr>
        <w:t>(ул.</w:t>
      </w:r>
      <w:r w:rsidR="00EE5947">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Выучейского, д.16</w:t>
      </w:r>
      <w:r w:rsidR="008B1E90">
        <w:rPr>
          <w:rFonts w:ascii="Times New Roman" w:hAnsi="Times New Roman" w:cs="Times New Roman"/>
          <w:sz w:val="26"/>
          <w:szCs w:val="26"/>
          <w:lang w:val="ru-RU"/>
        </w:rPr>
        <w:t>,</w:t>
      </w:r>
      <w:r w:rsidRPr="006E456C">
        <w:rPr>
          <w:rFonts w:ascii="Times New Roman" w:hAnsi="Times New Roman" w:cs="Times New Roman"/>
          <w:sz w:val="26"/>
          <w:szCs w:val="26"/>
          <w:lang w:val="ru-RU"/>
        </w:rPr>
        <w:t xml:space="preserve"> к</w:t>
      </w:r>
      <w:r w:rsidR="00EE5947">
        <w:rPr>
          <w:rFonts w:ascii="Times New Roman" w:hAnsi="Times New Roman" w:cs="Times New Roman"/>
          <w:sz w:val="26"/>
          <w:szCs w:val="26"/>
          <w:lang w:val="ru-RU"/>
        </w:rPr>
        <w:t>орп</w:t>
      </w:r>
      <w:r w:rsidRPr="006E456C">
        <w:rPr>
          <w:rFonts w:ascii="Times New Roman" w:hAnsi="Times New Roman" w:cs="Times New Roman"/>
          <w:sz w:val="26"/>
          <w:szCs w:val="26"/>
          <w:lang w:val="ru-RU"/>
        </w:rPr>
        <w:t>.</w:t>
      </w:r>
      <w:r w:rsidR="008B1E90">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1) на 60 мест, доступность составляет 100 м.</w:t>
      </w:r>
    </w:p>
    <w:p w:rsidR="006E456C" w:rsidRPr="006E456C" w:rsidRDefault="006E456C" w:rsidP="006E456C">
      <w:pPr>
        <w:pStyle w:val="TableParagraph"/>
        <w:ind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 xml:space="preserve">Расчетные нормы по образовательным учреждениям для проектируемой территории обеспечиваются, поскольку согласно </w:t>
      </w:r>
      <w:r w:rsidR="009709DA" w:rsidRPr="006E456C">
        <w:rPr>
          <w:rFonts w:ascii="Times New Roman" w:hAnsi="Times New Roman" w:cs="Times New Roman"/>
          <w:sz w:val="26"/>
          <w:szCs w:val="26"/>
          <w:lang w:val="ru-RU"/>
        </w:rPr>
        <w:t>табл</w:t>
      </w:r>
      <w:r w:rsidR="009709DA">
        <w:rPr>
          <w:rFonts w:ascii="Times New Roman" w:hAnsi="Times New Roman" w:cs="Times New Roman"/>
          <w:sz w:val="26"/>
          <w:szCs w:val="26"/>
          <w:lang w:val="ru-RU"/>
        </w:rPr>
        <w:t xml:space="preserve">ице </w:t>
      </w:r>
      <w:r w:rsidRPr="006E456C">
        <w:rPr>
          <w:rFonts w:ascii="Times New Roman" w:hAnsi="Times New Roman" w:cs="Times New Roman"/>
          <w:sz w:val="26"/>
          <w:szCs w:val="26"/>
          <w:lang w:val="ru-RU"/>
        </w:rPr>
        <w:t xml:space="preserve">1 требуется 427 место, </w:t>
      </w:r>
      <w:r w:rsidR="008B1E90">
        <w:rPr>
          <w:rFonts w:ascii="Times New Roman" w:hAnsi="Times New Roman" w:cs="Times New Roman"/>
          <w:sz w:val="26"/>
          <w:szCs w:val="26"/>
          <w:lang w:val="ru-RU"/>
        </w:rPr>
        <w:br/>
      </w:r>
      <w:r w:rsidRPr="006E456C">
        <w:rPr>
          <w:rFonts w:ascii="Times New Roman" w:hAnsi="Times New Roman" w:cs="Times New Roman"/>
          <w:sz w:val="26"/>
          <w:szCs w:val="26"/>
          <w:lang w:val="ru-RU"/>
        </w:rPr>
        <w:t>при фактическом количестве в 1</w:t>
      </w:r>
      <w:r w:rsidR="008B1E90">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440 мест (из них 500 мест для начальных классов </w:t>
      </w:r>
      <w:r w:rsidR="008B1E90">
        <w:rPr>
          <w:rFonts w:ascii="Times New Roman" w:hAnsi="Times New Roman" w:cs="Times New Roman"/>
          <w:sz w:val="26"/>
          <w:szCs w:val="26"/>
          <w:lang w:val="ru-RU"/>
        </w:rPr>
        <w:br/>
      </w:r>
      <w:r w:rsidRPr="006E456C">
        <w:rPr>
          <w:rFonts w:ascii="Times New Roman" w:hAnsi="Times New Roman" w:cs="Times New Roman"/>
          <w:sz w:val="26"/>
          <w:szCs w:val="26"/>
          <w:lang w:val="ru-RU"/>
        </w:rPr>
        <w:t>и 940</w:t>
      </w:r>
      <w:r w:rsidR="009709DA">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мест для старшей школы).</w:t>
      </w:r>
    </w:p>
    <w:p w:rsidR="006E456C" w:rsidRPr="006E456C" w:rsidRDefault="006E456C" w:rsidP="006E456C">
      <w:pPr>
        <w:pStyle w:val="TableParagraph"/>
        <w:ind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Радиус обслуживания для общеобразовательных учреждений не должен превышать 500 метров. Доступность общеобразовательных учреждений обеспечивается полностью, поскольку расстояние от любого жилого дома данной планируемой территории до существующих общеобразовательной школы № 9 и Архангельского государственного лицея находится в пределах 500 метров.</w:t>
      </w:r>
    </w:p>
    <w:p w:rsidR="006E456C" w:rsidRPr="006E456C" w:rsidRDefault="006E456C" w:rsidP="006E456C">
      <w:pPr>
        <w:pStyle w:val="TableParagraph"/>
        <w:ind w:firstLine="709"/>
        <w:jc w:val="both"/>
        <w:rPr>
          <w:rFonts w:ascii="Times New Roman" w:hAnsi="Times New Roman" w:cs="Times New Roman"/>
          <w:sz w:val="26"/>
          <w:szCs w:val="26"/>
          <w:lang w:val="ru-RU"/>
        </w:rPr>
      </w:pPr>
    </w:p>
    <w:p w:rsidR="006E456C" w:rsidRDefault="006E456C" w:rsidP="009709DA">
      <w:pPr>
        <w:pStyle w:val="TableParagraph"/>
        <w:ind w:firstLine="709"/>
        <w:jc w:val="center"/>
        <w:rPr>
          <w:rFonts w:ascii="Times New Roman" w:hAnsi="Times New Roman" w:cs="Times New Roman"/>
          <w:sz w:val="26"/>
          <w:szCs w:val="26"/>
          <w:lang w:val="ru-RU"/>
        </w:rPr>
      </w:pPr>
      <w:r w:rsidRPr="006E456C">
        <w:rPr>
          <w:rFonts w:ascii="Times New Roman" w:hAnsi="Times New Roman" w:cs="Times New Roman"/>
          <w:sz w:val="26"/>
          <w:szCs w:val="26"/>
          <w:lang w:val="ru-RU"/>
        </w:rPr>
        <w:t>Предприятия торговли и пр</w:t>
      </w:r>
      <w:r w:rsidR="008B1E90">
        <w:rPr>
          <w:rFonts w:ascii="Times New Roman" w:hAnsi="Times New Roman" w:cs="Times New Roman"/>
          <w:sz w:val="26"/>
          <w:szCs w:val="26"/>
          <w:lang w:val="ru-RU"/>
        </w:rPr>
        <w:t>едприятия общественного питания</w:t>
      </w:r>
    </w:p>
    <w:p w:rsidR="008B1E90" w:rsidRPr="006E456C" w:rsidRDefault="008B1E90" w:rsidP="009709DA">
      <w:pPr>
        <w:pStyle w:val="TableParagraph"/>
        <w:ind w:firstLine="709"/>
        <w:jc w:val="center"/>
        <w:rPr>
          <w:rFonts w:ascii="Times New Roman" w:hAnsi="Times New Roman" w:cs="Times New Roman"/>
          <w:sz w:val="26"/>
          <w:szCs w:val="26"/>
          <w:lang w:val="ru-RU"/>
        </w:rPr>
      </w:pPr>
    </w:p>
    <w:p w:rsidR="006E456C" w:rsidRPr="006E456C" w:rsidRDefault="006E456C" w:rsidP="006E456C">
      <w:pPr>
        <w:pStyle w:val="TableParagraph"/>
        <w:ind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 xml:space="preserve">В квартале, ограниченном </w:t>
      </w:r>
      <w:r w:rsidR="000826A9">
        <w:rPr>
          <w:rFonts w:ascii="Times New Roman" w:hAnsi="Times New Roman" w:cs="Times New Roman"/>
          <w:sz w:val="26"/>
          <w:szCs w:val="26"/>
          <w:lang w:val="ru-RU"/>
        </w:rPr>
        <w:t>просп.</w:t>
      </w:r>
      <w:r w:rsidR="009709DA">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Ломоносова, ул.</w:t>
      </w:r>
      <w:r w:rsidR="009709DA">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Розы Люксембург, </w:t>
      </w:r>
      <w:r w:rsidR="009709DA">
        <w:rPr>
          <w:rFonts w:ascii="Times New Roman" w:hAnsi="Times New Roman" w:cs="Times New Roman"/>
          <w:sz w:val="26"/>
          <w:szCs w:val="26"/>
          <w:lang w:val="ru-RU"/>
        </w:rPr>
        <w:br/>
        <w:t>н</w:t>
      </w:r>
      <w:r w:rsidRPr="006E456C">
        <w:rPr>
          <w:rFonts w:ascii="Times New Roman" w:hAnsi="Times New Roman" w:cs="Times New Roman"/>
          <w:sz w:val="26"/>
          <w:szCs w:val="26"/>
          <w:lang w:val="ru-RU"/>
        </w:rPr>
        <w:t>аб.</w:t>
      </w:r>
      <w:r w:rsidR="009709DA">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Северной Двины и ул. Выучейского, в пешеходной доступности от вновь проектируемых зданий и существующих зданий располагаются предприятия обслуживания первой необходимости </w:t>
      </w:r>
      <w:r w:rsidR="008B1E90">
        <w:rPr>
          <w:rFonts w:ascii="Times New Roman" w:hAnsi="Times New Roman" w:cs="Times New Roman"/>
          <w:sz w:val="26"/>
          <w:szCs w:val="26"/>
          <w:lang w:val="ru-RU"/>
        </w:rPr>
        <w:t>–</w:t>
      </w:r>
      <w:r w:rsidRPr="006E456C">
        <w:rPr>
          <w:rFonts w:ascii="Times New Roman" w:hAnsi="Times New Roman" w:cs="Times New Roman"/>
          <w:sz w:val="26"/>
          <w:szCs w:val="26"/>
          <w:lang w:val="ru-RU"/>
        </w:rPr>
        <w:t xml:space="preserve"> магазины продовольственных и непродовольственных товаров, аптеки, а также предприятия общественного питания.</w:t>
      </w:r>
    </w:p>
    <w:p w:rsidR="006E456C" w:rsidRPr="006E456C" w:rsidRDefault="006E456C" w:rsidP="006E456C">
      <w:pPr>
        <w:pStyle w:val="TableParagraph"/>
        <w:ind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 xml:space="preserve">Расчетные нормы по торговым предприятиям, предприятиям общественного питания для проектируемой территории обеспечиваются полностью, поскольку согласно </w:t>
      </w:r>
      <w:r w:rsidR="009709DA" w:rsidRPr="006E456C">
        <w:rPr>
          <w:rFonts w:ascii="Times New Roman" w:hAnsi="Times New Roman" w:cs="Times New Roman"/>
          <w:sz w:val="26"/>
          <w:szCs w:val="26"/>
          <w:lang w:val="ru-RU"/>
        </w:rPr>
        <w:t>табл</w:t>
      </w:r>
      <w:r w:rsidR="009709DA">
        <w:rPr>
          <w:rFonts w:ascii="Times New Roman" w:hAnsi="Times New Roman" w:cs="Times New Roman"/>
          <w:sz w:val="26"/>
          <w:szCs w:val="26"/>
          <w:lang w:val="ru-RU"/>
        </w:rPr>
        <w:t xml:space="preserve">ице </w:t>
      </w:r>
      <w:r w:rsidRPr="006E456C">
        <w:rPr>
          <w:rFonts w:ascii="Times New Roman" w:hAnsi="Times New Roman" w:cs="Times New Roman"/>
          <w:sz w:val="26"/>
          <w:szCs w:val="26"/>
          <w:lang w:val="ru-RU"/>
        </w:rPr>
        <w:t xml:space="preserve">1 требуется 95 мест для общественного питания и 663 </w:t>
      </w:r>
      <w:r w:rsidR="000826A9">
        <w:rPr>
          <w:rFonts w:ascii="Times New Roman" w:hAnsi="Times New Roman" w:cs="Times New Roman"/>
          <w:sz w:val="26"/>
          <w:szCs w:val="26"/>
          <w:lang w:val="ru-RU"/>
        </w:rPr>
        <w:t>кв.</w:t>
      </w:r>
      <w:r w:rsidR="008B1E90">
        <w:rPr>
          <w:rFonts w:ascii="Times New Roman" w:hAnsi="Times New Roman" w:cs="Times New Roman"/>
          <w:sz w:val="26"/>
          <w:szCs w:val="26"/>
          <w:lang w:val="ru-RU"/>
        </w:rPr>
        <w:t xml:space="preserve"> </w:t>
      </w:r>
      <w:r w:rsidR="000826A9">
        <w:rPr>
          <w:rFonts w:ascii="Times New Roman" w:hAnsi="Times New Roman" w:cs="Times New Roman"/>
          <w:sz w:val="26"/>
          <w:szCs w:val="26"/>
          <w:lang w:val="ru-RU"/>
        </w:rPr>
        <w:t>м</w:t>
      </w:r>
      <w:r w:rsidRPr="006E456C">
        <w:rPr>
          <w:rFonts w:ascii="Times New Roman" w:hAnsi="Times New Roman" w:cs="Times New Roman"/>
          <w:sz w:val="26"/>
          <w:szCs w:val="26"/>
          <w:lang w:val="ru-RU"/>
        </w:rPr>
        <w:t xml:space="preserve"> предприятий торговли. На территории планировки находится достаточное количество данных предприятий, с фактической торговой площадью не менее 5 000 </w:t>
      </w:r>
      <w:r w:rsidR="000826A9">
        <w:rPr>
          <w:rFonts w:ascii="Times New Roman" w:hAnsi="Times New Roman" w:cs="Times New Roman"/>
          <w:sz w:val="26"/>
          <w:szCs w:val="26"/>
          <w:lang w:val="ru-RU"/>
        </w:rPr>
        <w:t>кв.</w:t>
      </w:r>
      <w:r w:rsidR="008B1E90">
        <w:rPr>
          <w:rFonts w:ascii="Times New Roman" w:hAnsi="Times New Roman" w:cs="Times New Roman"/>
          <w:sz w:val="26"/>
          <w:szCs w:val="26"/>
          <w:lang w:val="ru-RU"/>
        </w:rPr>
        <w:t xml:space="preserve"> </w:t>
      </w:r>
      <w:r w:rsidR="000826A9">
        <w:rPr>
          <w:rFonts w:ascii="Times New Roman" w:hAnsi="Times New Roman" w:cs="Times New Roman"/>
          <w:sz w:val="26"/>
          <w:szCs w:val="26"/>
          <w:lang w:val="ru-RU"/>
        </w:rPr>
        <w:t>м</w:t>
      </w:r>
      <w:r w:rsidRPr="006E456C">
        <w:rPr>
          <w:rFonts w:ascii="Times New Roman" w:hAnsi="Times New Roman" w:cs="Times New Roman"/>
          <w:sz w:val="26"/>
          <w:szCs w:val="26"/>
          <w:lang w:val="ru-RU"/>
        </w:rPr>
        <w:t xml:space="preserve"> </w:t>
      </w:r>
      <w:r w:rsidR="008B1E90">
        <w:rPr>
          <w:rFonts w:ascii="Times New Roman" w:hAnsi="Times New Roman" w:cs="Times New Roman"/>
          <w:sz w:val="26"/>
          <w:szCs w:val="26"/>
          <w:lang w:val="ru-RU"/>
        </w:rPr>
        <w:br/>
      </w:r>
      <w:r w:rsidRPr="006E456C">
        <w:rPr>
          <w:rFonts w:ascii="Times New Roman" w:hAnsi="Times New Roman" w:cs="Times New Roman"/>
          <w:sz w:val="26"/>
          <w:szCs w:val="26"/>
          <w:lang w:val="ru-RU"/>
        </w:rPr>
        <w:t>и фактическим количеством не менее 200 мест общественного питания, кратно превышающих расчетные нормативные данные.</w:t>
      </w:r>
    </w:p>
    <w:p w:rsidR="006E456C" w:rsidRPr="006E456C" w:rsidRDefault="006E456C" w:rsidP="006E456C">
      <w:pPr>
        <w:pStyle w:val="TableParagraph"/>
        <w:ind w:firstLine="709"/>
        <w:jc w:val="both"/>
        <w:rPr>
          <w:rFonts w:ascii="Times New Roman" w:hAnsi="Times New Roman" w:cs="Times New Roman"/>
          <w:sz w:val="26"/>
          <w:szCs w:val="26"/>
          <w:lang w:val="ru-RU"/>
        </w:rPr>
      </w:pPr>
    </w:p>
    <w:p w:rsidR="006E456C" w:rsidRDefault="006E456C" w:rsidP="007B0490">
      <w:pPr>
        <w:pStyle w:val="TableParagraph"/>
        <w:ind w:firstLine="709"/>
        <w:jc w:val="center"/>
        <w:rPr>
          <w:rFonts w:ascii="Times New Roman" w:hAnsi="Times New Roman" w:cs="Times New Roman"/>
          <w:sz w:val="26"/>
          <w:szCs w:val="26"/>
          <w:lang w:val="ru-RU"/>
        </w:rPr>
      </w:pPr>
      <w:r w:rsidRPr="006E456C">
        <w:rPr>
          <w:rFonts w:ascii="Times New Roman" w:hAnsi="Times New Roman" w:cs="Times New Roman"/>
          <w:sz w:val="26"/>
          <w:szCs w:val="26"/>
          <w:lang w:val="ru-RU"/>
        </w:rPr>
        <w:t>Физкультурно-спортивные центры и помещения для физкул</w:t>
      </w:r>
      <w:r w:rsidR="008B1E90">
        <w:rPr>
          <w:rFonts w:ascii="Times New Roman" w:hAnsi="Times New Roman" w:cs="Times New Roman"/>
          <w:sz w:val="26"/>
          <w:szCs w:val="26"/>
          <w:lang w:val="ru-RU"/>
        </w:rPr>
        <w:t>ьтурно- оздоровительных занятий</w:t>
      </w:r>
    </w:p>
    <w:p w:rsidR="008B1E90" w:rsidRPr="006E456C" w:rsidRDefault="008B1E90" w:rsidP="007B0490">
      <w:pPr>
        <w:pStyle w:val="TableParagraph"/>
        <w:ind w:firstLine="709"/>
        <w:jc w:val="center"/>
        <w:rPr>
          <w:rFonts w:ascii="Times New Roman" w:hAnsi="Times New Roman" w:cs="Times New Roman"/>
          <w:sz w:val="26"/>
          <w:szCs w:val="26"/>
          <w:lang w:val="ru-RU"/>
        </w:rPr>
      </w:pPr>
    </w:p>
    <w:p w:rsidR="006E456C" w:rsidRPr="006E456C" w:rsidRDefault="006E456C" w:rsidP="006E456C">
      <w:pPr>
        <w:pStyle w:val="TableParagraph"/>
        <w:ind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lastRenderedPageBreak/>
        <w:t xml:space="preserve">На расстоянии радиуса обслуживания от территории проекта планировки находится Дворец спорта Профсоюзов (по нормам </w:t>
      </w:r>
      <w:r w:rsidR="007E5D24" w:rsidRPr="006E456C">
        <w:rPr>
          <w:rFonts w:ascii="Times New Roman" w:hAnsi="Times New Roman" w:cs="Times New Roman"/>
          <w:sz w:val="26"/>
          <w:szCs w:val="26"/>
          <w:lang w:val="ru-RU"/>
        </w:rPr>
        <w:t>табл</w:t>
      </w:r>
      <w:r w:rsidR="007E5D24">
        <w:rPr>
          <w:rFonts w:ascii="Times New Roman" w:hAnsi="Times New Roman" w:cs="Times New Roman"/>
          <w:sz w:val="26"/>
          <w:szCs w:val="26"/>
          <w:lang w:val="ru-RU"/>
        </w:rPr>
        <w:t>иц</w:t>
      </w:r>
      <w:r w:rsidR="000A2FA8">
        <w:rPr>
          <w:rFonts w:ascii="Times New Roman" w:hAnsi="Times New Roman" w:cs="Times New Roman"/>
          <w:sz w:val="26"/>
          <w:szCs w:val="26"/>
          <w:lang w:val="ru-RU"/>
        </w:rPr>
        <w:t>ы</w:t>
      </w:r>
      <w:r w:rsidR="007E5D24">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1 требуется 107 мест) </w:t>
      </w:r>
      <w:r w:rsidR="008B1E90">
        <w:rPr>
          <w:rFonts w:ascii="Times New Roman" w:hAnsi="Times New Roman" w:cs="Times New Roman"/>
          <w:sz w:val="26"/>
          <w:szCs w:val="26"/>
          <w:lang w:val="ru-RU"/>
        </w:rPr>
        <w:br/>
      </w:r>
      <w:r w:rsidRPr="006E456C">
        <w:rPr>
          <w:rFonts w:ascii="Times New Roman" w:hAnsi="Times New Roman" w:cs="Times New Roman"/>
          <w:sz w:val="26"/>
          <w:szCs w:val="26"/>
          <w:lang w:val="ru-RU"/>
        </w:rPr>
        <w:t xml:space="preserve">по </w:t>
      </w:r>
      <w:r w:rsidR="000A2FA8">
        <w:rPr>
          <w:rFonts w:ascii="Times New Roman" w:hAnsi="Times New Roman" w:cs="Times New Roman"/>
          <w:sz w:val="26"/>
          <w:szCs w:val="26"/>
          <w:lang w:val="ru-RU"/>
        </w:rPr>
        <w:t>н</w:t>
      </w:r>
      <w:r w:rsidRPr="006E456C">
        <w:rPr>
          <w:rFonts w:ascii="Times New Roman" w:hAnsi="Times New Roman" w:cs="Times New Roman"/>
          <w:sz w:val="26"/>
          <w:szCs w:val="26"/>
          <w:lang w:val="ru-RU"/>
        </w:rPr>
        <w:t>аб. Северной Двины, д. 38, являющийся комплексным спортивным сооружением с большой спортивной ареной 65</w:t>
      </w:r>
      <w:r w:rsidR="008B1E90">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w:t>
      </w:r>
      <w:r w:rsidR="008B1E90">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50 метров, с</w:t>
      </w:r>
      <w:r w:rsidR="000A2FA8">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трибунами</w:t>
      </w:r>
      <w:r w:rsidR="000A2FA8">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на 2 000</w:t>
      </w:r>
      <w:r w:rsidR="000A2FA8">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мест и специализированным спортивным залом гимнастики размером 30</w:t>
      </w:r>
      <w:r w:rsidR="008B1E90">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w:t>
      </w:r>
      <w:r w:rsidR="008B1E90">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17 метров. Радиус обслуживания для физкультурно-спортивных центров не должен превышать </w:t>
      </w:r>
      <w:r w:rsidR="008B1E90">
        <w:rPr>
          <w:rFonts w:ascii="Times New Roman" w:hAnsi="Times New Roman" w:cs="Times New Roman"/>
          <w:sz w:val="26"/>
          <w:szCs w:val="26"/>
          <w:lang w:val="ru-RU"/>
        </w:rPr>
        <w:br/>
      </w:r>
      <w:r w:rsidRPr="006E456C">
        <w:rPr>
          <w:rFonts w:ascii="Times New Roman" w:hAnsi="Times New Roman" w:cs="Times New Roman"/>
          <w:sz w:val="26"/>
          <w:szCs w:val="26"/>
          <w:lang w:val="ru-RU"/>
        </w:rPr>
        <w:t>1</w:t>
      </w:r>
      <w:r w:rsidR="000A2FA8">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500 метров.</w:t>
      </w:r>
    </w:p>
    <w:p w:rsidR="006E456C" w:rsidRPr="006E456C" w:rsidRDefault="006E456C" w:rsidP="006E456C">
      <w:pPr>
        <w:pStyle w:val="TableParagraph"/>
        <w:ind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 xml:space="preserve">В квартале, ограниченном </w:t>
      </w:r>
      <w:r w:rsidR="000826A9">
        <w:rPr>
          <w:rFonts w:ascii="Times New Roman" w:hAnsi="Times New Roman" w:cs="Times New Roman"/>
          <w:sz w:val="26"/>
          <w:szCs w:val="26"/>
          <w:lang w:val="ru-RU"/>
        </w:rPr>
        <w:t>просп.</w:t>
      </w:r>
      <w:r w:rsidR="000A2FA8">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Ломоносова, ул.</w:t>
      </w:r>
      <w:r w:rsidR="000A2FA8">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Розы Люксембург, </w:t>
      </w:r>
      <w:r w:rsidR="000A2FA8">
        <w:rPr>
          <w:rFonts w:ascii="Times New Roman" w:hAnsi="Times New Roman" w:cs="Times New Roman"/>
          <w:sz w:val="26"/>
          <w:szCs w:val="26"/>
          <w:lang w:val="ru-RU"/>
        </w:rPr>
        <w:br/>
      </w:r>
      <w:r w:rsidRPr="006E456C">
        <w:rPr>
          <w:rFonts w:ascii="Times New Roman" w:hAnsi="Times New Roman" w:cs="Times New Roman"/>
          <w:sz w:val="26"/>
          <w:szCs w:val="26"/>
          <w:lang w:val="ru-RU"/>
        </w:rPr>
        <w:t>наб.</w:t>
      </w:r>
      <w:r w:rsidR="000A2FA8">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Северной Двины и ул. Выучейского</w:t>
      </w:r>
      <w:r w:rsidR="008B1E90">
        <w:rPr>
          <w:rFonts w:ascii="Times New Roman" w:hAnsi="Times New Roman" w:cs="Times New Roman"/>
          <w:sz w:val="26"/>
          <w:szCs w:val="26"/>
          <w:lang w:val="ru-RU"/>
        </w:rPr>
        <w:t>,</w:t>
      </w:r>
      <w:r w:rsidRPr="006E456C">
        <w:rPr>
          <w:rFonts w:ascii="Times New Roman" w:hAnsi="Times New Roman" w:cs="Times New Roman"/>
          <w:sz w:val="26"/>
          <w:szCs w:val="26"/>
          <w:lang w:val="ru-RU"/>
        </w:rPr>
        <w:t xml:space="preserve"> расположен клуб настольного тенниса </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Родина</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 xml:space="preserve"> по адресу</w:t>
      </w:r>
      <w:r w:rsidR="008B1E90">
        <w:rPr>
          <w:rFonts w:ascii="Times New Roman" w:hAnsi="Times New Roman" w:cs="Times New Roman"/>
          <w:sz w:val="26"/>
          <w:szCs w:val="26"/>
          <w:lang w:val="ru-RU"/>
        </w:rPr>
        <w:t>:</w:t>
      </w:r>
      <w:r w:rsidRPr="006E456C">
        <w:rPr>
          <w:rFonts w:ascii="Times New Roman" w:hAnsi="Times New Roman" w:cs="Times New Roman"/>
          <w:sz w:val="26"/>
          <w:szCs w:val="26"/>
          <w:lang w:val="ru-RU"/>
        </w:rPr>
        <w:t xml:space="preserve"> наб. Северной Двины, д. 27.</w:t>
      </w:r>
    </w:p>
    <w:p w:rsidR="006E456C" w:rsidRPr="006E456C" w:rsidRDefault="006E456C" w:rsidP="006E456C">
      <w:pPr>
        <w:pStyle w:val="TableParagraph"/>
        <w:ind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 xml:space="preserve">На расстоянии 150 м от проектируемой территории находится фитнес-клуб </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Палестра</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 xml:space="preserve"> по адресу</w:t>
      </w:r>
      <w:r w:rsidR="008B1E90">
        <w:rPr>
          <w:rFonts w:ascii="Times New Roman" w:hAnsi="Times New Roman" w:cs="Times New Roman"/>
          <w:sz w:val="26"/>
          <w:szCs w:val="26"/>
          <w:lang w:val="ru-RU"/>
        </w:rPr>
        <w:t>:</w:t>
      </w:r>
      <w:r w:rsidRPr="006E456C">
        <w:rPr>
          <w:rFonts w:ascii="Times New Roman" w:hAnsi="Times New Roman" w:cs="Times New Roman"/>
          <w:sz w:val="26"/>
          <w:szCs w:val="26"/>
          <w:lang w:val="ru-RU"/>
        </w:rPr>
        <w:t xml:space="preserve"> просп. Ломоносова, д. 88.</w:t>
      </w:r>
    </w:p>
    <w:p w:rsidR="006E456C" w:rsidRPr="006E456C" w:rsidRDefault="006E456C" w:rsidP="006E456C">
      <w:pPr>
        <w:pStyle w:val="TableParagraph"/>
        <w:ind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На расстоянии 1</w:t>
      </w:r>
      <w:r w:rsidR="000A2FA8">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000 м расположен дворец детского и юношеского творчества по адресу</w:t>
      </w:r>
      <w:r w:rsidR="008B1E90">
        <w:rPr>
          <w:rFonts w:ascii="Times New Roman" w:hAnsi="Times New Roman" w:cs="Times New Roman"/>
          <w:sz w:val="26"/>
          <w:szCs w:val="26"/>
          <w:lang w:val="ru-RU"/>
        </w:rPr>
        <w:t>:</w:t>
      </w:r>
      <w:r w:rsidRPr="006E456C">
        <w:rPr>
          <w:rFonts w:ascii="Times New Roman" w:hAnsi="Times New Roman" w:cs="Times New Roman"/>
          <w:sz w:val="26"/>
          <w:szCs w:val="26"/>
          <w:lang w:val="ru-RU"/>
        </w:rPr>
        <w:t xml:space="preserve"> наб. Северной Двины, д. 73 с бассейном с общей площадью зеркала воды 250 </w:t>
      </w:r>
      <w:r w:rsidR="000826A9">
        <w:rPr>
          <w:rFonts w:ascii="Times New Roman" w:hAnsi="Times New Roman" w:cs="Times New Roman"/>
          <w:sz w:val="26"/>
          <w:szCs w:val="26"/>
          <w:lang w:val="ru-RU"/>
        </w:rPr>
        <w:t>кв.</w:t>
      </w:r>
      <w:r w:rsidR="008B1E90">
        <w:rPr>
          <w:rFonts w:ascii="Times New Roman" w:hAnsi="Times New Roman" w:cs="Times New Roman"/>
          <w:sz w:val="26"/>
          <w:szCs w:val="26"/>
          <w:lang w:val="ru-RU"/>
        </w:rPr>
        <w:t xml:space="preserve"> </w:t>
      </w:r>
      <w:r w:rsidR="000826A9">
        <w:rPr>
          <w:rFonts w:ascii="Times New Roman" w:hAnsi="Times New Roman" w:cs="Times New Roman"/>
          <w:sz w:val="26"/>
          <w:szCs w:val="26"/>
          <w:lang w:val="ru-RU"/>
        </w:rPr>
        <w:t>м</w:t>
      </w:r>
      <w:r w:rsidRPr="006E456C">
        <w:rPr>
          <w:rFonts w:ascii="Times New Roman" w:hAnsi="Times New Roman" w:cs="Times New Roman"/>
          <w:sz w:val="26"/>
          <w:szCs w:val="26"/>
          <w:lang w:val="ru-RU"/>
        </w:rPr>
        <w:t xml:space="preserve"> (по нормам </w:t>
      </w:r>
      <w:r w:rsidR="000A2FA8" w:rsidRPr="006E456C">
        <w:rPr>
          <w:rFonts w:ascii="Times New Roman" w:hAnsi="Times New Roman" w:cs="Times New Roman"/>
          <w:sz w:val="26"/>
          <w:szCs w:val="26"/>
          <w:lang w:val="ru-RU"/>
        </w:rPr>
        <w:t>табл</w:t>
      </w:r>
      <w:r w:rsidR="000A2FA8">
        <w:rPr>
          <w:rFonts w:ascii="Times New Roman" w:hAnsi="Times New Roman" w:cs="Times New Roman"/>
          <w:sz w:val="26"/>
          <w:szCs w:val="26"/>
          <w:lang w:val="ru-RU"/>
        </w:rPr>
        <w:t>ицы</w:t>
      </w:r>
      <w:r w:rsidRPr="006E456C">
        <w:rPr>
          <w:rFonts w:ascii="Times New Roman" w:hAnsi="Times New Roman" w:cs="Times New Roman"/>
          <w:sz w:val="26"/>
          <w:szCs w:val="26"/>
          <w:lang w:val="ru-RU"/>
        </w:rPr>
        <w:t xml:space="preserve"> 1 требуется 178 </w:t>
      </w:r>
      <w:r w:rsidR="000826A9">
        <w:rPr>
          <w:rFonts w:ascii="Times New Roman" w:hAnsi="Times New Roman" w:cs="Times New Roman"/>
          <w:sz w:val="26"/>
          <w:szCs w:val="26"/>
          <w:lang w:val="ru-RU"/>
        </w:rPr>
        <w:t>кв.</w:t>
      </w:r>
      <w:r w:rsidR="008B1E90">
        <w:rPr>
          <w:rFonts w:ascii="Times New Roman" w:hAnsi="Times New Roman" w:cs="Times New Roman"/>
          <w:sz w:val="26"/>
          <w:szCs w:val="26"/>
          <w:lang w:val="ru-RU"/>
        </w:rPr>
        <w:t xml:space="preserve"> </w:t>
      </w:r>
      <w:r w:rsidR="000826A9">
        <w:rPr>
          <w:rFonts w:ascii="Times New Roman" w:hAnsi="Times New Roman" w:cs="Times New Roman"/>
          <w:sz w:val="26"/>
          <w:szCs w:val="26"/>
          <w:lang w:val="ru-RU"/>
        </w:rPr>
        <w:t>м</w:t>
      </w:r>
      <w:r w:rsidRPr="006E456C">
        <w:rPr>
          <w:rFonts w:ascii="Times New Roman" w:hAnsi="Times New Roman" w:cs="Times New Roman"/>
          <w:sz w:val="26"/>
          <w:szCs w:val="26"/>
          <w:lang w:val="ru-RU"/>
        </w:rPr>
        <w:t>).</w:t>
      </w:r>
    </w:p>
    <w:p w:rsidR="006E456C" w:rsidRPr="006E456C" w:rsidRDefault="006E456C" w:rsidP="006E456C">
      <w:pPr>
        <w:pStyle w:val="TableParagraph"/>
        <w:ind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 xml:space="preserve">Расчетные нормы по физкультурно-спортивным центрам и помещениям </w:t>
      </w:r>
      <w:r w:rsidR="008B1E90">
        <w:rPr>
          <w:rFonts w:ascii="Times New Roman" w:hAnsi="Times New Roman" w:cs="Times New Roman"/>
          <w:sz w:val="26"/>
          <w:szCs w:val="26"/>
          <w:lang w:val="ru-RU"/>
        </w:rPr>
        <w:br/>
      </w:r>
      <w:r w:rsidRPr="006E456C">
        <w:rPr>
          <w:rFonts w:ascii="Times New Roman" w:hAnsi="Times New Roman" w:cs="Times New Roman"/>
          <w:sz w:val="26"/>
          <w:szCs w:val="26"/>
          <w:lang w:val="ru-RU"/>
        </w:rPr>
        <w:t>для физкультурно-оздоровительных занятий для проектируемой территории обеспечиваются.</w:t>
      </w:r>
    </w:p>
    <w:p w:rsidR="006E456C" w:rsidRPr="006E456C" w:rsidRDefault="006E456C" w:rsidP="006E456C">
      <w:pPr>
        <w:pStyle w:val="TableParagraph"/>
        <w:ind w:firstLine="709"/>
        <w:jc w:val="both"/>
        <w:rPr>
          <w:rFonts w:ascii="Times New Roman" w:hAnsi="Times New Roman" w:cs="Times New Roman"/>
          <w:sz w:val="26"/>
          <w:szCs w:val="26"/>
          <w:lang w:val="ru-RU"/>
        </w:rPr>
      </w:pPr>
    </w:p>
    <w:p w:rsidR="006E456C" w:rsidRDefault="006E456C" w:rsidP="008B1E90">
      <w:pPr>
        <w:pStyle w:val="TableParagraph"/>
        <w:jc w:val="center"/>
        <w:rPr>
          <w:rFonts w:ascii="Times New Roman" w:hAnsi="Times New Roman" w:cs="Times New Roman"/>
          <w:sz w:val="26"/>
          <w:szCs w:val="26"/>
          <w:lang w:val="ru-RU"/>
        </w:rPr>
      </w:pPr>
      <w:r w:rsidRPr="006E456C">
        <w:rPr>
          <w:rFonts w:ascii="Times New Roman" w:hAnsi="Times New Roman" w:cs="Times New Roman"/>
          <w:sz w:val="26"/>
          <w:szCs w:val="26"/>
          <w:lang w:val="ru-RU"/>
        </w:rPr>
        <w:t>Предприяти</w:t>
      </w:r>
      <w:r w:rsidR="008B1E90">
        <w:rPr>
          <w:rFonts w:ascii="Times New Roman" w:hAnsi="Times New Roman" w:cs="Times New Roman"/>
          <w:sz w:val="26"/>
          <w:szCs w:val="26"/>
          <w:lang w:val="ru-RU"/>
        </w:rPr>
        <w:t>я бытового обслуживания и связи</w:t>
      </w:r>
    </w:p>
    <w:p w:rsidR="008B1E90" w:rsidRPr="006E456C" w:rsidRDefault="008B1E90" w:rsidP="000A2FA8">
      <w:pPr>
        <w:pStyle w:val="TableParagraph"/>
        <w:ind w:firstLine="709"/>
        <w:jc w:val="center"/>
        <w:rPr>
          <w:rFonts w:ascii="Times New Roman" w:hAnsi="Times New Roman" w:cs="Times New Roman"/>
          <w:sz w:val="26"/>
          <w:szCs w:val="26"/>
          <w:lang w:val="ru-RU"/>
        </w:rPr>
      </w:pPr>
    </w:p>
    <w:p w:rsidR="006E456C" w:rsidRPr="006E456C" w:rsidRDefault="006E456C" w:rsidP="006E456C">
      <w:pPr>
        <w:pStyle w:val="TableParagraph"/>
        <w:ind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На территории проектирования, а также в шаговой доступности от территории проектирования располагаются предприятия бытового обслуживания: парикмахерские, ремонт обуви, ремонт часов, страхование, пункт технического осмотра транспорта. Отделение связи Почты России 163000 расположено по адресу: ул.</w:t>
      </w:r>
      <w:r w:rsidR="000A2FA8">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Поморская, д. 9. </w:t>
      </w:r>
    </w:p>
    <w:p w:rsidR="006E456C" w:rsidRPr="006E456C" w:rsidRDefault="006E456C" w:rsidP="006E456C">
      <w:pPr>
        <w:pStyle w:val="TableParagraph"/>
        <w:ind w:firstLine="709"/>
        <w:jc w:val="both"/>
        <w:rPr>
          <w:rFonts w:ascii="Times New Roman" w:hAnsi="Times New Roman" w:cs="Times New Roman"/>
          <w:sz w:val="26"/>
          <w:szCs w:val="26"/>
          <w:lang w:val="ru-RU"/>
        </w:rPr>
      </w:pPr>
    </w:p>
    <w:p w:rsidR="006E456C" w:rsidRDefault="006E456C" w:rsidP="008B1E90">
      <w:pPr>
        <w:pStyle w:val="TableParagraph"/>
        <w:jc w:val="center"/>
        <w:rPr>
          <w:rFonts w:ascii="Times New Roman" w:hAnsi="Times New Roman" w:cs="Times New Roman"/>
          <w:sz w:val="26"/>
          <w:szCs w:val="26"/>
          <w:lang w:val="ru-RU"/>
        </w:rPr>
      </w:pPr>
      <w:r w:rsidRPr="006E456C">
        <w:rPr>
          <w:rFonts w:ascii="Times New Roman" w:hAnsi="Times New Roman" w:cs="Times New Roman"/>
          <w:sz w:val="26"/>
          <w:szCs w:val="26"/>
          <w:lang w:val="ru-RU"/>
        </w:rPr>
        <w:t>Поликлиники и медицинские учреждения</w:t>
      </w:r>
    </w:p>
    <w:p w:rsidR="008B1E90" w:rsidRPr="006E456C" w:rsidRDefault="008B1E90" w:rsidP="000A2FA8">
      <w:pPr>
        <w:pStyle w:val="TableParagraph"/>
        <w:ind w:firstLine="709"/>
        <w:jc w:val="center"/>
        <w:rPr>
          <w:rFonts w:ascii="Times New Roman" w:hAnsi="Times New Roman" w:cs="Times New Roman"/>
          <w:sz w:val="26"/>
          <w:szCs w:val="26"/>
          <w:lang w:val="ru-RU"/>
        </w:rPr>
      </w:pPr>
    </w:p>
    <w:p w:rsidR="006E456C" w:rsidRPr="006E456C" w:rsidRDefault="006E456C" w:rsidP="006E456C">
      <w:pPr>
        <w:pStyle w:val="TableParagraph"/>
        <w:ind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Медицинские учреждения расположены за границей территории планировки: ГБУЗ АО Архангельская Городская Поликлиника № 2, расположенная по адресу</w:t>
      </w:r>
      <w:r w:rsidR="008B1E90">
        <w:rPr>
          <w:rFonts w:ascii="Times New Roman" w:hAnsi="Times New Roman" w:cs="Times New Roman"/>
          <w:sz w:val="26"/>
          <w:szCs w:val="26"/>
          <w:lang w:val="ru-RU"/>
        </w:rPr>
        <w:t>:</w:t>
      </w:r>
      <w:r w:rsidRPr="006E456C">
        <w:rPr>
          <w:rFonts w:ascii="Times New Roman" w:hAnsi="Times New Roman" w:cs="Times New Roman"/>
          <w:sz w:val="26"/>
          <w:szCs w:val="26"/>
          <w:lang w:val="ru-RU"/>
        </w:rPr>
        <w:t xml:space="preserve"> </w:t>
      </w:r>
      <w:r w:rsidR="000A2FA8">
        <w:rPr>
          <w:rFonts w:ascii="Times New Roman" w:hAnsi="Times New Roman" w:cs="Times New Roman"/>
          <w:sz w:val="26"/>
          <w:szCs w:val="26"/>
          <w:lang w:val="ru-RU"/>
        </w:rPr>
        <w:br/>
      </w:r>
      <w:r w:rsidRPr="006E456C">
        <w:rPr>
          <w:rFonts w:ascii="Times New Roman" w:hAnsi="Times New Roman" w:cs="Times New Roman"/>
          <w:sz w:val="26"/>
          <w:szCs w:val="26"/>
          <w:lang w:val="ru-RU"/>
        </w:rPr>
        <w:t>ул. Северодвинская, д. 16, примерно в 300 м от территории проектирования.</w:t>
      </w:r>
    </w:p>
    <w:p w:rsidR="006E456C" w:rsidRPr="006E456C" w:rsidRDefault="006E456C" w:rsidP="006E456C">
      <w:pPr>
        <w:pStyle w:val="TableParagraph"/>
        <w:ind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Радиус обслуживания для поликлиник и медицинских учреждений не должен превышать 1</w:t>
      </w:r>
      <w:r w:rsidR="000A2FA8">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000 метров. Доступность медицинских учреждений обеспечивается полностью, поскольку расстояние от любого жилого дома данной планируемой территории до существующих поликлиник и медицинских учреждений находится </w:t>
      </w:r>
      <w:r w:rsidR="008B1E90">
        <w:rPr>
          <w:rFonts w:ascii="Times New Roman" w:hAnsi="Times New Roman" w:cs="Times New Roman"/>
          <w:sz w:val="26"/>
          <w:szCs w:val="26"/>
          <w:lang w:val="ru-RU"/>
        </w:rPr>
        <w:br/>
      </w:r>
      <w:r w:rsidRPr="006E456C">
        <w:rPr>
          <w:rFonts w:ascii="Times New Roman" w:hAnsi="Times New Roman" w:cs="Times New Roman"/>
          <w:sz w:val="26"/>
          <w:szCs w:val="26"/>
          <w:lang w:val="ru-RU"/>
        </w:rPr>
        <w:t>в пределах 1</w:t>
      </w:r>
      <w:r w:rsidR="000A2FA8">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000 метров.</w:t>
      </w:r>
    </w:p>
    <w:p w:rsidR="000A2FA8" w:rsidRDefault="000A2FA8" w:rsidP="000A2FA8">
      <w:pPr>
        <w:widowControl w:val="0"/>
        <w:ind w:left="720"/>
        <w:jc w:val="both"/>
        <w:rPr>
          <w:rFonts w:eastAsia="Arial"/>
          <w:b/>
          <w:color w:val="auto"/>
          <w:szCs w:val="26"/>
          <w:lang w:bidi="ru-RU"/>
        </w:rPr>
      </w:pPr>
    </w:p>
    <w:p w:rsidR="006E456C" w:rsidRPr="000A2FA8" w:rsidRDefault="000A2FA8" w:rsidP="008B1E90">
      <w:pPr>
        <w:widowControl w:val="0"/>
        <w:jc w:val="center"/>
        <w:rPr>
          <w:rFonts w:eastAsia="Arial"/>
          <w:color w:val="auto"/>
          <w:szCs w:val="26"/>
          <w:lang w:bidi="ru-RU"/>
        </w:rPr>
      </w:pPr>
      <w:r w:rsidRPr="000A2FA8">
        <w:rPr>
          <w:rFonts w:eastAsia="Arial"/>
          <w:color w:val="auto"/>
          <w:szCs w:val="26"/>
          <w:lang w:bidi="ru-RU"/>
        </w:rPr>
        <w:t xml:space="preserve">4.3. </w:t>
      </w:r>
      <w:r w:rsidR="006E456C" w:rsidRPr="000A2FA8">
        <w:rPr>
          <w:rFonts w:eastAsia="Arial"/>
          <w:color w:val="auto"/>
          <w:szCs w:val="26"/>
          <w:lang w:bidi="ru-RU"/>
        </w:rPr>
        <w:t>Транспортная и инженерная инфраструктура</w:t>
      </w:r>
    </w:p>
    <w:p w:rsidR="006E456C" w:rsidRPr="009014CA" w:rsidRDefault="006E456C" w:rsidP="006E456C">
      <w:pPr>
        <w:ind w:left="1404" w:firstLine="709"/>
        <w:rPr>
          <w:rFonts w:eastAsia="Arial"/>
          <w:b/>
          <w:color w:val="auto"/>
          <w:szCs w:val="26"/>
          <w:lang w:bidi="ru-RU"/>
        </w:rPr>
      </w:pPr>
    </w:p>
    <w:p w:rsidR="006E456C" w:rsidRPr="009014CA" w:rsidRDefault="006E456C" w:rsidP="006E456C">
      <w:pPr>
        <w:ind w:firstLine="709"/>
        <w:jc w:val="both"/>
        <w:rPr>
          <w:rFonts w:eastAsia="Arial"/>
          <w:szCs w:val="26"/>
          <w:lang w:bidi="ru-RU"/>
        </w:rPr>
      </w:pPr>
      <w:r w:rsidRPr="009014CA">
        <w:rPr>
          <w:rFonts w:eastAsia="Arial"/>
          <w:szCs w:val="26"/>
          <w:lang w:bidi="ru-RU"/>
        </w:rPr>
        <w:t>Транспортная связь обеспечивается по просп.</w:t>
      </w:r>
      <w:r w:rsidR="000A2FA8">
        <w:rPr>
          <w:rFonts w:eastAsia="Arial"/>
          <w:szCs w:val="26"/>
          <w:lang w:bidi="ru-RU"/>
        </w:rPr>
        <w:t xml:space="preserve"> </w:t>
      </w:r>
      <w:r w:rsidRPr="009014CA">
        <w:rPr>
          <w:rFonts w:eastAsia="Arial"/>
          <w:szCs w:val="26"/>
          <w:lang w:bidi="ru-RU"/>
        </w:rPr>
        <w:t>Ломоносова, наб.</w:t>
      </w:r>
      <w:r w:rsidR="000A2FA8">
        <w:rPr>
          <w:rFonts w:eastAsia="Arial"/>
          <w:szCs w:val="26"/>
          <w:lang w:bidi="ru-RU"/>
        </w:rPr>
        <w:t xml:space="preserve"> </w:t>
      </w:r>
      <w:r w:rsidRPr="009014CA">
        <w:rPr>
          <w:rFonts w:eastAsia="Arial"/>
          <w:szCs w:val="26"/>
          <w:lang w:bidi="ru-RU"/>
        </w:rPr>
        <w:t>Северной Двины, ул. Выучейского – магистральным улицам районного значения и по ул.</w:t>
      </w:r>
      <w:r w:rsidR="008B1E90">
        <w:rPr>
          <w:rFonts w:eastAsia="Arial"/>
          <w:szCs w:val="26"/>
          <w:lang w:bidi="ru-RU"/>
        </w:rPr>
        <w:t xml:space="preserve"> </w:t>
      </w:r>
      <w:r w:rsidRPr="009014CA">
        <w:rPr>
          <w:rFonts w:eastAsia="Arial"/>
          <w:szCs w:val="26"/>
          <w:lang w:bidi="ru-RU"/>
        </w:rPr>
        <w:t xml:space="preserve">Розы Люксембург – улице местного значения и системой жилых улиц и проездов, связывающих кварталы жилой застройки. Обслуживание пассажирского потока </w:t>
      </w:r>
      <w:r w:rsidR="008B1E90">
        <w:rPr>
          <w:rFonts w:eastAsia="Arial"/>
          <w:szCs w:val="26"/>
          <w:lang w:bidi="ru-RU"/>
        </w:rPr>
        <w:br/>
      </w:r>
      <w:r w:rsidRPr="009014CA">
        <w:rPr>
          <w:rFonts w:eastAsia="Arial"/>
          <w:szCs w:val="26"/>
          <w:lang w:bidi="ru-RU"/>
        </w:rPr>
        <w:t>на данной территории города осуществляется несколькими автобусными маршрутами и такси.</w:t>
      </w:r>
    </w:p>
    <w:p w:rsidR="000A2FA8" w:rsidRDefault="006E456C" w:rsidP="000A2FA8">
      <w:pPr>
        <w:ind w:firstLine="709"/>
        <w:jc w:val="both"/>
        <w:rPr>
          <w:rFonts w:eastAsia="Arial"/>
          <w:color w:val="auto"/>
          <w:szCs w:val="26"/>
          <w:lang w:bidi="ru-RU"/>
        </w:rPr>
      </w:pPr>
      <w:r w:rsidRPr="009014CA">
        <w:rPr>
          <w:rFonts w:eastAsia="Arial"/>
          <w:color w:val="auto"/>
          <w:szCs w:val="26"/>
          <w:lang w:bidi="ru-RU"/>
        </w:rPr>
        <w:t xml:space="preserve">Участок обеспечен всеми необходимыми объектами инфраструктуры. </w:t>
      </w:r>
    </w:p>
    <w:p w:rsidR="006E456C" w:rsidRPr="009014CA" w:rsidRDefault="006E456C" w:rsidP="000A2FA8">
      <w:pPr>
        <w:ind w:firstLine="709"/>
        <w:jc w:val="both"/>
        <w:rPr>
          <w:rFonts w:eastAsia="Arial"/>
          <w:color w:val="auto"/>
          <w:szCs w:val="26"/>
          <w:lang w:bidi="ru-RU"/>
        </w:rPr>
      </w:pPr>
      <w:r w:rsidRPr="009014CA">
        <w:rPr>
          <w:rFonts w:eastAsia="Arial"/>
          <w:color w:val="auto"/>
          <w:szCs w:val="26"/>
          <w:lang w:bidi="ru-RU"/>
        </w:rPr>
        <w:lastRenderedPageBreak/>
        <w:t>В непосредственной близости от участка проходят магистральные сети водопровода, канализации, электроснабжения, связи. Отведение хозяйственно-бытовых стоков планируемой застройки предполагается локальное. Теплоснабжение планируемой застройки предполагается локальное, от индивидуальных тепловых систем.</w:t>
      </w:r>
    </w:p>
    <w:p w:rsidR="006E456C" w:rsidRPr="009014CA" w:rsidRDefault="006E456C" w:rsidP="006E456C">
      <w:pPr>
        <w:ind w:firstLine="709"/>
        <w:jc w:val="both"/>
        <w:rPr>
          <w:rFonts w:eastAsia="Arial"/>
          <w:szCs w:val="26"/>
          <w:lang w:bidi="ru-RU"/>
        </w:rPr>
      </w:pPr>
      <w:r w:rsidRPr="009014CA">
        <w:rPr>
          <w:rFonts w:eastAsia="Arial"/>
          <w:szCs w:val="26"/>
          <w:lang w:bidi="ru-RU"/>
        </w:rPr>
        <w:t>Проектируемые объекты оборудуются всеми видами инженерного обеспечения в соответствии с действующими нормами и требованиями.</w:t>
      </w:r>
    </w:p>
    <w:p w:rsidR="006E456C" w:rsidRPr="009014CA" w:rsidRDefault="006E456C" w:rsidP="006E456C">
      <w:pPr>
        <w:tabs>
          <w:tab w:val="left" w:pos="2385"/>
        </w:tabs>
        <w:ind w:right="-1" w:firstLine="709"/>
        <w:jc w:val="both"/>
        <w:rPr>
          <w:rFonts w:eastAsia="Arial"/>
          <w:szCs w:val="26"/>
          <w:lang w:bidi="ru-RU"/>
        </w:rPr>
      </w:pPr>
      <w:r w:rsidRPr="009014CA">
        <w:rPr>
          <w:rFonts w:eastAsia="Arial"/>
          <w:szCs w:val="26"/>
          <w:lang w:bidi="ru-RU"/>
        </w:rPr>
        <w:t>Расч</w:t>
      </w:r>
      <w:r w:rsidR="0006281C">
        <w:rPr>
          <w:rFonts w:eastAsia="Arial"/>
          <w:szCs w:val="26"/>
          <w:lang w:bidi="ru-RU"/>
        </w:rPr>
        <w:t>е</w:t>
      </w:r>
      <w:r w:rsidRPr="009014CA">
        <w:rPr>
          <w:rFonts w:eastAsia="Arial"/>
          <w:szCs w:val="26"/>
          <w:lang w:bidi="ru-RU"/>
        </w:rPr>
        <w:t xml:space="preserve">т минимального количества машино-мест для хранения индивидуального транспорта </w:t>
      </w:r>
      <w:r w:rsidR="006C224E">
        <w:rPr>
          <w:rFonts w:eastAsia="Arial"/>
          <w:szCs w:val="26"/>
          <w:lang w:bidi="ru-RU"/>
        </w:rPr>
        <w:t xml:space="preserve">выполнен </w:t>
      </w:r>
      <w:r w:rsidRPr="009014CA">
        <w:rPr>
          <w:rFonts w:eastAsia="Arial"/>
          <w:szCs w:val="26"/>
          <w:lang w:bidi="ru-RU"/>
        </w:rPr>
        <w:t xml:space="preserve">в соответствии со статьей 22 </w:t>
      </w:r>
      <w:r w:rsidR="006C224E">
        <w:rPr>
          <w:rFonts w:eastAsia="Arial"/>
          <w:szCs w:val="26"/>
          <w:lang w:bidi="ru-RU"/>
        </w:rPr>
        <w:t>П</w:t>
      </w:r>
      <w:r w:rsidRPr="009014CA">
        <w:rPr>
          <w:rFonts w:eastAsia="Arial"/>
          <w:szCs w:val="26"/>
          <w:lang w:bidi="ru-RU"/>
        </w:rPr>
        <w:t xml:space="preserve">равил землепользования и застройки муниципального образования </w:t>
      </w:r>
      <w:r w:rsidR="006B0B6E">
        <w:rPr>
          <w:rFonts w:eastAsia="Arial"/>
          <w:szCs w:val="26"/>
          <w:lang w:bidi="ru-RU"/>
        </w:rPr>
        <w:t>"</w:t>
      </w:r>
      <w:r w:rsidRPr="009014CA">
        <w:rPr>
          <w:rFonts w:eastAsia="Arial"/>
          <w:szCs w:val="26"/>
          <w:lang w:bidi="ru-RU"/>
        </w:rPr>
        <w:t>Город Архангельск</w:t>
      </w:r>
      <w:r w:rsidR="006B0B6E">
        <w:rPr>
          <w:rFonts w:eastAsia="Arial"/>
          <w:szCs w:val="26"/>
          <w:lang w:bidi="ru-RU"/>
        </w:rPr>
        <w:t>"</w:t>
      </w:r>
      <w:r w:rsidRPr="009014CA">
        <w:rPr>
          <w:rFonts w:eastAsia="Arial"/>
          <w:szCs w:val="26"/>
          <w:lang w:bidi="ru-RU"/>
        </w:rPr>
        <w:t>.</w:t>
      </w:r>
    </w:p>
    <w:p w:rsidR="006E456C" w:rsidRPr="006E456C" w:rsidRDefault="006E456C" w:rsidP="006E456C">
      <w:pPr>
        <w:pStyle w:val="TableParagraph"/>
        <w:tabs>
          <w:tab w:val="left" w:pos="9355"/>
        </w:tabs>
        <w:spacing w:before="32"/>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Необходимое количество парковочных мест, предназначенных для жителей жилых домов рассчитывается исходя из общей жилой площади проектируемых и существующих жилых домов: 1 место на 240 кв. м общей площади жилых помещений, при этом не менее 60</w:t>
      </w:r>
      <w:r w:rsidR="008B1E90">
        <w:rPr>
          <w:rFonts w:ascii="Times New Roman" w:hAnsi="Times New Roman" w:cs="Times New Roman"/>
          <w:sz w:val="26"/>
          <w:szCs w:val="26"/>
          <w:lang w:val="ru-RU"/>
        </w:rPr>
        <w:t xml:space="preserve"> процентов </w:t>
      </w:r>
      <w:r w:rsidRPr="006E456C">
        <w:rPr>
          <w:rFonts w:ascii="Times New Roman" w:hAnsi="Times New Roman" w:cs="Times New Roman"/>
          <w:sz w:val="26"/>
          <w:szCs w:val="26"/>
          <w:lang w:val="ru-RU"/>
        </w:rPr>
        <w:t>необходимого количества мест разместить в границах земельного участка.</w:t>
      </w:r>
    </w:p>
    <w:p w:rsidR="006E456C" w:rsidRPr="006E456C" w:rsidRDefault="006E456C" w:rsidP="006E456C">
      <w:pPr>
        <w:pStyle w:val="TableParagraph"/>
        <w:tabs>
          <w:tab w:val="left" w:pos="9355"/>
        </w:tabs>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Общая жилая площадь составляет: (46</w:t>
      </w:r>
      <w:r w:rsidR="00911B1E">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968 + 24</w:t>
      </w:r>
      <w:r w:rsidR="00911B1E">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100) = 71 068 </w:t>
      </w:r>
      <w:r w:rsidR="000826A9">
        <w:rPr>
          <w:rFonts w:ascii="Times New Roman" w:hAnsi="Times New Roman" w:cs="Times New Roman"/>
          <w:sz w:val="26"/>
          <w:szCs w:val="26"/>
          <w:lang w:val="ru-RU"/>
        </w:rPr>
        <w:t>кв.</w:t>
      </w:r>
      <w:r w:rsidR="008B1E90">
        <w:rPr>
          <w:rFonts w:ascii="Times New Roman" w:hAnsi="Times New Roman" w:cs="Times New Roman"/>
          <w:sz w:val="26"/>
          <w:szCs w:val="26"/>
          <w:lang w:val="ru-RU"/>
        </w:rPr>
        <w:t xml:space="preserve"> </w:t>
      </w:r>
      <w:r w:rsidR="000826A9">
        <w:rPr>
          <w:rFonts w:ascii="Times New Roman" w:hAnsi="Times New Roman" w:cs="Times New Roman"/>
          <w:sz w:val="26"/>
          <w:szCs w:val="26"/>
          <w:lang w:val="ru-RU"/>
        </w:rPr>
        <w:t>м</w:t>
      </w:r>
      <w:r w:rsidR="008B1E90">
        <w:rPr>
          <w:rFonts w:ascii="Times New Roman" w:hAnsi="Times New Roman" w:cs="Times New Roman"/>
          <w:sz w:val="26"/>
          <w:szCs w:val="26"/>
          <w:lang w:val="ru-RU"/>
        </w:rPr>
        <w:t>.</w:t>
      </w:r>
    </w:p>
    <w:p w:rsidR="006E456C" w:rsidRPr="006E456C" w:rsidRDefault="006E456C" w:rsidP="006E456C">
      <w:pPr>
        <w:pStyle w:val="TableParagraph"/>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 xml:space="preserve">Тогда 71 068 </w:t>
      </w:r>
      <w:r w:rsidR="000826A9">
        <w:rPr>
          <w:rFonts w:ascii="Times New Roman" w:hAnsi="Times New Roman" w:cs="Times New Roman"/>
          <w:sz w:val="26"/>
          <w:szCs w:val="26"/>
          <w:lang w:val="ru-RU"/>
        </w:rPr>
        <w:t>кв.</w:t>
      </w:r>
      <w:r w:rsidR="008B1E90">
        <w:rPr>
          <w:rFonts w:ascii="Times New Roman" w:hAnsi="Times New Roman" w:cs="Times New Roman"/>
          <w:sz w:val="26"/>
          <w:szCs w:val="26"/>
          <w:lang w:val="ru-RU"/>
        </w:rPr>
        <w:t xml:space="preserve"> </w:t>
      </w:r>
      <w:r w:rsidR="000826A9">
        <w:rPr>
          <w:rFonts w:ascii="Times New Roman" w:hAnsi="Times New Roman" w:cs="Times New Roman"/>
          <w:sz w:val="26"/>
          <w:szCs w:val="26"/>
          <w:lang w:val="ru-RU"/>
        </w:rPr>
        <w:t>м</w:t>
      </w:r>
      <w:r w:rsidR="00911B1E">
        <w:rPr>
          <w:rFonts w:ascii="Times New Roman" w:hAnsi="Times New Roman" w:cs="Times New Roman"/>
          <w:sz w:val="26"/>
          <w:szCs w:val="26"/>
          <w:lang w:val="ru-RU"/>
        </w:rPr>
        <w:t>/</w:t>
      </w:r>
      <w:r w:rsidR="008B1E90">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240 </w:t>
      </w:r>
      <w:r w:rsidR="000826A9">
        <w:rPr>
          <w:rFonts w:ascii="Times New Roman" w:hAnsi="Times New Roman" w:cs="Times New Roman"/>
          <w:sz w:val="26"/>
          <w:szCs w:val="26"/>
          <w:lang w:val="ru-RU"/>
        </w:rPr>
        <w:t>кв.</w:t>
      </w:r>
      <w:r w:rsidR="008B1E90">
        <w:rPr>
          <w:rFonts w:ascii="Times New Roman" w:hAnsi="Times New Roman" w:cs="Times New Roman"/>
          <w:sz w:val="26"/>
          <w:szCs w:val="26"/>
          <w:lang w:val="ru-RU"/>
        </w:rPr>
        <w:t xml:space="preserve"> </w:t>
      </w:r>
      <w:r w:rsidR="000826A9">
        <w:rPr>
          <w:rFonts w:ascii="Times New Roman" w:hAnsi="Times New Roman" w:cs="Times New Roman"/>
          <w:sz w:val="26"/>
          <w:szCs w:val="26"/>
          <w:lang w:val="ru-RU"/>
        </w:rPr>
        <w:t>м</w:t>
      </w:r>
      <w:r w:rsidRPr="006E456C">
        <w:rPr>
          <w:rFonts w:ascii="Times New Roman" w:hAnsi="Times New Roman" w:cs="Times New Roman"/>
          <w:sz w:val="26"/>
          <w:szCs w:val="26"/>
          <w:lang w:val="ru-RU"/>
        </w:rPr>
        <w:t xml:space="preserve"> = 297 машино-мест *0,6</w:t>
      </w:r>
      <w:r w:rsidR="008B1E90">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179 машино-мест – необходимое общее количество мест для стоянки в границах территории проектирования.</w:t>
      </w:r>
    </w:p>
    <w:p w:rsidR="006E456C" w:rsidRPr="006E456C" w:rsidRDefault="006E456C" w:rsidP="006E456C">
      <w:pPr>
        <w:pStyle w:val="TableParagraph"/>
        <w:spacing w:before="1"/>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Необходимое количество парковочных мест, предназначенных для работников и посетителей общественных зданий, рассчитывается согласно приложению Ж СП 42.13330.2016 "Градостроительство. Планировка и застройка городских и сельских поселений" (далее – СП 42. Градостроительство</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w:t>
      </w:r>
    </w:p>
    <w:p w:rsidR="006E456C" w:rsidRPr="006E456C" w:rsidRDefault="006E456C" w:rsidP="006E456C">
      <w:pPr>
        <w:pStyle w:val="TableParagraph"/>
        <w:spacing w:before="1"/>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Проектом планировки не предусматривается проектирование общественных зданий и зданий других назначений.</w:t>
      </w:r>
    </w:p>
    <w:p w:rsidR="006E456C" w:rsidRPr="006E456C" w:rsidRDefault="006E456C" w:rsidP="006E456C">
      <w:pPr>
        <w:pStyle w:val="TableParagraph"/>
        <w:spacing w:before="1"/>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На территории проектирования общая площадь общественных зданий составляет:</w:t>
      </w:r>
    </w:p>
    <w:p w:rsidR="006E456C" w:rsidRPr="006E456C" w:rsidRDefault="006E456C" w:rsidP="006E456C">
      <w:pPr>
        <w:pStyle w:val="TableParagraph"/>
        <w:spacing w:before="1"/>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 xml:space="preserve">административные зданиям </w:t>
      </w:r>
      <w:r w:rsidR="00911B1E">
        <w:rPr>
          <w:rFonts w:ascii="Times New Roman" w:hAnsi="Times New Roman" w:cs="Times New Roman"/>
          <w:sz w:val="26"/>
          <w:szCs w:val="26"/>
          <w:lang w:val="ru-RU"/>
        </w:rPr>
        <w:t>–</w:t>
      </w:r>
      <w:r w:rsidRPr="006E456C">
        <w:rPr>
          <w:rFonts w:ascii="Times New Roman" w:hAnsi="Times New Roman" w:cs="Times New Roman"/>
          <w:sz w:val="26"/>
          <w:szCs w:val="26"/>
          <w:lang w:val="ru-RU"/>
        </w:rPr>
        <w:t xml:space="preserve"> 17</w:t>
      </w:r>
      <w:r w:rsidR="00911B1E">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289 </w:t>
      </w:r>
      <w:r w:rsidR="000826A9">
        <w:rPr>
          <w:rFonts w:ascii="Times New Roman" w:hAnsi="Times New Roman" w:cs="Times New Roman"/>
          <w:sz w:val="26"/>
          <w:szCs w:val="26"/>
          <w:lang w:val="ru-RU"/>
        </w:rPr>
        <w:t>кв.</w:t>
      </w:r>
      <w:r w:rsidR="008B1E90">
        <w:rPr>
          <w:rFonts w:ascii="Times New Roman" w:hAnsi="Times New Roman" w:cs="Times New Roman"/>
          <w:sz w:val="26"/>
          <w:szCs w:val="26"/>
          <w:lang w:val="ru-RU"/>
        </w:rPr>
        <w:t xml:space="preserve"> </w:t>
      </w:r>
      <w:r w:rsidR="000826A9">
        <w:rPr>
          <w:rFonts w:ascii="Times New Roman" w:hAnsi="Times New Roman" w:cs="Times New Roman"/>
          <w:sz w:val="26"/>
          <w:szCs w:val="26"/>
          <w:lang w:val="ru-RU"/>
        </w:rPr>
        <w:t>м</w:t>
      </w:r>
      <w:r w:rsidR="00911B1E">
        <w:rPr>
          <w:rFonts w:ascii="Times New Roman" w:hAnsi="Times New Roman" w:cs="Times New Roman"/>
          <w:sz w:val="26"/>
          <w:szCs w:val="26"/>
          <w:lang w:val="ru-RU"/>
        </w:rPr>
        <w:t>;</w:t>
      </w:r>
    </w:p>
    <w:p w:rsidR="006E456C" w:rsidRPr="006E456C" w:rsidRDefault="006E456C" w:rsidP="006E456C">
      <w:pPr>
        <w:pStyle w:val="TableParagraph"/>
        <w:spacing w:before="1"/>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торговые центры – 5</w:t>
      </w:r>
      <w:r w:rsidR="00911B1E">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526 </w:t>
      </w:r>
      <w:r w:rsidR="000826A9">
        <w:rPr>
          <w:rFonts w:ascii="Times New Roman" w:hAnsi="Times New Roman" w:cs="Times New Roman"/>
          <w:sz w:val="26"/>
          <w:szCs w:val="26"/>
          <w:lang w:val="ru-RU"/>
        </w:rPr>
        <w:t>кв.</w:t>
      </w:r>
      <w:r w:rsidR="008B1E90">
        <w:rPr>
          <w:rFonts w:ascii="Times New Roman" w:hAnsi="Times New Roman" w:cs="Times New Roman"/>
          <w:sz w:val="26"/>
          <w:szCs w:val="26"/>
          <w:lang w:val="ru-RU"/>
        </w:rPr>
        <w:t xml:space="preserve"> </w:t>
      </w:r>
      <w:r w:rsidR="000826A9">
        <w:rPr>
          <w:rFonts w:ascii="Times New Roman" w:hAnsi="Times New Roman" w:cs="Times New Roman"/>
          <w:sz w:val="26"/>
          <w:szCs w:val="26"/>
          <w:lang w:val="ru-RU"/>
        </w:rPr>
        <w:t>м</w:t>
      </w:r>
      <w:r w:rsidR="00911B1E">
        <w:rPr>
          <w:rFonts w:ascii="Times New Roman" w:hAnsi="Times New Roman" w:cs="Times New Roman"/>
          <w:sz w:val="26"/>
          <w:szCs w:val="26"/>
          <w:lang w:val="ru-RU"/>
        </w:rPr>
        <w:t>;</w:t>
      </w:r>
    </w:p>
    <w:p w:rsidR="006E456C" w:rsidRPr="006E456C" w:rsidRDefault="006E456C" w:rsidP="006E456C">
      <w:pPr>
        <w:pStyle w:val="TableParagraph"/>
        <w:spacing w:before="1"/>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учреждения органов государственной власти – 11</w:t>
      </w:r>
      <w:r w:rsidR="00911B1E">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831 </w:t>
      </w:r>
      <w:r w:rsidR="000826A9">
        <w:rPr>
          <w:rFonts w:ascii="Times New Roman" w:hAnsi="Times New Roman" w:cs="Times New Roman"/>
          <w:sz w:val="26"/>
          <w:szCs w:val="26"/>
          <w:lang w:val="ru-RU"/>
        </w:rPr>
        <w:t>кв.</w:t>
      </w:r>
      <w:r w:rsidR="008B1E90">
        <w:rPr>
          <w:rFonts w:ascii="Times New Roman" w:hAnsi="Times New Roman" w:cs="Times New Roman"/>
          <w:sz w:val="26"/>
          <w:szCs w:val="26"/>
          <w:lang w:val="ru-RU"/>
        </w:rPr>
        <w:t xml:space="preserve"> </w:t>
      </w:r>
      <w:r w:rsidR="000826A9">
        <w:rPr>
          <w:rFonts w:ascii="Times New Roman" w:hAnsi="Times New Roman" w:cs="Times New Roman"/>
          <w:sz w:val="26"/>
          <w:szCs w:val="26"/>
          <w:lang w:val="ru-RU"/>
        </w:rPr>
        <w:t>м</w:t>
      </w:r>
      <w:r w:rsidR="00911B1E">
        <w:rPr>
          <w:rFonts w:ascii="Times New Roman" w:hAnsi="Times New Roman" w:cs="Times New Roman"/>
          <w:sz w:val="26"/>
          <w:szCs w:val="26"/>
          <w:lang w:val="ru-RU"/>
        </w:rPr>
        <w:t>;</w:t>
      </w:r>
    </w:p>
    <w:p w:rsidR="006E456C" w:rsidRPr="006E456C" w:rsidRDefault="006E456C" w:rsidP="006E456C">
      <w:pPr>
        <w:pStyle w:val="TableParagraph"/>
        <w:spacing w:before="1"/>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детские дошкольные учреждения – 2</w:t>
      </w:r>
      <w:r w:rsidR="00911B1E">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600 </w:t>
      </w:r>
      <w:r w:rsidR="000826A9">
        <w:rPr>
          <w:rFonts w:ascii="Times New Roman" w:hAnsi="Times New Roman" w:cs="Times New Roman"/>
          <w:sz w:val="26"/>
          <w:szCs w:val="26"/>
          <w:lang w:val="ru-RU"/>
        </w:rPr>
        <w:t>кв.</w:t>
      </w:r>
      <w:r w:rsidR="008B1E90">
        <w:rPr>
          <w:rFonts w:ascii="Times New Roman" w:hAnsi="Times New Roman" w:cs="Times New Roman"/>
          <w:sz w:val="26"/>
          <w:szCs w:val="26"/>
          <w:lang w:val="ru-RU"/>
        </w:rPr>
        <w:t xml:space="preserve"> </w:t>
      </w:r>
      <w:r w:rsidR="000826A9">
        <w:rPr>
          <w:rFonts w:ascii="Times New Roman" w:hAnsi="Times New Roman" w:cs="Times New Roman"/>
          <w:sz w:val="26"/>
          <w:szCs w:val="26"/>
          <w:lang w:val="ru-RU"/>
        </w:rPr>
        <w:t>м</w:t>
      </w:r>
      <w:r w:rsidR="00911B1E">
        <w:rPr>
          <w:rFonts w:ascii="Times New Roman" w:hAnsi="Times New Roman" w:cs="Times New Roman"/>
          <w:sz w:val="26"/>
          <w:szCs w:val="26"/>
          <w:lang w:val="ru-RU"/>
        </w:rPr>
        <w:t>;</w:t>
      </w:r>
    </w:p>
    <w:p w:rsidR="006E456C" w:rsidRPr="006E456C" w:rsidRDefault="006E456C" w:rsidP="006E456C">
      <w:pPr>
        <w:pStyle w:val="TableParagraph"/>
        <w:spacing w:before="1"/>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здания и помещения медицинских организаций – 1</w:t>
      </w:r>
      <w:r w:rsidR="00911B1E">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886 </w:t>
      </w:r>
      <w:r w:rsidR="000826A9">
        <w:rPr>
          <w:rFonts w:ascii="Times New Roman" w:hAnsi="Times New Roman" w:cs="Times New Roman"/>
          <w:sz w:val="26"/>
          <w:szCs w:val="26"/>
          <w:lang w:val="ru-RU"/>
        </w:rPr>
        <w:t>кв.</w:t>
      </w:r>
      <w:r w:rsidR="008B1E90">
        <w:rPr>
          <w:rFonts w:ascii="Times New Roman" w:hAnsi="Times New Roman" w:cs="Times New Roman"/>
          <w:sz w:val="26"/>
          <w:szCs w:val="26"/>
          <w:lang w:val="ru-RU"/>
        </w:rPr>
        <w:t xml:space="preserve"> </w:t>
      </w:r>
      <w:r w:rsidR="000826A9">
        <w:rPr>
          <w:rFonts w:ascii="Times New Roman" w:hAnsi="Times New Roman" w:cs="Times New Roman"/>
          <w:sz w:val="26"/>
          <w:szCs w:val="26"/>
          <w:lang w:val="ru-RU"/>
        </w:rPr>
        <w:t>м</w:t>
      </w:r>
      <w:r w:rsidR="00911B1E">
        <w:rPr>
          <w:rFonts w:ascii="Times New Roman" w:hAnsi="Times New Roman" w:cs="Times New Roman"/>
          <w:sz w:val="26"/>
          <w:szCs w:val="26"/>
          <w:lang w:val="ru-RU"/>
        </w:rPr>
        <w:t>.</w:t>
      </w:r>
    </w:p>
    <w:p w:rsidR="006E456C" w:rsidRPr="006E456C" w:rsidRDefault="006E456C" w:rsidP="006E456C">
      <w:pPr>
        <w:pStyle w:val="TableParagraph"/>
        <w:spacing w:before="1"/>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В соответствии с приложением Ж СП 42.13330.2016 принимаем:</w:t>
      </w:r>
    </w:p>
    <w:p w:rsidR="006E456C" w:rsidRPr="006E456C" w:rsidRDefault="006E456C" w:rsidP="006E456C">
      <w:pPr>
        <w:pStyle w:val="TableParagraph"/>
        <w:spacing w:before="1"/>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 xml:space="preserve">для административных зданий </w:t>
      </w:r>
      <w:r w:rsidR="008B1E90">
        <w:rPr>
          <w:rFonts w:ascii="Times New Roman" w:hAnsi="Times New Roman" w:cs="Times New Roman"/>
          <w:sz w:val="26"/>
          <w:szCs w:val="26"/>
          <w:lang w:val="ru-RU"/>
        </w:rPr>
        <w:t>–</w:t>
      </w:r>
      <w:r w:rsidRPr="006E456C">
        <w:rPr>
          <w:rFonts w:ascii="Times New Roman" w:hAnsi="Times New Roman" w:cs="Times New Roman"/>
          <w:sz w:val="26"/>
          <w:szCs w:val="26"/>
          <w:lang w:val="ru-RU"/>
        </w:rPr>
        <w:t xml:space="preserve"> 1 место на 60 кв. м общей площади здания,</w:t>
      </w:r>
      <w:r w:rsidR="00911B1E">
        <w:rPr>
          <w:rFonts w:ascii="Times New Roman" w:hAnsi="Times New Roman" w:cs="Times New Roman"/>
          <w:sz w:val="26"/>
          <w:szCs w:val="26"/>
          <w:lang w:val="ru-RU"/>
        </w:rPr>
        <w:t xml:space="preserve"> </w:t>
      </w:r>
      <w:r w:rsidR="008B1E90">
        <w:rPr>
          <w:rFonts w:ascii="Times New Roman" w:hAnsi="Times New Roman" w:cs="Times New Roman"/>
          <w:sz w:val="26"/>
          <w:szCs w:val="26"/>
          <w:lang w:val="ru-RU"/>
        </w:rPr>
        <w:br/>
      </w:r>
      <w:r w:rsidRPr="006E456C">
        <w:rPr>
          <w:rFonts w:ascii="Times New Roman" w:hAnsi="Times New Roman" w:cs="Times New Roman"/>
          <w:sz w:val="26"/>
          <w:szCs w:val="26"/>
          <w:lang w:val="ru-RU"/>
        </w:rPr>
        <w:t xml:space="preserve">для торговых центров </w:t>
      </w:r>
      <w:r w:rsidR="008B1E90">
        <w:rPr>
          <w:rFonts w:ascii="Times New Roman" w:hAnsi="Times New Roman" w:cs="Times New Roman"/>
          <w:sz w:val="26"/>
          <w:szCs w:val="26"/>
          <w:lang w:val="ru-RU"/>
        </w:rPr>
        <w:t>–</w:t>
      </w:r>
      <w:r w:rsidRPr="006E456C">
        <w:rPr>
          <w:rFonts w:ascii="Times New Roman" w:hAnsi="Times New Roman" w:cs="Times New Roman"/>
          <w:sz w:val="26"/>
          <w:szCs w:val="26"/>
          <w:lang w:val="ru-RU"/>
        </w:rPr>
        <w:t xml:space="preserve"> 1 место на 50 кв. м общей площади здания, для учреждений органов государственной власти </w:t>
      </w:r>
      <w:r w:rsidR="008B1E90">
        <w:rPr>
          <w:rFonts w:ascii="Times New Roman" w:hAnsi="Times New Roman" w:cs="Times New Roman"/>
          <w:sz w:val="26"/>
          <w:szCs w:val="26"/>
          <w:lang w:val="ru-RU"/>
        </w:rPr>
        <w:t>–</w:t>
      </w:r>
      <w:r w:rsidRPr="006E456C">
        <w:rPr>
          <w:rFonts w:ascii="Times New Roman" w:hAnsi="Times New Roman" w:cs="Times New Roman"/>
          <w:sz w:val="26"/>
          <w:szCs w:val="26"/>
          <w:lang w:val="ru-RU"/>
        </w:rPr>
        <w:t xml:space="preserve"> 1 место на 220 кв. м общей площади здания.</w:t>
      </w:r>
    </w:p>
    <w:p w:rsidR="006E456C" w:rsidRPr="006E456C" w:rsidRDefault="008B1E90" w:rsidP="006E456C">
      <w:pPr>
        <w:pStyle w:val="TableParagraph"/>
        <w:spacing w:before="1"/>
        <w:ind w:right="-1" w:firstLine="709"/>
        <w:jc w:val="both"/>
        <w:rPr>
          <w:rFonts w:ascii="Times New Roman" w:hAnsi="Times New Roman" w:cs="Times New Roman"/>
          <w:sz w:val="26"/>
          <w:szCs w:val="26"/>
          <w:lang w:val="ru-RU"/>
        </w:rPr>
      </w:pPr>
      <w:r>
        <w:rPr>
          <w:rFonts w:ascii="Times New Roman" w:hAnsi="Times New Roman" w:cs="Times New Roman"/>
          <w:sz w:val="26"/>
          <w:szCs w:val="26"/>
          <w:lang w:val="ru-RU"/>
        </w:rPr>
        <w:t>В соответствии с пунтом</w:t>
      </w:r>
      <w:r w:rsidR="006E456C" w:rsidRPr="006E456C">
        <w:rPr>
          <w:rFonts w:ascii="Times New Roman" w:hAnsi="Times New Roman" w:cs="Times New Roman"/>
          <w:sz w:val="26"/>
          <w:szCs w:val="26"/>
          <w:lang w:val="ru-RU"/>
        </w:rPr>
        <w:t xml:space="preserve"> 5.5 СП 158.13330 для поликлиник – 10 машино-мест на 100 сотрудников и 4 машино-места на 100 посещений. В плотной городской застройке по заданию на проектирование число машино-мест может быть уменьшено не более чем на 50</w:t>
      </w:r>
      <w:r>
        <w:rPr>
          <w:rFonts w:ascii="Times New Roman" w:hAnsi="Times New Roman" w:cs="Times New Roman"/>
          <w:sz w:val="26"/>
          <w:szCs w:val="26"/>
          <w:lang w:val="ru-RU"/>
        </w:rPr>
        <w:t xml:space="preserve"> процентов</w:t>
      </w:r>
      <w:r w:rsidR="006E456C" w:rsidRPr="006E456C">
        <w:rPr>
          <w:rFonts w:ascii="Times New Roman" w:hAnsi="Times New Roman" w:cs="Times New Roman"/>
          <w:sz w:val="26"/>
          <w:szCs w:val="26"/>
          <w:lang w:val="ru-RU"/>
        </w:rPr>
        <w:t>.</w:t>
      </w:r>
    </w:p>
    <w:p w:rsidR="006E456C" w:rsidRPr="006E456C" w:rsidRDefault="006E456C" w:rsidP="006E456C">
      <w:pPr>
        <w:pStyle w:val="TableParagraph"/>
        <w:spacing w:before="1"/>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Необходимое количество парковочных мест, предназначенных для работников и посетителей общественных зданий, составляет:</w:t>
      </w:r>
    </w:p>
    <w:p w:rsidR="006E456C" w:rsidRPr="006E456C" w:rsidRDefault="006E456C" w:rsidP="006E456C">
      <w:pPr>
        <w:pStyle w:val="TableParagraph"/>
        <w:spacing w:before="1"/>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 xml:space="preserve">для административных зданий </w:t>
      </w:r>
      <w:r w:rsidR="00911B1E">
        <w:rPr>
          <w:rFonts w:ascii="Times New Roman" w:hAnsi="Times New Roman" w:cs="Times New Roman"/>
          <w:sz w:val="26"/>
          <w:szCs w:val="26"/>
          <w:lang w:val="ru-RU"/>
        </w:rPr>
        <w:t>–</w:t>
      </w:r>
      <w:r w:rsidRPr="006E456C">
        <w:rPr>
          <w:rFonts w:ascii="Times New Roman" w:hAnsi="Times New Roman" w:cs="Times New Roman"/>
          <w:sz w:val="26"/>
          <w:szCs w:val="26"/>
          <w:lang w:val="ru-RU"/>
        </w:rPr>
        <w:t xml:space="preserve"> 17</w:t>
      </w:r>
      <w:r w:rsidR="00911B1E">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289 </w:t>
      </w:r>
      <w:r w:rsidR="000826A9">
        <w:rPr>
          <w:rFonts w:ascii="Times New Roman" w:hAnsi="Times New Roman" w:cs="Times New Roman"/>
          <w:sz w:val="26"/>
          <w:szCs w:val="26"/>
          <w:lang w:val="ru-RU"/>
        </w:rPr>
        <w:t>кв.</w:t>
      </w:r>
      <w:r w:rsidR="008B1E90">
        <w:rPr>
          <w:rFonts w:ascii="Times New Roman" w:hAnsi="Times New Roman" w:cs="Times New Roman"/>
          <w:sz w:val="26"/>
          <w:szCs w:val="26"/>
          <w:lang w:val="ru-RU"/>
        </w:rPr>
        <w:t xml:space="preserve"> </w:t>
      </w:r>
      <w:r w:rsidR="000826A9">
        <w:rPr>
          <w:rFonts w:ascii="Times New Roman" w:hAnsi="Times New Roman" w:cs="Times New Roman"/>
          <w:sz w:val="26"/>
          <w:szCs w:val="26"/>
          <w:lang w:val="ru-RU"/>
        </w:rPr>
        <w:t>м</w:t>
      </w:r>
      <w:r w:rsidR="00911B1E">
        <w:rPr>
          <w:rFonts w:ascii="Times New Roman" w:hAnsi="Times New Roman" w:cs="Times New Roman"/>
          <w:sz w:val="26"/>
          <w:szCs w:val="26"/>
          <w:lang w:val="ru-RU"/>
        </w:rPr>
        <w:t>/</w:t>
      </w:r>
      <w:r w:rsidR="008B1E90">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60 </w:t>
      </w:r>
      <w:r w:rsidR="000826A9">
        <w:rPr>
          <w:rFonts w:ascii="Times New Roman" w:hAnsi="Times New Roman" w:cs="Times New Roman"/>
          <w:sz w:val="26"/>
          <w:szCs w:val="26"/>
          <w:lang w:val="ru-RU"/>
        </w:rPr>
        <w:t>кв.</w:t>
      </w:r>
      <w:r w:rsidR="008B1E90">
        <w:rPr>
          <w:rFonts w:ascii="Times New Roman" w:hAnsi="Times New Roman" w:cs="Times New Roman"/>
          <w:sz w:val="26"/>
          <w:szCs w:val="26"/>
          <w:lang w:val="ru-RU"/>
        </w:rPr>
        <w:t xml:space="preserve"> </w:t>
      </w:r>
      <w:r w:rsidR="000826A9">
        <w:rPr>
          <w:rFonts w:ascii="Times New Roman" w:hAnsi="Times New Roman" w:cs="Times New Roman"/>
          <w:sz w:val="26"/>
          <w:szCs w:val="26"/>
          <w:lang w:val="ru-RU"/>
        </w:rPr>
        <w:t>м</w:t>
      </w:r>
      <w:r w:rsidRPr="006E456C">
        <w:rPr>
          <w:rFonts w:ascii="Times New Roman" w:hAnsi="Times New Roman" w:cs="Times New Roman"/>
          <w:sz w:val="26"/>
          <w:szCs w:val="26"/>
          <w:lang w:val="ru-RU"/>
        </w:rPr>
        <w:t xml:space="preserve"> = 288 машино-мест</w:t>
      </w:r>
      <w:r w:rsidR="008B1E90">
        <w:rPr>
          <w:rFonts w:ascii="Times New Roman" w:hAnsi="Times New Roman" w:cs="Times New Roman"/>
          <w:sz w:val="26"/>
          <w:szCs w:val="26"/>
          <w:lang w:val="ru-RU"/>
        </w:rPr>
        <w:t>;</w:t>
      </w:r>
    </w:p>
    <w:p w:rsidR="006E456C" w:rsidRPr="006E456C" w:rsidRDefault="006E456C" w:rsidP="006E456C">
      <w:pPr>
        <w:pStyle w:val="TableParagraph"/>
        <w:spacing w:before="1"/>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для торговых центров – 5</w:t>
      </w:r>
      <w:r w:rsidR="00911B1E">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526 </w:t>
      </w:r>
      <w:r w:rsidR="000826A9">
        <w:rPr>
          <w:rFonts w:ascii="Times New Roman" w:hAnsi="Times New Roman" w:cs="Times New Roman"/>
          <w:sz w:val="26"/>
          <w:szCs w:val="26"/>
          <w:lang w:val="ru-RU"/>
        </w:rPr>
        <w:t>кв.</w:t>
      </w:r>
      <w:r w:rsidR="008B1E90">
        <w:rPr>
          <w:rFonts w:ascii="Times New Roman" w:hAnsi="Times New Roman" w:cs="Times New Roman"/>
          <w:sz w:val="26"/>
          <w:szCs w:val="26"/>
          <w:lang w:val="ru-RU"/>
        </w:rPr>
        <w:t xml:space="preserve"> </w:t>
      </w:r>
      <w:r w:rsidR="000826A9">
        <w:rPr>
          <w:rFonts w:ascii="Times New Roman" w:hAnsi="Times New Roman" w:cs="Times New Roman"/>
          <w:sz w:val="26"/>
          <w:szCs w:val="26"/>
          <w:lang w:val="ru-RU"/>
        </w:rPr>
        <w:t>м</w:t>
      </w:r>
      <w:r w:rsidR="00911B1E">
        <w:rPr>
          <w:rFonts w:ascii="Times New Roman" w:hAnsi="Times New Roman" w:cs="Times New Roman"/>
          <w:sz w:val="26"/>
          <w:szCs w:val="26"/>
          <w:lang w:val="ru-RU"/>
        </w:rPr>
        <w:t>/</w:t>
      </w:r>
      <w:r w:rsidR="008B1E90">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50 </w:t>
      </w:r>
      <w:r w:rsidR="000826A9">
        <w:rPr>
          <w:rFonts w:ascii="Times New Roman" w:hAnsi="Times New Roman" w:cs="Times New Roman"/>
          <w:sz w:val="26"/>
          <w:szCs w:val="26"/>
          <w:lang w:val="ru-RU"/>
        </w:rPr>
        <w:t>кв</w:t>
      </w:r>
      <w:r w:rsidR="008B1E90">
        <w:rPr>
          <w:rFonts w:ascii="Times New Roman" w:hAnsi="Times New Roman" w:cs="Times New Roman"/>
          <w:sz w:val="26"/>
          <w:szCs w:val="26"/>
          <w:lang w:val="ru-RU"/>
        </w:rPr>
        <w:t xml:space="preserve"> </w:t>
      </w:r>
      <w:r w:rsidR="000826A9">
        <w:rPr>
          <w:rFonts w:ascii="Times New Roman" w:hAnsi="Times New Roman" w:cs="Times New Roman"/>
          <w:sz w:val="26"/>
          <w:szCs w:val="26"/>
          <w:lang w:val="ru-RU"/>
        </w:rPr>
        <w:t>.м</w:t>
      </w:r>
      <w:r w:rsidRPr="006E456C">
        <w:rPr>
          <w:rFonts w:ascii="Times New Roman" w:hAnsi="Times New Roman" w:cs="Times New Roman"/>
          <w:sz w:val="26"/>
          <w:szCs w:val="26"/>
          <w:lang w:val="ru-RU"/>
        </w:rPr>
        <w:t xml:space="preserve"> = 111 машино-мест </w:t>
      </w:r>
      <w:r w:rsidR="008B1E90">
        <w:rPr>
          <w:rFonts w:ascii="Times New Roman" w:hAnsi="Times New Roman" w:cs="Times New Roman"/>
          <w:sz w:val="26"/>
          <w:szCs w:val="26"/>
          <w:lang w:val="ru-RU"/>
        </w:rPr>
        <w:t>;</w:t>
      </w:r>
    </w:p>
    <w:p w:rsidR="006E456C" w:rsidRPr="006E456C" w:rsidRDefault="006E456C" w:rsidP="006E456C">
      <w:pPr>
        <w:pStyle w:val="TableParagraph"/>
        <w:spacing w:before="1"/>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для учреждений органов государственной власти – 11</w:t>
      </w:r>
      <w:r w:rsidR="00911B1E">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831 </w:t>
      </w:r>
      <w:r w:rsidR="000826A9">
        <w:rPr>
          <w:rFonts w:ascii="Times New Roman" w:hAnsi="Times New Roman" w:cs="Times New Roman"/>
          <w:sz w:val="26"/>
          <w:szCs w:val="26"/>
          <w:lang w:val="ru-RU"/>
        </w:rPr>
        <w:t>кв.</w:t>
      </w:r>
      <w:r w:rsidR="008B1E90">
        <w:rPr>
          <w:rFonts w:ascii="Times New Roman" w:hAnsi="Times New Roman" w:cs="Times New Roman"/>
          <w:sz w:val="26"/>
          <w:szCs w:val="26"/>
          <w:lang w:val="ru-RU"/>
        </w:rPr>
        <w:t xml:space="preserve"> </w:t>
      </w:r>
      <w:r w:rsidR="000826A9">
        <w:rPr>
          <w:rFonts w:ascii="Times New Roman" w:hAnsi="Times New Roman" w:cs="Times New Roman"/>
          <w:sz w:val="26"/>
          <w:szCs w:val="26"/>
          <w:lang w:val="ru-RU"/>
        </w:rPr>
        <w:t>м</w:t>
      </w:r>
      <w:r w:rsidRPr="006E456C">
        <w:rPr>
          <w:rFonts w:ascii="Times New Roman" w:hAnsi="Times New Roman" w:cs="Times New Roman"/>
          <w:sz w:val="26"/>
          <w:szCs w:val="26"/>
          <w:lang w:val="ru-RU"/>
        </w:rPr>
        <w:t>/</w:t>
      </w:r>
      <w:r w:rsidR="008B1E90">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220 </w:t>
      </w:r>
      <w:r w:rsidR="000826A9">
        <w:rPr>
          <w:rFonts w:ascii="Times New Roman" w:hAnsi="Times New Roman" w:cs="Times New Roman"/>
          <w:sz w:val="26"/>
          <w:szCs w:val="26"/>
          <w:lang w:val="ru-RU"/>
        </w:rPr>
        <w:t>кв.</w:t>
      </w:r>
      <w:r w:rsidR="008B1E90">
        <w:rPr>
          <w:rFonts w:ascii="Times New Roman" w:hAnsi="Times New Roman" w:cs="Times New Roman"/>
          <w:sz w:val="26"/>
          <w:szCs w:val="26"/>
          <w:lang w:val="ru-RU"/>
        </w:rPr>
        <w:t xml:space="preserve"> </w:t>
      </w:r>
      <w:r w:rsidR="000826A9">
        <w:rPr>
          <w:rFonts w:ascii="Times New Roman" w:hAnsi="Times New Roman" w:cs="Times New Roman"/>
          <w:sz w:val="26"/>
          <w:szCs w:val="26"/>
          <w:lang w:val="ru-RU"/>
        </w:rPr>
        <w:t>м</w:t>
      </w:r>
      <w:r w:rsidRPr="006E456C">
        <w:rPr>
          <w:rFonts w:ascii="Times New Roman" w:hAnsi="Times New Roman" w:cs="Times New Roman"/>
          <w:sz w:val="26"/>
          <w:szCs w:val="26"/>
          <w:lang w:val="ru-RU"/>
        </w:rPr>
        <w:t xml:space="preserve"> = </w:t>
      </w:r>
      <w:r w:rsidR="008B1E90">
        <w:rPr>
          <w:rFonts w:ascii="Times New Roman" w:hAnsi="Times New Roman" w:cs="Times New Roman"/>
          <w:sz w:val="26"/>
          <w:szCs w:val="26"/>
          <w:lang w:val="ru-RU"/>
        </w:rPr>
        <w:br/>
        <w:t>54 машино-мест;</w:t>
      </w:r>
    </w:p>
    <w:p w:rsidR="006E456C" w:rsidRPr="001C4CDD" w:rsidRDefault="006E456C" w:rsidP="006E456C">
      <w:pPr>
        <w:pStyle w:val="TableParagraph"/>
        <w:spacing w:before="1"/>
        <w:ind w:right="-1" w:firstLine="709"/>
        <w:jc w:val="both"/>
        <w:rPr>
          <w:rFonts w:ascii="Times New Roman" w:hAnsi="Times New Roman" w:cs="Times New Roman"/>
          <w:sz w:val="26"/>
          <w:szCs w:val="26"/>
          <w:lang w:val="ru-RU"/>
        </w:rPr>
      </w:pPr>
      <w:r w:rsidRPr="001C4CDD">
        <w:rPr>
          <w:rFonts w:ascii="Times New Roman" w:hAnsi="Times New Roman" w:cs="Times New Roman"/>
          <w:sz w:val="26"/>
          <w:szCs w:val="26"/>
          <w:lang w:val="ru-RU"/>
        </w:rPr>
        <w:t>для поликлиник – 14 машино-мест</w:t>
      </w:r>
      <w:r w:rsidR="008B1E90">
        <w:rPr>
          <w:rFonts w:ascii="Times New Roman" w:hAnsi="Times New Roman" w:cs="Times New Roman"/>
          <w:sz w:val="26"/>
          <w:szCs w:val="26"/>
          <w:lang w:val="ru-RU"/>
        </w:rPr>
        <w:t>;</w:t>
      </w:r>
    </w:p>
    <w:p w:rsidR="006E456C" w:rsidRPr="006E456C" w:rsidRDefault="006E456C" w:rsidP="006E456C">
      <w:pPr>
        <w:pStyle w:val="TableParagraph"/>
        <w:spacing w:before="1"/>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 xml:space="preserve">Общее количество составляет – 467 машино-мест. </w:t>
      </w:r>
    </w:p>
    <w:p w:rsidR="006E456C" w:rsidRPr="006E456C" w:rsidRDefault="006E456C" w:rsidP="006E456C">
      <w:pPr>
        <w:pStyle w:val="TableParagraph"/>
        <w:spacing w:before="1"/>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lastRenderedPageBreak/>
        <w:t xml:space="preserve">При этом в соответствии с </w:t>
      </w:r>
      <w:r w:rsidR="00911B1E" w:rsidRPr="006E456C">
        <w:rPr>
          <w:rFonts w:ascii="Times New Roman" w:hAnsi="Times New Roman" w:cs="Times New Roman"/>
          <w:sz w:val="26"/>
          <w:szCs w:val="26"/>
          <w:lang w:val="ru-RU"/>
        </w:rPr>
        <w:t xml:space="preserve">примечанием </w:t>
      </w:r>
      <w:r w:rsidR="008B1E90">
        <w:rPr>
          <w:rFonts w:ascii="Times New Roman" w:hAnsi="Times New Roman" w:cs="Times New Roman"/>
          <w:sz w:val="26"/>
          <w:szCs w:val="26"/>
          <w:lang w:val="ru-RU"/>
        </w:rPr>
        <w:t xml:space="preserve">№ </w:t>
      </w:r>
      <w:r w:rsidR="00911B1E" w:rsidRPr="006E456C">
        <w:rPr>
          <w:rFonts w:ascii="Times New Roman" w:hAnsi="Times New Roman" w:cs="Times New Roman"/>
          <w:sz w:val="26"/>
          <w:szCs w:val="26"/>
          <w:lang w:val="ru-RU"/>
        </w:rPr>
        <w:t xml:space="preserve">1 </w:t>
      </w:r>
      <w:r w:rsidR="00911B1E">
        <w:rPr>
          <w:rFonts w:ascii="Times New Roman" w:hAnsi="Times New Roman" w:cs="Times New Roman"/>
          <w:sz w:val="26"/>
          <w:szCs w:val="26"/>
          <w:lang w:val="ru-RU"/>
        </w:rPr>
        <w:t>приложения</w:t>
      </w:r>
      <w:r w:rsidRPr="006E456C">
        <w:rPr>
          <w:rFonts w:ascii="Times New Roman" w:hAnsi="Times New Roman" w:cs="Times New Roman"/>
          <w:sz w:val="26"/>
          <w:szCs w:val="26"/>
          <w:lang w:val="ru-RU"/>
        </w:rPr>
        <w:t xml:space="preserve"> Ж СП 42.13330.2016 длина пешеходных подходов от стоянок для временного хранения легковых автомобилей до объектов в зонах массового отдыха не должна превышать 1</w:t>
      </w:r>
      <w:r w:rsidR="00911B1E">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000 м. </w:t>
      </w:r>
    </w:p>
    <w:p w:rsidR="006E456C" w:rsidRPr="006E456C" w:rsidRDefault="006E456C" w:rsidP="006E456C">
      <w:pPr>
        <w:pStyle w:val="TableParagraph"/>
        <w:spacing w:before="1"/>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 xml:space="preserve">Таким образом, необходимое количество парковочных мест </w:t>
      </w:r>
      <w:r w:rsidR="008B1E90">
        <w:rPr>
          <w:rFonts w:ascii="Times New Roman" w:hAnsi="Times New Roman" w:cs="Times New Roman"/>
          <w:sz w:val="26"/>
          <w:szCs w:val="26"/>
          <w:lang w:val="ru-RU"/>
        </w:rPr>
        <w:br/>
      </w:r>
      <w:r w:rsidRPr="006E456C">
        <w:rPr>
          <w:rFonts w:ascii="Times New Roman" w:hAnsi="Times New Roman" w:cs="Times New Roman"/>
          <w:sz w:val="26"/>
          <w:szCs w:val="26"/>
          <w:lang w:val="ru-RU"/>
        </w:rPr>
        <w:t>для рассматриваемой территории составляет 764 машино-мест:</w:t>
      </w:r>
    </w:p>
    <w:p w:rsidR="006E456C" w:rsidRPr="006E456C" w:rsidRDefault="006E456C" w:rsidP="006E456C">
      <w:pPr>
        <w:pStyle w:val="TableParagraph"/>
        <w:spacing w:before="1"/>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для жилых домов 297 машино-мест, из них 179 машино-мест должно быть предусмотрено в границах территории</w:t>
      </w:r>
      <w:r w:rsidR="00911B1E">
        <w:rPr>
          <w:rFonts w:ascii="Times New Roman" w:hAnsi="Times New Roman" w:cs="Times New Roman"/>
          <w:sz w:val="26"/>
          <w:szCs w:val="26"/>
          <w:lang w:val="ru-RU"/>
        </w:rPr>
        <w:t>;</w:t>
      </w:r>
    </w:p>
    <w:p w:rsidR="006E456C" w:rsidRPr="006E456C" w:rsidRDefault="006E456C" w:rsidP="006E456C">
      <w:pPr>
        <w:pStyle w:val="TableParagraph"/>
        <w:spacing w:before="1"/>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для общественных зданий 467 машино-мест, из них 281 машино-мест</w:t>
      </w:r>
      <w:r w:rsidR="00911B1E">
        <w:rPr>
          <w:rFonts w:ascii="Times New Roman" w:hAnsi="Times New Roman" w:cs="Times New Roman"/>
          <w:sz w:val="26"/>
          <w:szCs w:val="26"/>
          <w:lang w:val="ru-RU"/>
        </w:rPr>
        <w:t>о</w:t>
      </w:r>
      <w:r w:rsidRPr="006E456C">
        <w:rPr>
          <w:rFonts w:ascii="Times New Roman" w:hAnsi="Times New Roman" w:cs="Times New Roman"/>
          <w:sz w:val="26"/>
          <w:szCs w:val="26"/>
          <w:lang w:val="ru-RU"/>
        </w:rPr>
        <w:t xml:space="preserve"> должно быть предусмотрено в границах территории</w:t>
      </w:r>
      <w:r w:rsidR="00911B1E">
        <w:rPr>
          <w:rFonts w:ascii="Times New Roman" w:hAnsi="Times New Roman" w:cs="Times New Roman"/>
          <w:sz w:val="26"/>
          <w:szCs w:val="26"/>
          <w:lang w:val="ru-RU"/>
        </w:rPr>
        <w:t>.</w:t>
      </w:r>
    </w:p>
    <w:p w:rsidR="006E456C" w:rsidRPr="006E456C" w:rsidRDefault="006E456C" w:rsidP="006E456C">
      <w:pPr>
        <w:pStyle w:val="TableParagraph"/>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 xml:space="preserve">Согласно </w:t>
      </w:r>
      <w:r w:rsidR="0006281C" w:rsidRPr="0006281C">
        <w:rPr>
          <w:rFonts w:ascii="Times New Roman" w:hAnsi="Times New Roman" w:cs="Times New Roman"/>
          <w:sz w:val="26"/>
          <w:szCs w:val="26"/>
          <w:lang w:val="ru-RU"/>
        </w:rPr>
        <w:t>таблиц</w:t>
      </w:r>
      <w:r w:rsidR="0006281C">
        <w:rPr>
          <w:rFonts w:ascii="Times New Roman" w:hAnsi="Times New Roman" w:cs="Times New Roman"/>
          <w:sz w:val="26"/>
          <w:szCs w:val="26"/>
          <w:lang w:val="ru-RU"/>
        </w:rPr>
        <w:t>е</w:t>
      </w:r>
      <w:r w:rsidR="0006281C" w:rsidRPr="0006281C">
        <w:rPr>
          <w:rFonts w:ascii="Times New Roman" w:hAnsi="Times New Roman" w:cs="Times New Roman"/>
          <w:sz w:val="26"/>
          <w:szCs w:val="26"/>
          <w:lang w:val="ru-RU"/>
        </w:rPr>
        <w:t xml:space="preserve"> 20</w:t>
      </w:r>
      <w:r w:rsidRPr="006E456C">
        <w:rPr>
          <w:rFonts w:ascii="Times New Roman" w:hAnsi="Times New Roman" w:cs="Times New Roman"/>
          <w:sz w:val="26"/>
          <w:szCs w:val="26"/>
          <w:lang w:val="ru-RU"/>
        </w:rPr>
        <w:t>местны</w:t>
      </w:r>
      <w:r w:rsidR="0006281C">
        <w:rPr>
          <w:rFonts w:ascii="Times New Roman" w:hAnsi="Times New Roman" w:cs="Times New Roman"/>
          <w:sz w:val="26"/>
          <w:szCs w:val="26"/>
          <w:lang w:val="ru-RU"/>
        </w:rPr>
        <w:t>х</w:t>
      </w:r>
      <w:r w:rsidRPr="006E456C">
        <w:rPr>
          <w:rFonts w:ascii="Times New Roman" w:hAnsi="Times New Roman" w:cs="Times New Roman"/>
          <w:sz w:val="26"/>
          <w:szCs w:val="26"/>
          <w:lang w:val="ru-RU"/>
        </w:rPr>
        <w:t xml:space="preserve"> норматив</w:t>
      </w:r>
      <w:r w:rsidR="0006281C">
        <w:rPr>
          <w:rFonts w:ascii="Times New Roman" w:hAnsi="Times New Roman" w:cs="Times New Roman"/>
          <w:sz w:val="26"/>
          <w:szCs w:val="26"/>
          <w:lang w:val="ru-RU"/>
        </w:rPr>
        <w:t>ов</w:t>
      </w:r>
      <w:r w:rsidRPr="006E456C">
        <w:rPr>
          <w:rFonts w:ascii="Times New Roman" w:hAnsi="Times New Roman" w:cs="Times New Roman"/>
          <w:sz w:val="26"/>
          <w:szCs w:val="26"/>
          <w:lang w:val="ru-RU"/>
        </w:rPr>
        <w:t xml:space="preserve"> градостроительного проектирования муниципального образования </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Город Архангельск</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 xml:space="preserve"> утвержденны</w:t>
      </w:r>
      <w:r w:rsidR="0006281C">
        <w:rPr>
          <w:rFonts w:ascii="Times New Roman" w:hAnsi="Times New Roman" w:cs="Times New Roman"/>
          <w:sz w:val="26"/>
          <w:szCs w:val="26"/>
          <w:lang w:val="ru-RU"/>
        </w:rPr>
        <w:t>х</w:t>
      </w:r>
      <w:r w:rsidRPr="006E456C">
        <w:rPr>
          <w:rFonts w:ascii="Times New Roman" w:hAnsi="Times New Roman" w:cs="Times New Roman"/>
          <w:sz w:val="26"/>
          <w:szCs w:val="26"/>
          <w:lang w:val="ru-RU"/>
        </w:rPr>
        <w:t xml:space="preserve"> решением Архангельской городской Думы от 20 сентября 2017 года № 564, количество машино-мест для транспорта инвалидов принимается 10</w:t>
      </w:r>
      <w:r w:rsidR="008B1E90">
        <w:rPr>
          <w:rFonts w:ascii="Times New Roman" w:hAnsi="Times New Roman" w:cs="Times New Roman"/>
          <w:sz w:val="26"/>
          <w:szCs w:val="26"/>
          <w:lang w:val="ru-RU"/>
        </w:rPr>
        <w:t xml:space="preserve"> процентов</w:t>
      </w:r>
      <w:r w:rsidRPr="006E456C">
        <w:rPr>
          <w:rFonts w:ascii="Times New Roman" w:hAnsi="Times New Roman" w:cs="Times New Roman"/>
          <w:sz w:val="26"/>
          <w:szCs w:val="26"/>
          <w:lang w:val="ru-RU"/>
        </w:rPr>
        <w:t xml:space="preserve"> от общего количества парковочных ме</w:t>
      </w:r>
      <w:r w:rsidR="0006281C">
        <w:rPr>
          <w:rFonts w:ascii="Times New Roman" w:hAnsi="Times New Roman" w:cs="Times New Roman"/>
          <w:sz w:val="26"/>
          <w:szCs w:val="26"/>
          <w:lang w:val="ru-RU"/>
        </w:rPr>
        <w:t>ст</w:t>
      </w:r>
      <w:r w:rsidR="00911B1E" w:rsidRPr="0006281C">
        <w:rPr>
          <w:rFonts w:ascii="Times New Roman" w:hAnsi="Times New Roman" w:cs="Times New Roman"/>
          <w:sz w:val="26"/>
          <w:szCs w:val="26"/>
          <w:lang w:val="ru-RU"/>
        </w:rPr>
        <w:t>:</w:t>
      </w:r>
    </w:p>
    <w:p w:rsidR="006E456C" w:rsidRPr="006E456C" w:rsidRDefault="006E456C" w:rsidP="006E456C">
      <w:pPr>
        <w:pStyle w:val="TableParagraph"/>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764*10</w:t>
      </w:r>
      <w:r w:rsidR="008B1E90">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 77</w:t>
      </w:r>
      <w:r w:rsidR="00911B1E">
        <w:rPr>
          <w:rFonts w:ascii="Times New Roman" w:hAnsi="Times New Roman" w:cs="Times New Roman"/>
          <w:sz w:val="26"/>
          <w:szCs w:val="26"/>
          <w:lang w:val="ru-RU"/>
        </w:rPr>
        <w:t>.</w:t>
      </w:r>
    </w:p>
    <w:p w:rsidR="006E456C" w:rsidRPr="006E456C" w:rsidRDefault="006E456C" w:rsidP="006E456C">
      <w:pPr>
        <w:pStyle w:val="TableParagraph"/>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 xml:space="preserve">В проекте принимаем 764 машино-мест, в т.ч. 77 </w:t>
      </w:r>
      <w:r w:rsidR="00911B1E">
        <w:rPr>
          <w:rFonts w:ascii="Times New Roman" w:hAnsi="Times New Roman" w:cs="Times New Roman"/>
          <w:sz w:val="26"/>
          <w:szCs w:val="26"/>
          <w:lang w:val="ru-RU"/>
        </w:rPr>
        <w:t>машино-</w:t>
      </w:r>
      <w:r w:rsidRPr="006E456C">
        <w:rPr>
          <w:rFonts w:ascii="Times New Roman" w:hAnsi="Times New Roman" w:cs="Times New Roman"/>
          <w:sz w:val="26"/>
          <w:szCs w:val="26"/>
          <w:lang w:val="ru-RU"/>
        </w:rPr>
        <w:t xml:space="preserve">мест </w:t>
      </w:r>
      <w:r w:rsidR="008B1E90">
        <w:rPr>
          <w:rFonts w:ascii="Times New Roman" w:hAnsi="Times New Roman" w:cs="Times New Roman"/>
          <w:sz w:val="26"/>
          <w:szCs w:val="26"/>
          <w:lang w:val="ru-RU"/>
        </w:rPr>
        <w:br/>
      </w:r>
      <w:r w:rsidRPr="006E456C">
        <w:rPr>
          <w:rFonts w:ascii="Times New Roman" w:hAnsi="Times New Roman" w:cs="Times New Roman"/>
          <w:sz w:val="26"/>
          <w:szCs w:val="26"/>
          <w:lang w:val="ru-RU"/>
        </w:rPr>
        <w:t xml:space="preserve">для </w:t>
      </w:r>
      <w:r w:rsidR="00911B1E">
        <w:rPr>
          <w:rFonts w:ascii="Times New Roman" w:hAnsi="Times New Roman" w:cs="Times New Roman"/>
          <w:sz w:val="26"/>
          <w:szCs w:val="26"/>
          <w:lang w:val="ru-RU"/>
        </w:rPr>
        <w:t>маломобильных групп населения</w:t>
      </w:r>
      <w:r w:rsidRPr="006E456C">
        <w:rPr>
          <w:rFonts w:ascii="Times New Roman" w:hAnsi="Times New Roman" w:cs="Times New Roman"/>
          <w:sz w:val="26"/>
          <w:szCs w:val="26"/>
          <w:lang w:val="ru-RU"/>
        </w:rPr>
        <w:t>.</w:t>
      </w:r>
    </w:p>
    <w:p w:rsidR="006E456C" w:rsidRPr="006E456C" w:rsidRDefault="006E456C" w:rsidP="006E456C">
      <w:pPr>
        <w:pStyle w:val="TableParagraph"/>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 xml:space="preserve">Организация парковочных мест принята с учетом существующей застройки сформированного дворового пространства группы зданий и сооружений. </w:t>
      </w:r>
    </w:p>
    <w:p w:rsidR="006E456C" w:rsidRPr="006E456C" w:rsidRDefault="006E456C" w:rsidP="006E456C">
      <w:pPr>
        <w:pStyle w:val="TableParagraph"/>
        <w:spacing w:before="1"/>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 xml:space="preserve">Кроме вновь устраиваемых мест для стоянки, на территории проекта планировки находятся существующие здания гаражей и закрытые автостоянки </w:t>
      </w:r>
      <w:r w:rsidR="008B1E90">
        <w:rPr>
          <w:rFonts w:ascii="Times New Roman" w:hAnsi="Times New Roman" w:cs="Times New Roman"/>
          <w:sz w:val="26"/>
          <w:szCs w:val="26"/>
          <w:lang w:val="ru-RU"/>
        </w:rPr>
        <w:br/>
      </w:r>
      <w:r w:rsidRPr="006E456C">
        <w:rPr>
          <w:rFonts w:ascii="Times New Roman" w:hAnsi="Times New Roman" w:cs="Times New Roman"/>
          <w:sz w:val="26"/>
          <w:szCs w:val="26"/>
          <w:lang w:val="ru-RU"/>
        </w:rPr>
        <w:t xml:space="preserve">с общим количеством 384 машино-мест. </w:t>
      </w:r>
    </w:p>
    <w:p w:rsidR="006E456C" w:rsidRPr="006E456C" w:rsidRDefault="006E456C" w:rsidP="006E456C">
      <w:pPr>
        <w:pStyle w:val="TableParagraph"/>
        <w:spacing w:before="1"/>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 xml:space="preserve">Итого суммарное количество мест для стоянки автотраспорта на территории проекта планировки составляет 764 машино-места, в том числе 384 машино-мест </w:t>
      </w:r>
      <w:r w:rsidR="008B1E90">
        <w:rPr>
          <w:rFonts w:ascii="Times New Roman" w:hAnsi="Times New Roman" w:cs="Times New Roman"/>
          <w:sz w:val="26"/>
          <w:szCs w:val="26"/>
          <w:lang w:val="ru-RU"/>
        </w:rPr>
        <w:br/>
      </w:r>
      <w:r w:rsidRPr="006E456C">
        <w:rPr>
          <w:rFonts w:ascii="Times New Roman" w:hAnsi="Times New Roman" w:cs="Times New Roman"/>
          <w:sz w:val="26"/>
          <w:szCs w:val="26"/>
          <w:lang w:val="ru-RU"/>
        </w:rPr>
        <w:t xml:space="preserve">в существующих автостоянках, 203 машино-места на открытых стоянках </w:t>
      </w:r>
      <w:r w:rsidR="008B1E90">
        <w:rPr>
          <w:rFonts w:ascii="Times New Roman" w:hAnsi="Times New Roman" w:cs="Times New Roman"/>
          <w:sz w:val="26"/>
          <w:szCs w:val="26"/>
          <w:lang w:val="ru-RU"/>
        </w:rPr>
        <w:br/>
      </w:r>
      <w:r w:rsidRPr="006E456C">
        <w:rPr>
          <w:rFonts w:ascii="Times New Roman" w:hAnsi="Times New Roman" w:cs="Times New Roman"/>
          <w:sz w:val="26"/>
          <w:szCs w:val="26"/>
          <w:lang w:val="ru-RU"/>
        </w:rPr>
        <w:t>и 177 машино-места в наземных и подземных паркингах планируемых (перспектива) жилых домов на территории проектирования.</w:t>
      </w:r>
    </w:p>
    <w:p w:rsidR="006E456C" w:rsidRPr="009014CA" w:rsidRDefault="006E456C" w:rsidP="006E456C">
      <w:pPr>
        <w:tabs>
          <w:tab w:val="left" w:pos="2385"/>
        </w:tabs>
        <w:ind w:right="-1" w:firstLine="709"/>
        <w:jc w:val="both"/>
        <w:rPr>
          <w:rFonts w:eastAsia="Arial"/>
          <w:szCs w:val="26"/>
          <w:lang w:bidi="ru-RU"/>
        </w:rPr>
      </w:pPr>
      <w:r w:rsidRPr="009014CA">
        <w:rPr>
          <w:rFonts w:eastAsia="Arial"/>
          <w:szCs w:val="26"/>
          <w:lang w:bidi="ru-RU"/>
        </w:rPr>
        <w:t>Расч</w:t>
      </w:r>
      <w:r w:rsidR="008B1E90">
        <w:rPr>
          <w:rFonts w:eastAsia="Arial"/>
          <w:szCs w:val="26"/>
          <w:lang w:bidi="ru-RU"/>
        </w:rPr>
        <w:t>е</w:t>
      </w:r>
      <w:r w:rsidRPr="009014CA">
        <w:rPr>
          <w:rFonts w:eastAsia="Arial"/>
          <w:szCs w:val="26"/>
          <w:lang w:bidi="ru-RU"/>
        </w:rPr>
        <w:t xml:space="preserve">т минимального количества машино-мест для хранения индивидуального транспорта для земельных участков 29:22:050514:834, 29:22:050514:885, 29:22:050514:1155 </w:t>
      </w:r>
      <w:r w:rsidR="00911B1E">
        <w:rPr>
          <w:rFonts w:eastAsia="Arial"/>
          <w:szCs w:val="26"/>
          <w:lang w:bidi="ru-RU"/>
        </w:rPr>
        <w:t xml:space="preserve">выполнен </w:t>
      </w:r>
      <w:r w:rsidRPr="009014CA">
        <w:rPr>
          <w:rFonts w:eastAsia="Arial"/>
          <w:szCs w:val="26"/>
          <w:lang w:bidi="ru-RU"/>
        </w:rPr>
        <w:t xml:space="preserve">в соответствии со статьей 22 </w:t>
      </w:r>
      <w:r w:rsidR="00911B1E">
        <w:rPr>
          <w:rFonts w:eastAsia="Arial"/>
          <w:szCs w:val="26"/>
          <w:lang w:bidi="ru-RU"/>
        </w:rPr>
        <w:t>П</w:t>
      </w:r>
      <w:r w:rsidRPr="009014CA">
        <w:rPr>
          <w:rFonts w:eastAsia="Arial"/>
          <w:szCs w:val="26"/>
          <w:lang w:bidi="ru-RU"/>
        </w:rPr>
        <w:t xml:space="preserve">равил землепользования </w:t>
      </w:r>
      <w:r w:rsidR="008B1E90">
        <w:rPr>
          <w:rFonts w:eastAsia="Arial"/>
          <w:szCs w:val="26"/>
          <w:lang w:bidi="ru-RU"/>
        </w:rPr>
        <w:br/>
      </w:r>
      <w:r w:rsidRPr="009014CA">
        <w:rPr>
          <w:rFonts w:eastAsia="Arial"/>
          <w:szCs w:val="26"/>
          <w:lang w:bidi="ru-RU"/>
        </w:rPr>
        <w:t xml:space="preserve">и застройки муниципального образования </w:t>
      </w:r>
      <w:r w:rsidR="006B0B6E">
        <w:rPr>
          <w:rFonts w:eastAsia="Arial"/>
          <w:szCs w:val="26"/>
          <w:lang w:bidi="ru-RU"/>
        </w:rPr>
        <w:t>"</w:t>
      </w:r>
      <w:r w:rsidRPr="009014CA">
        <w:rPr>
          <w:rFonts w:eastAsia="Arial"/>
          <w:szCs w:val="26"/>
          <w:lang w:bidi="ru-RU"/>
        </w:rPr>
        <w:t>Город Архангельск</w:t>
      </w:r>
      <w:r w:rsidR="006B0B6E">
        <w:rPr>
          <w:rFonts w:eastAsia="Arial"/>
          <w:szCs w:val="26"/>
          <w:lang w:bidi="ru-RU"/>
        </w:rPr>
        <w:t>"</w:t>
      </w:r>
      <w:r w:rsidRPr="009014CA">
        <w:rPr>
          <w:rFonts w:eastAsia="Arial"/>
          <w:szCs w:val="26"/>
          <w:lang w:bidi="ru-RU"/>
        </w:rPr>
        <w:t>.</w:t>
      </w:r>
    </w:p>
    <w:p w:rsidR="006E456C" w:rsidRPr="006E456C" w:rsidRDefault="006E456C" w:rsidP="006E456C">
      <w:pPr>
        <w:pStyle w:val="TableParagraph"/>
        <w:tabs>
          <w:tab w:val="left" w:pos="9355"/>
        </w:tabs>
        <w:spacing w:before="32"/>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Необходимое количество парковочных мест, предназначенных для жителей жилых домов рассчитывается исходя из общей жилой площади проектируемых и существующих жилых домов: 1 место на 240 кв. м общей площади жилых помещений, при этом не менее 60</w:t>
      </w:r>
      <w:r w:rsidR="008B1E90">
        <w:rPr>
          <w:rFonts w:ascii="Times New Roman" w:hAnsi="Times New Roman" w:cs="Times New Roman"/>
          <w:sz w:val="26"/>
          <w:szCs w:val="26"/>
          <w:lang w:val="ru-RU"/>
        </w:rPr>
        <w:t xml:space="preserve"> процентов</w:t>
      </w:r>
      <w:r w:rsidRPr="006E456C">
        <w:rPr>
          <w:rFonts w:ascii="Times New Roman" w:hAnsi="Times New Roman" w:cs="Times New Roman"/>
          <w:sz w:val="26"/>
          <w:szCs w:val="26"/>
          <w:lang w:val="ru-RU"/>
        </w:rPr>
        <w:t xml:space="preserve"> необходимого количества мест разместить в границах земельного участка.</w:t>
      </w:r>
    </w:p>
    <w:p w:rsidR="006E456C" w:rsidRPr="006E456C" w:rsidRDefault="006E456C" w:rsidP="006E456C">
      <w:pPr>
        <w:pStyle w:val="TableParagraph"/>
        <w:tabs>
          <w:tab w:val="left" w:pos="9355"/>
        </w:tabs>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 xml:space="preserve">Общая жилая площадь проектируемого двухподъездного жилого дома </w:t>
      </w:r>
      <w:r w:rsidR="008B1E90">
        <w:rPr>
          <w:rFonts w:ascii="Times New Roman" w:hAnsi="Times New Roman" w:cs="Times New Roman"/>
          <w:sz w:val="26"/>
          <w:szCs w:val="26"/>
          <w:lang w:val="ru-RU"/>
        </w:rPr>
        <w:br/>
      </w:r>
      <w:r w:rsidRPr="006E456C">
        <w:rPr>
          <w:rFonts w:ascii="Times New Roman" w:hAnsi="Times New Roman" w:cs="Times New Roman"/>
          <w:sz w:val="26"/>
          <w:szCs w:val="26"/>
          <w:lang w:val="ru-RU"/>
        </w:rPr>
        <w:t>(1 очередь строительства) составляет: 8</w:t>
      </w:r>
      <w:r w:rsidR="00911B1E">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100 </w:t>
      </w:r>
      <w:r w:rsidR="000826A9">
        <w:rPr>
          <w:rFonts w:ascii="Times New Roman" w:hAnsi="Times New Roman" w:cs="Times New Roman"/>
          <w:sz w:val="26"/>
          <w:szCs w:val="26"/>
          <w:lang w:val="ru-RU"/>
        </w:rPr>
        <w:t>кв.</w:t>
      </w:r>
      <w:r w:rsidR="008B1E90">
        <w:rPr>
          <w:rFonts w:ascii="Times New Roman" w:hAnsi="Times New Roman" w:cs="Times New Roman"/>
          <w:sz w:val="26"/>
          <w:szCs w:val="26"/>
          <w:lang w:val="ru-RU"/>
        </w:rPr>
        <w:t xml:space="preserve"> </w:t>
      </w:r>
      <w:r w:rsidR="000826A9">
        <w:rPr>
          <w:rFonts w:ascii="Times New Roman" w:hAnsi="Times New Roman" w:cs="Times New Roman"/>
          <w:sz w:val="26"/>
          <w:szCs w:val="26"/>
          <w:lang w:val="ru-RU"/>
        </w:rPr>
        <w:t>м</w:t>
      </w:r>
      <w:r w:rsidR="008B1E90">
        <w:rPr>
          <w:rFonts w:ascii="Times New Roman" w:hAnsi="Times New Roman" w:cs="Times New Roman"/>
          <w:sz w:val="26"/>
          <w:szCs w:val="26"/>
          <w:lang w:val="ru-RU"/>
        </w:rPr>
        <w:t>.</w:t>
      </w:r>
    </w:p>
    <w:p w:rsidR="006E456C" w:rsidRPr="006E456C" w:rsidRDefault="006E456C" w:rsidP="006E456C">
      <w:pPr>
        <w:pStyle w:val="TableParagraph"/>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 xml:space="preserve">Тогда 8 100 </w:t>
      </w:r>
      <w:r w:rsidR="000826A9">
        <w:rPr>
          <w:rFonts w:ascii="Times New Roman" w:hAnsi="Times New Roman" w:cs="Times New Roman"/>
          <w:sz w:val="26"/>
          <w:szCs w:val="26"/>
          <w:lang w:val="ru-RU"/>
        </w:rPr>
        <w:t>кв.</w:t>
      </w:r>
      <w:r w:rsidR="008B1E90">
        <w:rPr>
          <w:rFonts w:ascii="Times New Roman" w:hAnsi="Times New Roman" w:cs="Times New Roman"/>
          <w:sz w:val="26"/>
          <w:szCs w:val="26"/>
          <w:lang w:val="ru-RU"/>
        </w:rPr>
        <w:t xml:space="preserve"> </w:t>
      </w:r>
      <w:r w:rsidR="000826A9">
        <w:rPr>
          <w:rFonts w:ascii="Times New Roman" w:hAnsi="Times New Roman" w:cs="Times New Roman"/>
          <w:sz w:val="26"/>
          <w:szCs w:val="26"/>
          <w:lang w:val="ru-RU"/>
        </w:rPr>
        <w:t>м</w:t>
      </w:r>
      <w:r w:rsidRPr="006E456C">
        <w:rPr>
          <w:rFonts w:ascii="Times New Roman" w:hAnsi="Times New Roman" w:cs="Times New Roman"/>
          <w:sz w:val="26"/>
          <w:szCs w:val="26"/>
          <w:lang w:val="ru-RU"/>
        </w:rPr>
        <w:t>/</w:t>
      </w:r>
      <w:r w:rsidR="008B1E90">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240 </w:t>
      </w:r>
      <w:r w:rsidR="000826A9">
        <w:rPr>
          <w:rFonts w:ascii="Times New Roman" w:hAnsi="Times New Roman" w:cs="Times New Roman"/>
          <w:sz w:val="26"/>
          <w:szCs w:val="26"/>
          <w:lang w:val="ru-RU"/>
        </w:rPr>
        <w:t>кв.</w:t>
      </w:r>
      <w:r w:rsidR="008B1E90">
        <w:rPr>
          <w:rFonts w:ascii="Times New Roman" w:hAnsi="Times New Roman" w:cs="Times New Roman"/>
          <w:sz w:val="26"/>
          <w:szCs w:val="26"/>
          <w:lang w:val="ru-RU"/>
        </w:rPr>
        <w:t xml:space="preserve"> </w:t>
      </w:r>
      <w:r w:rsidR="000826A9">
        <w:rPr>
          <w:rFonts w:ascii="Times New Roman" w:hAnsi="Times New Roman" w:cs="Times New Roman"/>
          <w:sz w:val="26"/>
          <w:szCs w:val="26"/>
          <w:lang w:val="ru-RU"/>
        </w:rPr>
        <w:t>м</w:t>
      </w:r>
      <w:r w:rsidRPr="006E456C">
        <w:rPr>
          <w:rFonts w:ascii="Times New Roman" w:hAnsi="Times New Roman" w:cs="Times New Roman"/>
          <w:sz w:val="26"/>
          <w:szCs w:val="26"/>
          <w:lang w:val="ru-RU"/>
        </w:rPr>
        <w:t xml:space="preserve"> = 34 машино-мест *0,6</w:t>
      </w:r>
      <w:r w:rsidR="008B1E90">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21 машино-мест – необходимое общее количество мест для стоянки в границах территории проектирования.</w:t>
      </w:r>
    </w:p>
    <w:p w:rsidR="006E456C" w:rsidRPr="006E456C" w:rsidRDefault="006E456C" w:rsidP="006E456C">
      <w:pPr>
        <w:pStyle w:val="TableParagraph"/>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На территории земельных участков 29:22:050514:1625, 29:22:050514:586, 29:22:050514:585 отсутствует возможность размещения 21 машино-мест</w:t>
      </w:r>
      <w:r w:rsidR="00911B1E">
        <w:rPr>
          <w:rFonts w:ascii="Times New Roman" w:hAnsi="Times New Roman" w:cs="Times New Roman"/>
          <w:sz w:val="26"/>
          <w:szCs w:val="26"/>
          <w:lang w:val="ru-RU"/>
        </w:rPr>
        <w:t>а</w:t>
      </w:r>
      <w:r w:rsidRPr="006E456C">
        <w:rPr>
          <w:rFonts w:ascii="Times New Roman" w:hAnsi="Times New Roman" w:cs="Times New Roman"/>
          <w:sz w:val="26"/>
          <w:szCs w:val="26"/>
          <w:lang w:val="ru-RU"/>
        </w:rPr>
        <w:t xml:space="preserve"> в виду того, что указанные выше участки примыкают к территории, предусмотренной </w:t>
      </w:r>
      <w:r w:rsidR="00392A57">
        <w:rPr>
          <w:rFonts w:ascii="Times New Roman" w:hAnsi="Times New Roman" w:cs="Times New Roman"/>
          <w:sz w:val="26"/>
          <w:szCs w:val="26"/>
          <w:lang w:val="ru-RU"/>
        </w:rPr>
        <w:br/>
      </w:r>
      <w:r w:rsidRPr="006E456C">
        <w:rPr>
          <w:rFonts w:ascii="Times New Roman" w:hAnsi="Times New Roman" w:cs="Times New Roman"/>
          <w:sz w:val="26"/>
          <w:szCs w:val="26"/>
          <w:lang w:val="ru-RU"/>
        </w:rPr>
        <w:t xml:space="preserve">для размещения детского дошкольного учреждения (перспектива). В соответствии </w:t>
      </w:r>
      <w:r w:rsidR="00392A57">
        <w:rPr>
          <w:rFonts w:ascii="Times New Roman" w:hAnsi="Times New Roman" w:cs="Times New Roman"/>
          <w:sz w:val="26"/>
          <w:szCs w:val="26"/>
          <w:lang w:val="ru-RU"/>
        </w:rPr>
        <w:br/>
      </w:r>
      <w:r w:rsidRPr="006E456C">
        <w:rPr>
          <w:rFonts w:ascii="Times New Roman" w:hAnsi="Times New Roman" w:cs="Times New Roman"/>
          <w:sz w:val="26"/>
          <w:szCs w:val="26"/>
          <w:lang w:val="ru-RU"/>
        </w:rPr>
        <w:t>с СанПиН 2.2.1/2.1.1.1200-03, табл</w:t>
      </w:r>
      <w:r w:rsidR="00911B1E">
        <w:rPr>
          <w:rFonts w:ascii="Times New Roman" w:hAnsi="Times New Roman" w:cs="Times New Roman"/>
          <w:sz w:val="26"/>
          <w:szCs w:val="26"/>
          <w:lang w:val="ru-RU"/>
        </w:rPr>
        <w:t>ица</w:t>
      </w:r>
      <w:r w:rsidRPr="006E456C">
        <w:rPr>
          <w:rFonts w:ascii="Times New Roman" w:hAnsi="Times New Roman" w:cs="Times New Roman"/>
          <w:sz w:val="26"/>
          <w:szCs w:val="26"/>
          <w:lang w:val="ru-RU"/>
        </w:rPr>
        <w:t xml:space="preserve"> 7.1.1 расстояние от территории детских учреждений до открытых автостоянок при количестве машино-мест от 11-50, составляет 50 м. </w:t>
      </w:r>
    </w:p>
    <w:p w:rsidR="006E456C" w:rsidRPr="006E456C" w:rsidRDefault="006E456C" w:rsidP="006E456C">
      <w:pPr>
        <w:pStyle w:val="TableParagraph"/>
        <w:ind w:right="-1"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lastRenderedPageBreak/>
        <w:t xml:space="preserve">Проектом планировки на земельных участках 29:22:050514:1625, 29:22:050514:586, 29:22:050514:585 предусмотрено размещение 34 машино-мест </w:t>
      </w:r>
      <w:r w:rsidR="00392A57">
        <w:rPr>
          <w:rFonts w:ascii="Times New Roman" w:hAnsi="Times New Roman" w:cs="Times New Roman"/>
          <w:sz w:val="26"/>
          <w:szCs w:val="26"/>
          <w:lang w:val="ru-RU"/>
        </w:rPr>
        <w:br/>
      </w:r>
      <w:r w:rsidRPr="006E456C">
        <w:rPr>
          <w:rFonts w:ascii="Times New Roman" w:hAnsi="Times New Roman" w:cs="Times New Roman"/>
          <w:sz w:val="26"/>
          <w:szCs w:val="26"/>
          <w:lang w:val="ru-RU"/>
        </w:rPr>
        <w:t>в подземных паркингах проектируемых жилых домов (1 и 2 очередь строительства).</w:t>
      </w:r>
    </w:p>
    <w:p w:rsidR="006E456C" w:rsidRPr="009014CA" w:rsidRDefault="006E456C" w:rsidP="006E456C">
      <w:pPr>
        <w:ind w:firstLine="709"/>
        <w:jc w:val="both"/>
        <w:rPr>
          <w:rFonts w:eastAsia="Arial"/>
          <w:szCs w:val="26"/>
          <w:lang w:bidi="ru-RU"/>
        </w:rPr>
      </w:pPr>
    </w:p>
    <w:p w:rsidR="006E456C" w:rsidRDefault="006E456C" w:rsidP="00392A57">
      <w:pPr>
        <w:pStyle w:val="1f"/>
        <w:keepNext/>
        <w:keepLines/>
        <w:shd w:val="clear" w:color="auto" w:fill="auto"/>
        <w:spacing w:after="0" w:line="240" w:lineRule="auto"/>
        <w:jc w:val="center"/>
        <w:rPr>
          <w:rFonts w:eastAsia="Arial"/>
          <w:b w:val="0"/>
          <w:bCs w:val="0"/>
          <w:lang w:eastAsia="ru-RU" w:bidi="ru-RU"/>
        </w:rPr>
      </w:pPr>
      <w:r w:rsidRPr="00911B1E">
        <w:rPr>
          <w:rFonts w:eastAsia="Arial"/>
          <w:b w:val="0"/>
          <w:bCs w:val="0"/>
          <w:lang w:eastAsia="ru-RU" w:bidi="ru-RU"/>
        </w:rPr>
        <w:t>4.4. Технико-экономические показатели</w:t>
      </w:r>
    </w:p>
    <w:p w:rsidR="00392A57" w:rsidRPr="00911B1E" w:rsidRDefault="00392A57" w:rsidP="00392A57">
      <w:pPr>
        <w:pStyle w:val="1f"/>
        <w:keepNext/>
        <w:keepLines/>
        <w:shd w:val="clear" w:color="auto" w:fill="auto"/>
        <w:spacing w:after="0" w:line="240" w:lineRule="auto"/>
        <w:jc w:val="center"/>
        <w:rPr>
          <w:rFonts w:eastAsia="Arial"/>
          <w:b w:val="0"/>
          <w:bCs w:val="0"/>
          <w:lang w:eastAsia="ru-RU" w:bidi="ru-RU"/>
        </w:rPr>
      </w:pPr>
    </w:p>
    <w:p w:rsidR="00911B1E" w:rsidRPr="00204A15" w:rsidRDefault="00911B1E" w:rsidP="00911B1E">
      <w:pPr>
        <w:tabs>
          <w:tab w:val="left" w:pos="2385"/>
        </w:tabs>
        <w:ind w:right="-1" w:firstLine="709"/>
        <w:jc w:val="both"/>
        <w:rPr>
          <w:rFonts w:eastAsia="Arial"/>
          <w:bCs/>
          <w:szCs w:val="26"/>
          <w:lang w:bidi="ru-RU"/>
        </w:rPr>
      </w:pPr>
      <w:r w:rsidRPr="00204A15">
        <w:rPr>
          <w:rFonts w:eastAsia="Arial"/>
          <w:bCs/>
          <w:szCs w:val="26"/>
          <w:lang w:bidi="ru-RU"/>
        </w:rPr>
        <w:t>Технико-экономические показатели</w:t>
      </w:r>
      <w:r w:rsidRPr="00204A15">
        <w:rPr>
          <w:szCs w:val="26"/>
        </w:rPr>
        <w:t xml:space="preserve"> приведены в таблице </w:t>
      </w:r>
      <w:r>
        <w:rPr>
          <w:szCs w:val="26"/>
        </w:rPr>
        <w:t>2</w:t>
      </w:r>
      <w:r w:rsidRPr="00204A15">
        <w:rPr>
          <w:szCs w:val="26"/>
        </w:rPr>
        <w:t>.</w:t>
      </w:r>
    </w:p>
    <w:p w:rsidR="00911B1E" w:rsidRPr="009014CA" w:rsidRDefault="00911B1E" w:rsidP="006E456C">
      <w:pPr>
        <w:pStyle w:val="1f"/>
        <w:keepNext/>
        <w:keepLines/>
        <w:shd w:val="clear" w:color="auto" w:fill="auto"/>
        <w:spacing w:after="0" w:line="240" w:lineRule="auto"/>
        <w:ind w:firstLine="709"/>
        <w:rPr>
          <w:rFonts w:eastAsia="Arial"/>
          <w:bCs w:val="0"/>
          <w:lang w:eastAsia="ru-RU" w:bidi="ru-RU"/>
        </w:rPr>
      </w:pPr>
    </w:p>
    <w:p w:rsidR="006E456C" w:rsidRPr="009014CA" w:rsidRDefault="006E456C" w:rsidP="00911B1E">
      <w:pPr>
        <w:ind w:firstLine="709"/>
        <w:rPr>
          <w:rFonts w:eastAsia="Arial"/>
          <w:szCs w:val="26"/>
          <w:lang w:bidi="ru-RU"/>
        </w:rPr>
      </w:pPr>
      <w:r w:rsidRPr="009014CA">
        <w:rPr>
          <w:rFonts w:eastAsia="Arial"/>
          <w:szCs w:val="26"/>
          <w:lang w:bidi="ru-RU"/>
        </w:rPr>
        <w:t>Таблица 2</w:t>
      </w:r>
    </w:p>
    <w:tbl>
      <w:tblPr>
        <w:tblW w:w="9569" w:type="dxa"/>
        <w:tblInd w:w="-5" w:type="dxa"/>
        <w:tblLayout w:type="fixed"/>
        <w:tblCellMar>
          <w:left w:w="0" w:type="dxa"/>
          <w:right w:w="0" w:type="dxa"/>
        </w:tblCellMar>
        <w:tblLook w:val="0000" w:firstRow="0" w:lastRow="0" w:firstColumn="0" w:lastColumn="0" w:noHBand="0" w:noVBand="0"/>
      </w:tblPr>
      <w:tblGrid>
        <w:gridCol w:w="735"/>
        <w:gridCol w:w="4269"/>
        <w:gridCol w:w="1426"/>
        <w:gridCol w:w="1569"/>
        <w:gridCol w:w="1570"/>
      </w:tblGrid>
      <w:tr w:rsidR="006E456C" w:rsidRPr="00911B1E" w:rsidTr="00911B1E">
        <w:trPr>
          <w:trHeight w:val="604"/>
          <w:tblHeader/>
        </w:trPr>
        <w:tc>
          <w:tcPr>
            <w:tcW w:w="735" w:type="dxa"/>
            <w:tcBorders>
              <w:top w:val="single" w:sz="4" w:space="0" w:color="auto"/>
              <w:bottom w:val="single" w:sz="4" w:space="0" w:color="auto"/>
              <w:right w:val="nil"/>
            </w:tcBorders>
            <w:shd w:val="clear" w:color="auto" w:fill="FFFFFF"/>
            <w:vAlign w:val="center"/>
          </w:tcPr>
          <w:p w:rsidR="006E456C" w:rsidRPr="00911B1E" w:rsidRDefault="006E456C" w:rsidP="00392A57">
            <w:pPr>
              <w:ind w:firstLine="10"/>
              <w:jc w:val="center"/>
              <w:rPr>
                <w:rFonts w:eastAsia="Arial"/>
                <w:sz w:val="24"/>
                <w:szCs w:val="24"/>
                <w:lang w:bidi="ru-RU"/>
              </w:rPr>
            </w:pPr>
            <w:r w:rsidRPr="00911B1E">
              <w:rPr>
                <w:rFonts w:eastAsia="Arial"/>
                <w:sz w:val="24"/>
                <w:szCs w:val="24"/>
                <w:lang w:bidi="ru-RU"/>
              </w:rPr>
              <w:t>№</w:t>
            </w:r>
          </w:p>
          <w:p w:rsidR="006E456C" w:rsidRPr="00911B1E" w:rsidRDefault="006E456C" w:rsidP="00392A57">
            <w:pPr>
              <w:ind w:firstLine="10"/>
              <w:jc w:val="center"/>
              <w:rPr>
                <w:rFonts w:eastAsia="Arial"/>
                <w:sz w:val="24"/>
                <w:szCs w:val="24"/>
                <w:lang w:bidi="ru-RU"/>
              </w:rPr>
            </w:pPr>
            <w:r w:rsidRPr="00911B1E">
              <w:rPr>
                <w:rFonts w:eastAsia="Arial"/>
                <w:sz w:val="24"/>
                <w:szCs w:val="24"/>
                <w:lang w:bidi="ru-RU"/>
              </w:rPr>
              <w:t>п/п</w:t>
            </w:r>
          </w:p>
        </w:tc>
        <w:tc>
          <w:tcPr>
            <w:tcW w:w="4269" w:type="dxa"/>
            <w:tcBorders>
              <w:top w:val="single" w:sz="4" w:space="0" w:color="auto"/>
              <w:left w:val="single" w:sz="4" w:space="0" w:color="auto"/>
              <w:bottom w:val="single" w:sz="4" w:space="0" w:color="auto"/>
              <w:right w:val="nil"/>
            </w:tcBorders>
            <w:shd w:val="clear" w:color="auto" w:fill="FFFFFF"/>
            <w:vAlign w:val="center"/>
          </w:tcPr>
          <w:p w:rsidR="006E456C" w:rsidRPr="00911B1E" w:rsidRDefault="006E456C" w:rsidP="00392A57">
            <w:pPr>
              <w:ind w:firstLine="10"/>
              <w:jc w:val="center"/>
              <w:rPr>
                <w:rFonts w:eastAsia="Arial"/>
                <w:sz w:val="24"/>
                <w:szCs w:val="24"/>
                <w:lang w:bidi="ru-RU"/>
              </w:rPr>
            </w:pPr>
            <w:r w:rsidRPr="00911B1E">
              <w:rPr>
                <w:rFonts w:eastAsia="Arial"/>
                <w:sz w:val="24"/>
                <w:szCs w:val="24"/>
                <w:lang w:bidi="ru-RU"/>
              </w:rPr>
              <w:t>Наименование</w:t>
            </w:r>
          </w:p>
        </w:tc>
        <w:tc>
          <w:tcPr>
            <w:tcW w:w="1426" w:type="dxa"/>
            <w:tcBorders>
              <w:top w:val="single" w:sz="4" w:space="0" w:color="auto"/>
              <w:left w:val="single" w:sz="4" w:space="0" w:color="auto"/>
              <w:bottom w:val="single" w:sz="4" w:space="0" w:color="auto"/>
              <w:right w:val="nil"/>
            </w:tcBorders>
            <w:shd w:val="clear" w:color="auto" w:fill="FFFFFF"/>
            <w:vAlign w:val="center"/>
          </w:tcPr>
          <w:p w:rsidR="006E456C" w:rsidRPr="00911B1E" w:rsidRDefault="006E456C" w:rsidP="00392A57">
            <w:pPr>
              <w:ind w:firstLine="10"/>
              <w:jc w:val="center"/>
              <w:rPr>
                <w:rFonts w:eastAsia="Arial"/>
                <w:sz w:val="24"/>
                <w:szCs w:val="24"/>
                <w:lang w:bidi="ru-RU"/>
              </w:rPr>
            </w:pPr>
            <w:r w:rsidRPr="00911B1E">
              <w:rPr>
                <w:rFonts w:eastAsia="Arial"/>
                <w:sz w:val="24"/>
                <w:szCs w:val="24"/>
                <w:lang w:bidi="ru-RU"/>
              </w:rPr>
              <w:t>Единица</w:t>
            </w:r>
          </w:p>
          <w:p w:rsidR="006E456C" w:rsidRPr="00911B1E" w:rsidRDefault="006E456C" w:rsidP="00392A57">
            <w:pPr>
              <w:ind w:firstLine="10"/>
              <w:jc w:val="center"/>
              <w:rPr>
                <w:rFonts w:eastAsia="Arial"/>
                <w:sz w:val="24"/>
                <w:szCs w:val="24"/>
                <w:lang w:bidi="ru-RU"/>
              </w:rPr>
            </w:pPr>
            <w:r w:rsidRPr="00911B1E">
              <w:rPr>
                <w:rFonts w:eastAsia="Arial"/>
                <w:sz w:val="24"/>
                <w:szCs w:val="24"/>
                <w:lang w:bidi="ru-RU"/>
              </w:rPr>
              <w:t>измерения</w:t>
            </w:r>
          </w:p>
        </w:tc>
        <w:tc>
          <w:tcPr>
            <w:tcW w:w="1569" w:type="dxa"/>
            <w:tcBorders>
              <w:top w:val="single" w:sz="4" w:space="0" w:color="auto"/>
              <w:left w:val="single" w:sz="4" w:space="0" w:color="auto"/>
              <w:bottom w:val="single" w:sz="4" w:space="0" w:color="auto"/>
              <w:right w:val="nil"/>
            </w:tcBorders>
            <w:shd w:val="clear" w:color="auto" w:fill="FFFFFF"/>
            <w:vAlign w:val="center"/>
          </w:tcPr>
          <w:p w:rsidR="006E456C" w:rsidRPr="00911B1E" w:rsidRDefault="006E456C" w:rsidP="00392A57">
            <w:pPr>
              <w:ind w:firstLine="10"/>
              <w:jc w:val="center"/>
              <w:rPr>
                <w:rFonts w:eastAsia="Arial"/>
                <w:sz w:val="24"/>
                <w:szCs w:val="24"/>
                <w:lang w:bidi="ru-RU"/>
              </w:rPr>
            </w:pPr>
            <w:r w:rsidRPr="00911B1E">
              <w:rPr>
                <w:rFonts w:eastAsia="Arial"/>
                <w:sz w:val="24"/>
                <w:szCs w:val="24"/>
                <w:lang w:bidi="ru-RU"/>
              </w:rPr>
              <w:t>Существ.</w:t>
            </w:r>
          </w:p>
          <w:p w:rsidR="006E456C" w:rsidRPr="00911B1E" w:rsidRDefault="006E456C" w:rsidP="00392A57">
            <w:pPr>
              <w:ind w:firstLine="10"/>
              <w:jc w:val="center"/>
              <w:rPr>
                <w:rFonts w:eastAsia="Arial"/>
                <w:sz w:val="24"/>
                <w:szCs w:val="24"/>
                <w:lang w:bidi="ru-RU"/>
              </w:rPr>
            </w:pPr>
            <w:r w:rsidRPr="00911B1E">
              <w:rPr>
                <w:rFonts w:eastAsia="Arial"/>
                <w:sz w:val="24"/>
                <w:szCs w:val="24"/>
                <w:lang w:bidi="ru-RU"/>
              </w:rPr>
              <w:t>положение</w:t>
            </w:r>
          </w:p>
        </w:tc>
        <w:tc>
          <w:tcPr>
            <w:tcW w:w="1570" w:type="dxa"/>
            <w:tcBorders>
              <w:top w:val="single" w:sz="4" w:space="0" w:color="auto"/>
              <w:left w:val="single" w:sz="4" w:space="0" w:color="auto"/>
              <w:bottom w:val="single" w:sz="4" w:space="0" w:color="auto"/>
            </w:tcBorders>
            <w:shd w:val="clear" w:color="auto" w:fill="FFFFFF"/>
            <w:vAlign w:val="center"/>
          </w:tcPr>
          <w:p w:rsidR="006E456C" w:rsidRPr="00911B1E" w:rsidRDefault="006E456C" w:rsidP="00392A57">
            <w:pPr>
              <w:ind w:firstLine="10"/>
              <w:jc w:val="center"/>
              <w:rPr>
                <w:rFonts w:eastAsia="Arial"/>
                <w:sz w:val="24"/>
                <w:szCs w:val="24"/>
                <w:lang w:bidi="ru-RU"/>
              </w:rPr>
            </w:pPr>
            <w:r w:rsidRPr="00911B1E">
              <w:rPr>
                <w:rFonts w:eastAsia="Arial"/>
                <w:sz w:val="24"/>
                <w:szCs w:val="24"/>
                <w:lang w:bidi="ru-RU"/>
              </w:rPr>
              <w:t>Расчетный</w:t>
            </w:r>
          </w:p>
          <w:p w:rsidR="006E456C" w:rsidRPr="00911B1E" w:rsidRDefault="006E456C" w:rsidP="00392A57">
            <w:pPr>
              <w:ind w:firstLine="10"/>
              <w:jc w:val="center"/>
              <w:rPr>
                <w:rFonts w:eastAsia="Arial"/>
                <w:sz w:val="24"/>
                <w:szCs w:val="24"/>
                <w:lang w:bidi="ru-RU"/>
              </w:rPr>
            </w:pPr>
            <w:r w:rsidRPr="00911B1E">
              <w:rPr>
                <w:rFonts w:eastAsia="Arial"/>
                <w:sz w:val="24"/>
                <w:szCs w:val="24"/>
                <w:lang w:bidi="ru-RU"/>
              </w:rPr>
              <w:t>срок</w:t>
            </w:r>
          </w:p>
        </w:tc>
      </w:tr>
      <w:tr w:rsidR="006E456C" w:rsidRPr="00911B1E" w:rsidTr="00911B1E">
        <w:trPr>
          <w:trHeight w:val="302"/>
          <w:tblHeader/>
        </w:trPr>
        <w:tc>
          <w:tcPr>
            <w:tcW w:w="735" w:type="dxa"/>
            <w:tcBorders>
              <w:top w:val="single" w:sz="4" w:space="0" w:color="auto"/>
              <w:bottom w:val="single" w:sz="4" w:space="0" w:color="auto"/>
              <w:right w:val="nil"/>
            </w:tcBorders>
            <w:shd w:val="clear" w:color="auto" w:fill="FFFFFF"/>
            <w:vAlign w:val="bottom"/>
          </w:tcPr>
          <w:p w:rsidR="006E456C" w:rsidRPr="00911B1E" w:rsidRDefault="006E456C" w:rsidP="00392A57">
            <w:pPr>
              <w:ind w:firstLine="10"/>
              <w:jc w:val="center"/>
              <w:rPr>
                <w:rFonts w:eastAsia="Arial"/>
                <w:sz w:val="24"/>
                <w:szCs w:val="24"/>
                <w:lang w:bidi="ru-RU"/>
              </w:rPr>
            </w:pPr>
            <w:r w:rsidRPr="00911B1E">
              <w:rPr>
                <w:rFonts w:eastAsia="Arial"/>
                <w:sz w:val="24"/>
                <w:szCs w:val="24"/>
                <w:lang w:bidi="ru-RU"/>
              </w:rPr>
              <w:t>1</w:t>
            </w:r>
          </w:p>
        </w:tc>
        <w:tc>
          <w:tcPr>
            <w:tcW w:w="4269" w:type="dxa"/>
            <w:tcBorders>
              <w:top w:val="single" w:sz="4" w:space="0" w:color="auto"/>
              <w:left w:val="single" w:sz="4" w:space="0" w:color="auto"/>
              <w:bottom w:val="single" w:sz="4" w:space="0" w:color="auto"/>
              <w:right w:val="nil"/>
            </w:tcBorders>
            <w:shd w:val="clear" w:color="auto" w:fill="FFFFFF"/>
            <w:vAlign w:val="bottom"/>
          </w:tcPr>
          <w:p w:rsidR="006E456C" w:rsidRPr="00911B1E" w:rsidRDefault="006E456C" w:rsidP="00392A57">
            <w:pPr>
              <w:ind w:firstLine="10"/>
              <w:jc w:val="center"/>
              <w:rPr>
                <w:rFonts w:eastAsia="Arial"/>
                <w:sz w:val="24"/>
                <w:szCs w:val="24"/>
                <w:lang w:bidi="ru-RU"/>
              </w:rPr>
            </w:pPr>
            <w:r w:rsidRPr="00911B1E">
              <w:rPr>
                <w:rFonts w:eastAsia="Arial"/>
                <w:sz w:val="24"/>
                <w:szCs w:val="24"/>
                <w:lang w:bidi="ru-RU"/>
              </w:rPr>
              <w:t>2</w:t>
            </w:r>
          </w:p>
        </w:tc>
        <w:tc>
          <w:tcPr>
            <w:tcW w:w="1426" w:type="dxa"/>
            <w:tcBorders>
              <w:top w:val="single" w:sz="4" w:space="0" w:color="auto"/>
              <w:left w:val="single" w:sz="4" w:space="0" w:color="auto"/>
              <w:bottom w:val="single" w:sz="4" w:space="0" w:color="auto"/>
              <w:right w:val="nil"/>
            </w:tcBorders>
            <w:shd w:val="clear" w:color="auto" w:fill="FFFFFF"/>
          </w:tcPr>
          <w:p w:rsidR="006E456C" w:rsidRPr="00911B1E" w:rsidRDefault="006E456C" w:rsidP="00392A57">
            <w:pPr>
              <w:ind w:firstLine="10"/>
              <w:jc w:val="center"/>
              <w:rPr>
                <w:rFonts w:eastAsia="Arial"/>
                <w:sz w:val="24"/>
                <w:szCs w:val="24"/>
                <w:lang w:bidi="ru-RU"/>
              </w:rPr>
            </w:pPr>
            <w:r w:rsidRPr="00911B1E">
              <w:rPr>
                <w:rFonts w:eastAsia="Arial"/>
                <w:sz w:val="24"/>
                <w:szCs w:val="24"/>
                <w:lang w:bidi="ru-RU"/>
              </w:rPr>
              <w:t>3</w:t>
            </w:r>
          </w:p>
        </w:tc>
        <w:tc>
          <w:tcPr>
            <w:tcW w:w="1569" w:type="dxa"/>
            <w:tcBorders>
              <w:top w:val="single" w:sz="4" w:space="0" w:color="auto"/>
              <w:left w:val="single" w:sz="4" w:space="0" w:color="auto"/>
              <w:bottom w:val="single" w:sz="4" w:space="0" w:color="auto"/>
              <w:right w:val="nil"/>
            </w:tcBorders>
            <w:shd w:val="clear" w:color="auto" w:fill="FFFFFF"/>
          </w:tcPr>
          <w:p w:rsidR="006E456C" w:rsidRPr="00911B1E" w:rsidRDefault="006E456C" w:rsidP="00392A57">
            <w:pPr>
              <w:ind w:firstLine="10"/>
              <w:jc w:val="center"/>
              <w:rPr>
                <w:rFonts w:eastAsia="Arial"/>
                <w:sz w:val="24"/>
                <w:szCs w:val="24"/>
                <w:lang w:bidi="ru-RU"/>
              </w:rPr>
            </w:pPr>
            <w:r w:rsidRPr="00911B1E">
              <w:rPr>
                <w:rFonts w:eastAsia="Arial"/>
                <w:sz w:val="24"/>
                <w:szCs w:val="24"/>
                <w:lang w:bidi="ru-RU"/>
              </w:rPr>
              <w:t>4</w:t>
            </w:r>
          </w:p>
        </w:tc>
        <w:tc>
          <w:tcPr>
            <w:tcW w:w="1570" w:type="dxa"/>
            <w:tcBorders>
              <w:top w:val="single" w:sz="4" w:space="0" w:color="auto"/>
              <w:left w:val="single" w:sz="4" w:space="0" w:color="auto"/>
              <w:bottom w:val="single" w:sz="4" w:space="0" w:color="auto"/>
            </w:tcBorders>
            <w:shd w:val="clear" w:color="auto" w:fill="FFFFFF"/>
            <w:vAlign w:val="bottom"/>
          </w:tcPr>
          <w:p w:rsidR="006E456C" w:rsidRPr="00911B1E" w:rsidRDefault="006E456C" w:rsidP="00392A57">
            <w:pPr>
              <w:ind w:firstLine="10"/>
              <w:jc w:val="center"/>
              <w:rPr>
                <w:rFonts w:eastAsia="Arial"/>
                <w:sz w:val="24"/>
                <w:szCs w:val="24"/>
                <w:lang w:val="en-US" w:bidi="ru-RU"/>
              </w:rPr>
            </w:pPr>
            <w:r w:rsidRPr="00911B1E">
              <w:rPr>
                <w:rFonts w:eastAsia="Arial"/>
                <w:sz w:val="24"/>
                <w:szCs w:val="24"/>
                <w:lang w:val="en-US" w:bidi="ru-RU"/>
              </w:rPr>
              <w:t>5</w:t>
            </w:r>
          </w:p>
        </w:tc>
      </w:tr>
      <w:tr w:rsidR="006E456C" w:rsidRPr="00911B1E" w:rsidTr="00911B1E">
        <w:trPr>
          <w:trHeight w:val="302"/>
        </w:trPr>
        <w:tc>
          <w:tcPr>
            <w:tcW w:w="735" w:type="dxa"/>
            <w:tcBorders>
              <w:top w:val="single" w:sz="4" w:space="0" w:color="auto"/>
              <w:bottom w:val="nil"/>
            </w:tcBorders>
            <w:shd w:val="clear" w:color="auto" w:fill="FFFFFF"/>
          </w:tcPr>
          <w:p w:rsidR="006E456C" w:rsidRPr="00911B1E" w:rsidRDefault="006E456C" w:rsidP="00392A57">
            <w:pPr>
              <w:ind w:firstLine="10"/>
              <w:jc w:val="center"/>
              <w:rPr>
                <w:rFonts w:eastAsia="Arial"/>
                <w:sz w:val="24"/>
                <w:szCs w:val="24"/>
                <w:lang w:bidi="ru-RU"/>
              </w:rPr>
            </w:pPr>
            <w:r w:rsidRPr="00911B1E">
              <w:rPr>
                <w:rFonts w:eastAsia="Arial"/>
                <w:sz w:val="24"/>
                <w:szCs w:val="24"/>
                <w:lang w:bidi="ru-RU"/>
              </w:rPr>
              <w:t>1</w:t>
            </w:r>
          </w:p>
        </w:tc>
        <w:tc>
          <w:tcPr>
            <w:tcW w:w="4269" w:type="dxa"/>
            <w:tcBorders>
              <w:top w:val="single" w:sz="4" w:space="0" w:color="auto"/>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Площадь планировки территории</w:t>
            </w:r>
          </w:p>
        </w:tc>
        <w:tc>
          <w:tcPr>
            <w:tcW w:w="1426" w:type="dxa"/>
            <w:tcBorders>
              <w:top w:val="single" w:sz="4" w:space="0" w:color="auto"/>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га</w:t>
            </w:r>
          </w:p>
        </w:tc>
        <w:tc>
          <w:tcPr>
            <w:tcW w:w="1569" w:type="dxa"/>
            <w:tcBorders>
              <w:top w:val="single" w:sz="4" w:space="0" w:color="auto"/>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10,0942</w:t>
            </w:r>
          </w:p>
        </w:tc>
        <w:tc>
          <w:tcPr>
            <w:tcW w:w="1570" w:type="dxa"/>
            <w:tcBorders>
              <w:top w:val="single" w:sz="4" w:space="0" w:color="auto"/>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10,0942</w:t>
            </w:r>
          </w:p>
        </w:tc>
      </w:tr>
      <w:tr w:rsidR="006E456C" w:rsidRPr="00911B1E" w:rsidTr="00911B1E">
        <w:trPr>
          <w:trHeight w:val="287"/>
        </w:trPr>
        <w:tc>
          <w:tcPr>
            <w:tcW w:w="735" w:type="dxa"/>
            <w:tcBorders>
              <w:bottom w:val="nil"/>
            </w:tcBorders>
            <w:shd w:val="clear" w:color="auto" w:fill="FFFFFF"/>
          </w:tcPr>
          <w:p w:rsidR="006E456C" w:rsidRPr="00911B1E" w:rsidRDefault="006E456C" w:rsidP="00392A57">
            <w:pPr>
              <w:ind w:firstLine="10"/>
              <w:jc w:val="center"/>
              <w:rPr>
                <w:rFonts w:eastAsia="Arial"/>
                <w:sz w:val="24"/>
                <w:szCs w:val="24"/>
                <w:lang w:bidi="ru-RU"/>
              </w:rPr>
            </w:pPr>
            <w:r w:rsidRPr="00911B1E">
              <w:rPr>
                <w:rFonts w:eastAsia="Arial"/>
                <w:sz w:val="24"/>
                <w:szCs w:val="24"/>
                <w:lang w:bidi="ru-RU"/>
              </w:rPr>
              <w:t>1.</w:t>
            </w:r>
            <w:r w:rsidR="00911B1E">
              <w:rPr>
                <w:rFonts w:eastAsia="Arial"/>
                <w:sz w:val="24"/>
                <w:szCs w:val="24"/>
                <w:lang w:bidi="ru-RU"/>
              </w:rPr>
              <w:t>1</w:t>
            </w:r>
          </w:p>
        </w:tc>
        <w:tc>
          <w:tcPr>
            <w:tcW w:w="4269"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Площадь существующей застройки,</w:t>
            </w:r>
          </w:p>
          <w:p w:rsidR="006E456C" w:rsidRPr="00911B1E" w:rsidRDefault="006E456C" w:rsidP="00911B1E">
            <w:pPr>
              <w:ind w:firstLine="10"/>
              <w:rPr>
                <w:rFonts w:eastAsia="Arial"/>
                <w:sz w:val="24"/>
                <w:szCs w:val="24"/>
                <w:lang w:bidi="ru-RU"/>
              </w:rPr>
            </w:pPr>
            <w:r w:rsidRPr="00911B1E">
              <w:rPr>
                <w:rFonts w:eastAsia="Arial"/>
                <w:sz w:val="24"/>
                <w:szCs w:val="24"/>
                <w:lang w:bidi="ru-RU"/>
              </w:rPr>
              <w:t>в том числе</w:t>
            </w:r>
          </w:p>
          <w:p w:rsidR="006E456C" w:rsidRPr="00911B1E" w:rsidRDefault="006E456C" w:rsidP="00911B1E">
            <w:pPr>
              <w:ind w:firstLine="10"/>
              <w:rPr>
                <w:rFonts w:eastAsia="Arial"/>
                <w:sz w:val="24"/>
                <w:szCs w:val="24"/>
                <w:lang w:bidi="ru-RU"/>
              </w:rPr>
            </w:pPr>
            <w:r w:rsidRPr="00911B1E">
              <w:rPr>
                <w:rFonts w:eastAsia="Arial"/>
                <w:sz w:val="24"/>
                <w:szCs w:val="24"/>
                <w:lang w:bidi="ru-RU"/>
              </w:rPr>
              <w:t>жилой застройки</w:t>
            </w:r>
          </w:p>
          <w:p w:rsidR="006E456C" w:rsidRPr="00911B1E" w:rsidRDefault="006E456C" w:rsidP="00911B1E">
            <w:pPr>
              <w:ind w:firstLine="10"/>
              <w:rPr>
                <w:rFonts w:eastAsia="Arial"/>
                <w:sz w:val="24"/>
                <w:szCs w:val="24"/>
                <w:lang w:bidi="ru-RU"/>
              </w:rPr>
            </w:pPr>
            <w:r w:rsidRPr="00911B1E">
              <w:rPr>
                <w:rFonts w:eastAsia="Arial"/>
                <w:sz w:val="24"/>
                <w:szCs w:val="24"/>
                <w:lang w:bidi="ru-RU"/>
              </w:rPr>
              <w:t>общественной застройки</w:t>
            </w:r>
          </w:p>
        </w:tc>
        <w:tc>
          <w:tcPr>
            <w:tcW w:w="1426"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га</w:t>
            </w:r>
          </w:p>
        </w:tc>
        <w:tc>
          <w:tcPr>
            <w:tcW w:w="1569"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2,0369</w:t>
            </w:r>
          </w:p>
          <w:p w:rsidR="006E456C" w:rsidRPr="00911B1E" w:rsidRDefault="006E456C" w:rsidP="00911B1E">
            <w:pPr>
              <w:ind w:firstLine="10"/>
              <w:rPr>
                <w:rFonts w:eastAsia="Arial"/>
                <w:sz w:val="24"/>
                <w:szCs w:val="24"/>
                <w:lang w:bidi="ru-RU"/>
              </w:rPr>
            </w:pPr>
          </w:p>
          <w:p w:rsidR="006E456C" w:rsidRPr="00911B1E" w:rsidRDefault="006E456C" w:rsidP="00911B1E">
            <w:pPr>
              <w:ind w:firstLine="10"/>
              <w:rPr>
                <w:rFonts w:eastAsia="Arial"/>
                <w:sz w:val="24"/>
                <w:szCs w:val="24"/>
                <w:lang w:bidi="ru-RU"/>
              </w:rPr>
            </w:pPr>
            <w:r w:rsidRPr="00911B1E">
              <w:rPr>
                <w:rFonts w:eastAsia="Arial"/>
                <w:sz w:val="24"/>
                <w:szCs w:val="24"/>
                <w:lang w:bidi="ru-RU"/>
              </w:rPr>
              <w:t>0,8318</w:t>
            </w:r>
          </w:p>
          <w:p w:rsidR="006E456C" w:rsidRPr="00911B1E" w:rsidRDefault="006E456C" w:rsidP="00911B1E">
            <w:pPr>
              <w:ind w:firstLine="10"/>
              <w:rPr>
                <w:rFonts w:eastAsia="Arial"/>
                <w:sz w:val="24"/>
                <w:szCs w:val="24"/>
                <w:lang w:bidi="ru-RU"/>
              </w:rPr>
            </w:pPr>
            <w:r w:rsidRPr="00911B1E">
              <w:rPr>
                <w:rFonts w:eastAsia="Arial"/>
                <w:sz w:val="24"/>
                <w:szCs w:val="24"/>
                <w:lang w:bidi="ru-RU"/>
              </w:rPr>
              <w:t>1,2051</w:t>
            </w:r>
          </w:p>
        </w:tc>
        <w:tc>
          <w:tcPr>
            <w:tcW w:w="1570"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2,3410</w:t>
            </w:r>
          </w:p>
          <w:p w:rsidR="006E456C" w:rsidRPr="00911B1E" w:rsidRDefault="006E456C" w:rsidP="00911B1E">
            <w:pPr>
              <w:ind w:firstLine="10"/>
              <w:rPr>
                <w:rFonts w:eastAsia="Arial"/>
                <w:sz w:val="24"/>
                <w:szCs w:val="24"/>
                <w:lang w:bidi="ru-RU"/>
              </w:rPr>
            </w:pPr>
          </w:p>
          <w:p w:rsidR="006E456C" w:rsidRPr="00911B1E" w:rsidRDefault="006E456C" w:rsidP="00911B1E">
            <w:pPr>
              <w:ind w:firstLine="10"/>
              <w:rPr>
                <w:rFonts w:eastAsia="Arial"/>
                <w:sz w:val="24"/>
                <w:szCs w:val="24"/>
                <w:lang w:bidi="ru-RU"/>
              </w:rPr>
            </w:pPr>
            <w:r w:rsidRPr="00911B1E">
              <w:rPr>
                <w:rFonts w:eastAsia="Arial"/>
                <w:sz w:val="24"/>
                <w:szCs w:val="24"/>
                <w:lang w:bidi="ru-RU"/>
              </w:rPr>
              <w:t>0,9591</w:t>
            </w:r>
          </w:p>
          <w:p w:rsidR="006E456C" w:rsidRPr="00911B1E" w:rsidRDefault="006E456C" w:rsidP="00911B1E">
            <w:pPr>
              <w:ind w:firstLine="10"/>
              <w:rPr>
                <w:rFonts w:eastAsia="Arial"/>
                <w:sz w:val="24"/>
                <w:szCs w:val="24"/>
                <w:lang w:bidi="ru-RU"/>
              </w:rPr>
            </w:pPr>
            <w:r w:rsidRPr="00911B1E">
              <w:rPr>
                <w:rFonts w:eastAsia="Arial"/>
                <w:sz w:val="24"/>
                <w:szCs w:val="24"/>
                <w:lang w:bidi="ru-RU"/>
              </w:rPr>
              <w:t>1,3819</w:t>
            </w:r>
          </w:p>
        </w:tc>
      </w:tr>
      <w:tr w:rsidR="006E456C" w:rsidRPr="00911B1E" w:rsidTr="00911B1E">
        <w:trPr>
          <w:trHeight w:val="604"/>
        </w:trPr>
        <w:tc>
          <w:tcPr>
            <w:tcW w:w="735" w:type="dxa"/>
            <w:tcBorders>
              <w:bottom w:val="nil"/>
            </w:tcBorders>
            <w:shd w:val="clear" w:color="auto" w:fill="FFFFFF"/>
          </w:tcPr>
          <w:p w:rsidR="006E456C" w:rsidRPr="00911B1E" w:rsidRDefault="00911B1E" w:rsidP="00392A57">
            <w:pPr>
              <w:ind w:firstLine="10"/>
              <w:jc w:val="center"/>
              <w:rPr>
                <w:rFonts w:eastAsia="Arial"/>
                <w:sz w:val="24"/>
                <w:szCs w:val="24"/>
                <w:lang w:bidi="ru-RU"/>
              </w:rPr>
            </w:pPr>
            <w:r>
              <w:rPr>
                <w:rFonts w:eastAsia="Arial"/>
                <w:sz w:val="24"/>
                <w:szCs w:val="24"/>
                <w:lang w:bidi="ru-RU"/>
              </w:rPr>
              <w:t>1.2</w:t>
            </w:r>
          </w:p>
        </w:tc>
        <w:tc>
          <w:tcPr>
            <w:tcW w:w="4269"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Площадь ликвидируемой застройки (снос)</w:t>
            </w:r>
          </w:p>
          <w:p w:rsidR="006E456C" w:rsidRPr="00911B1E" w:rsidRDefault="006E456C" w:rsidP="00911B1E">
            <w:pPr>
              <w:ind w:firstLine="10"/>
              <w:rPr>
                <w:rFonts w:eastAsia="Arial"/>
                <w:sz w:val="24"/>
                <w:szCs w:val="24"/>
                <w:lang w:bidi="ru-RU"/>
              </w:rPr>
            </w:pPr>
            <w:r w:rsidRPr="00911B1E">
              <w:rPr>
                <w:rFonts w:eastAsia="Arial"/>
                <w:sz w:val="24"/>
                <w:szCs w:val="24"/>
                <w:lang w:bidi="ru-RU"/>
              </w:rPr>
              <w:t>в том числе</w:t>
            </w:r>
          </w:p>
          <w:p w:rsidR="006E456C" w:rsidRPr="00911B1E" w:rsidRDefault="006E456C" w:rsidP="00911B1E">
            <w:pPr>
              <w:ind w:firstLine="10"/>
              <w:rPr>
                <w:rFonts w:eastAsia="Arial"/>
                <w:sz w:val="24"/>
                <w:szCs w:val="24"/>
                <w:lang w:bidi="ru-RU"/>
              </w:rPr>
            </w:pPr>
            <w:r w:rsidRPr="00911B1E">
              <w:rPr>
                <w:rFonts w:eastAsia="Arial"/>
                <w:sz w:val="24"/>
                <w:szCs w:val="24"/>
                <w:lang w:bidi="ru-RU"/>
              </w:rPr>
              <w:t>жилой застройки</w:t>
            </w:r>
          </w:p>
          <w:p w:rsidR="006E456C" w:rsidRPr="00911B1E" w:rsidRDefault="006E456C" w:rsidP="00911B1E">
            <w:pPr>
              <w:ind w:firstLine="10"/>
              <w:rPr>
                <w:rFonts w:eastAsia="Arial"/>
                <w:sz w:val="24"/>
                <w:szCs w:val="24"/>
                <w:lang w:bidi="ru-RU"/>
              </w:rPr>
            </w:pPr>
            <w:r w:rsidRPr="00911B1E">
              <w:rPr>
                <w:rFonts w:eastAsia="Arial"/>
                <w:sz w:val="24"/>
                <w:szCs w:val="24"/>
                <w:lang w:bidi="ru-RU"/>
              </w:rPr>
              <w:t>общественной застройки</w:t>
            </w:r>
          </w:p>
        </w:tc>
        <w:tc>
          <w:tcPr>
            <w:tcW w:w="1426"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га</w:t>
            </w:r>
          </w:p>
        </w:tc>
        <w:tc>
          <w:tcPr>
            <w:tcW w:w="1569" w:type="dxa"/>
            <w:tcBorders>
              <w:bottom w:val="nil"/>
            </w:tcBorders>
            <w:shd w:val="clear" w:color="auto" w:fill="FFFFFF"/>
          </w:tcPr>
          <w:p w:rsidR="006E456C" w:rsidRPr="00911B1E" w:rsidRDefault="006E456C" w:rsidP="00911B1E">
            <w:pPr>
              <w:ind w:firstLine="10"/>
              <w:rPr>
                <w:rFonts w:eastAsia="Arial"/>
                <w:sz w:val="24"/>
                <w:szCs w:val="24"/>
                <w:lang w:bidi="ru-RU"/>
              </w:rPr>
            </w:pPr>
          </w:p>
        </w:tc>
        <w:tc>
          <w:tcPr>
            <w:tcW w:w="1570"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0,1759</w:t>
            </w:r>
          </w:p>
          <w:p w:rsidR="006E456C" w:rsidRPr="00911B1E" w:rsidRDefault="006E456C" w:rsidP="00911B1E">
            <w:pPr>
              <w:ind w:firstLine="10"/>
              <w:rPr>
                <w:rFonts w:eastAsia="Arial"/>
                <w:sz w:val="24"/>
                <w:szCs w:val="24"/>
                <w:lang w:bidi="ru-RU"/>
              </w:rPr>
            </w:pPr>
          </w:p>
          <w:p w:rsidR="006E456C" w:rsidRPr="00911B1E" w:rsidRDefault="006E456C" w:rsidP="00911B1E">
            <w:pPr>
              <w:ind w:firstLine="10"/>
              <w:rPr>
                <w:rFonts w:eastAsia="Arial"/>
                <w:sz w:val="24"/>
                <w:szCs w:val="24"/>
                <w:lang w:bidi="ru-RU"/>
              </w:rPr>
            </w:pPr>
          </w:p>
          <w:p w:rsidR="006E456C" w:rsidRPr="00911B1E" w:rsidRDefault="006E456C" w:rsidP="00911B1E">
            <w:pPr>
              <w:ind w:firstLine="10"/>
              <w:rPr>
                <w:rFonts w:eastAsia="Arial"/>
                <w:sz w:val="24"/>
                <w:szCs w:val="24"/>
                <w:lang w:bidi="ru-RU"/>
              </w:rPr>
            </w:pPr>
            <w:r w:rsidRPr="00911B1E">
              <w:rPr>
                <w:rFonts w:eastAsia="Arial"/>
                <w:sz w:val="24"/>
                <w:szCs w:val="24"/>
                <w:lang w:bidi="ru-RU"/>
              </w:rPr>
              <w:t>0,1427</w:t>
            </w:r>
          </w:p>
          <w:p w:rsidR="006E456C" w:rsidRPr="00911B1E" w:rsidRDefault="006E456C" w:rsidP="00911B1E">
            <w:pPr>
              <w:ind w:firstLine="10"/>
              <w:rPr>
                <w:rFonts w:eastAsia="Arial"/>
                <w:sz w:val="24"/>
                <w:szCs w:val="24"/>
                <w:lang w:bidi="ru-RU"/>
              </w:rPr>
            </w:pPr>
            <w:r w:rsidRPr="00911B1E">
              <w:rPr>
                <w:rFonts w:eastAsia="Arial"/>
                <w:sz w:val="24"/>
                <w:szCs w:val="24"/>
                <w:lang w:bidi="ru-RU"/>
              </w:rPr>
              <w:t>0,0332</w:t>
            </w:r>
          </w:p>
        </w:tc>
      </w:tr>
      <w:tr w:rsidR="006E456C" w:rsidRPr="00911B1E" w:rsidTr="00911B1E">
        <w:trPr>
          <w:trHeight w:val="302"/>
        </w:trPr>
        <w:tc>
          <w:tcPr>
            <w:tcW w:w="735" w:type="dxa"/>
            <w:tcBorders>
              <w:bottom w:val="nil"/>
            </w:tcBorders>
            <w:shd w:val="clear" w:color="auto" w:fill="FFFFFF"/>
          </w:tcPr>
          <w:p w:rsidR="006E456C" w:rsidRPr="00911B1E" w:rsidRDefault="006E456C" w:rsidP="00392A57">
            <w:pPr>
              <w:ind w:firstLine="10"/>
              <w:jc w:val="center"/>
              <w:rPr>
                <w:rFonts w:eastAsia="Arial"/>
                <w:sz w:val="24"/>
                <w:szCs w:val="24"/>
                <w:lang w:bidi="ru-RU"/>
              </w:rPr>
            </w:pPr>
            <w:r w:rsidRPr="00911B1E">
              <w:rPr>
                <w:rFonts w:eastAsia="Arial"/>
                <w:sz w:val="24"/>
                <w:szCs w:val="24"/>
                <w:lang w:bidi="ru-RU"/>
              </w:rPr>
              <w:t>1.3</w:t>
            </w:r>
          </w:p>
        </w:tc>
        <w:tc>
          <w:tcPr>
            <w:tcW w:w="4269"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Площадь проектируемой застройки</w:t>
            </w:r>
          </w:p>
        </w:tc>
        <w:tc>
          <w:tcPr>
            <w:tcW w:w="1426"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га</w:t>
            </w:r>
          </w:p>
        </w:tc>
        <w:tc>
          <w:tcPr>
            <w:tcW w:w="1569" w:type="dxa"/>
            <w:tcBorders>
              <w:bottom w:val="nil"/>
            </w:tcBorders>
            <w:shd w:val="clear" w:color="auto" w:fill="FFFFFF"/>
          </w:tcPr>
          <w:p w:rsidR="006E456C" w:rsidRPr="00911B1E" w:rsidRDefault="006E456C" w:rsidP="00911B1E">
            <w:pPr>
              <w:ind w:firstLine="10"/>
              <w:rPr>
                <w:rFonts w:eastAsia="Arial"/>
                <w:sz w:val="24"/>
                <w:szCs w:val="24"/>
                <w:lang w:bidi="ru-RU"/>
              </w:rPr>
            </w:pPr>
          </w:p>
        </w:tc>
        <w:tc>
          <w:tcPr>
            <w:tcW w:w="1570"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0,1350</w:t>
            </w:r>
          </w:p>
        </w:tc>
      </w:tr>
      <w:tr w:rsidR="006E456C" w:rsidRPr="00911B1E" w:rsidTr="00911B1E">
        <w:trPr>
          <w:trHeight w:val="302"/>
        </w:trPr>
        <w:tc>
          <w:tcPr>
            <w:tcW w:w="735" w:type="dxa"/>
            <w:tcBorders>
              <w:bottom w:val="nil"/>
            </w:tcBorders>
            <w:shd w:val="clear" w:color="auto" w:fill="FFFFFF"/>
          </w:tcPr>
          <w:p w:rsidR="006E456C" w:rsidRPr="00911B1E" w:rsidRDefault="006E456C" w:rsidP="00392A57">
            <w:pPr>
              <w:ind w:firstLine="10"/>
              <w:jc w:val="center"/>
              <w:rPr>
                <w:rFonts w:eastAsia="Arial"/>
                <w:sz w:val="24"/>
                <w:szCs w:val="24"/>
                <w:lang w:bidi="ru-RU"/>
              </w:rPr>
            </w:pPr>
            <w:r w:rsidRPr="00911B1E">
              <w:rPr>
                <w:rFonts w:eastAsia="Arial"/>
                <w:sz w:val="24"/>
                <w:szCs w:val="24"/>
                <w:lang w:bidi="ru-RU"/>
              </w:rPr>
              <w:t>1.4</w:t>
            </w:r>
          </w:p>
        </w:tc>
        <w:tc>
          <w:tcPr>
            <w:tcW w:w="4269"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Площадь перспективной застройки</w:t>
            </w:r>
          </w:p>
          <w:p w:rsidR="006E456C" w:rsidRPr="00911B1E" w:rsidRDefault="006E456C" w:rsidP="00911B1E">
            <w:pPr>
              <w:ind w:firstLine="10"/>
              <w:rPr>
                <w:rFonts w:eastAsia="Arial"/>
                <w:sz w:val="24"/>
                <w:szCs w:val="24"/>
                <w:lang w:bidi="ru-RU"/>
              </w:rPr>
            </w:pPr>
            <w:r w:rsidRPr="00911B1E">
              <w:rPr>
                <w:rFonts w:eastAsia="Arial"/>
                <w:sz w:val="24"/>
                <w:szCs w:val="24"/>
                <w:lang w:bidi="ru-RU"/>
              </w:rPr>
              <w:t>в том числе</w:t>
            </w:r>
          </w:p>
          <w:p w:rsidR="006E456C" w:rsidRPr="00911B1E" w:rsidRDefault="006E456C" w:rsidP="00911B1E">
            <w:pPr>
              <w:ind w:firstLine="10"/>
              <w:rPr>
                <w:rFonts w:eastAsia="Arial"/>
                <w:sz w:val="24"/>
                <w:szCs w:val="24"/>
                <w:lang w:bidi="ru-RU"/>
              </w:rPr>
            </w:pPr>
            <w:r w:rsidRPr="00911B1E">
              <w:rPr>
                <w:rFonts w:eastAsia="Arial"/>
                <w:sz w:val="24"/>
                <w:szCs w:val="24"/>
                <w:lang w:bidi="ru-RU"/>
              </w:rPr>
              <w:t>жилой застройки</w:t>
            </w:r>
          </w:p>
          <w:p w:rsidR="006E456C" w:rsidRPr="00911B1E" w:rsidRDefault="006E456C" w:rsidP="00911B1E">
            <w:pPr>
              <w:ind w:firstLine="10"/>
              <w:rPr>
                <w:rFonts w:eastAsia="Arial"/>
                <w:sz w:val="24"/>
                <w:szCs w:val="24"/>
                <w:lang w:bidi="ru-RU"/>
              </w:rPr>
            </w:pPr>
            <w:r w:rsidRPr="00911B1E">
              <w:rPr>
                <w:rFonts w:eastAsia="Arial"/>
                <w:sz w:val="24"/>
                <w:szCs w:val="24"/>
                <w:lang w:bidi="ru-RU"/>
              </w:rPr>
              <w:t>общественной застройки</w:t>
            </w:r>
          </w:p>
        </w:tc>
        <w:tc>
          <w:tcPr>
            <w:tcW w:w="1426"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га</w:t>
            </w:r>
          </w:p>
        </w:tc>
        <w:tc>
          <w:tcPr>
            <w:tcW w:w="1569" w:type="dxa"/>
            <w:tcBorders>
              <w:bottom w:val="nil"/>
            </w:tcBorders>
            <w:shd w:val="clear" w:color="auto" w:fill="FFFFFF"/>
          </w:tcPr>
          <w:p w:rsidR="006E456C" w:rsidRPr="00911B1E" w:rsidRDefault="006E456C" w:rsidP="00911B1E">
            <w:pPr>
              <w:ind w:firstLine="10"/>
              <w:rPr>
                <w:rFonts w:eastAsia="Arial"/>
                <w:sz w:val="24"/>
                <w:szCs w:val="24"/>
                <w:lang w:bidi="ru-RU"/>
              </w:rPr>
            </w:pPr>
          </w:p>
        </w:tc>
        <w:tc>
          <w:tcPr>
            <w:tcW w:w="1570"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0,3450</w:t>
            </w:r>
          </w:p>
          <w:p w:rsidR="006E456C" w:rsidRPr="00911B1E" w:rsidRDefault="006E456C" w:rsidP="00911B1E">
            <w:pPr>
              <w:ind w:firstLine="10"/>
              <w:rPr>
                <w:rFonts w:eastAsia="Arial"/>
                <w:sz w:val="24"/>
                <w:szCs w:val="24"/>
                <w:lang w:bidi="ru-RU"/>
              </w:rPr>
            </w:pPr>
          </w:p>
          <w:p w:rsidR="006E456C" w:rsidRPr="00911B1E" w:rsidRDefault="006E456C" w:rsidP="00911B1E">
            <w:pPr>
              <w:ind w:firstLine="10"/>
              <w:rPr>
                <w:rFonts w:eastAsia="Arial"/>
                <w:sz w:val="24"/>
                <w:szCs w:val="24"/>
                <w:lang w:bidi="ru-RU"/>
              </w:rPr>
            </w:pPr>
            <w:r w:rsidRPr="00911B1E">
              <w:rPr>
                <w:rFonts w:eastAsia="Arial"/>
                <w:sz w:val="24"/>
                <w:szCs w:val="24"/>
                <w:lang w:bidi="ru-RU"/>
              </w:rPr>
              <w:t>0,1350</w:t>
            </w:r>
          </w:p>
          <w:p w:rsidR="006E456C" w:rsidRPr="00911B1E" w:rsidRDefault="006E456C" w:rsidP="00911B1E">
            <w:pPr>
              <w:ind w:firstLine="10"/>
              <w:rPr>
                <w:rFonts w:eastAsia="Arial"/>
                <w:sz w:val="24"/>
                <w:szCs w:val="24"/>
                <w:lang w:bidi="ru-RU"/>
              </w:rPr>
            </w:pPr>
            <w:r w:rsidRPr="00911B1E">
              <w:rPr>
                <w:rFonts w:eastAsia="Arial"/>
                <w:sz w:val="24"/>
                <w:szCs w:val="24"/>
                <w:lang w:bidi="ru-RU"/>
              </w:rPr>
              <w:t>0,2100</w:t>
            </w:r>
          </w:p>
        </w:tc>
      </w:tr>
      <w:tr w:rsidR="006E456C" w:rsidRPr="00911B1E" w:rsidTr="00911B1E">
        <w:trPr>
          <w:trHeight w:val="604"/>
        </w:trPr>
        <w:tc>
          <w:tcPr>
            <w:tcW w:w="735" w:type="dxa"/>
            <w:tcBorders>
              <w:bottom w:val="nil"/>
            </w:tcBorders>
            <w:shd w:val="clear" w:color="auto" w:fill="FFFFFF"/>
          </w:tcPr>
          <w:p w:rsidR="006E456C" w:rsidRPr="00911B1E" w:rsidRDefault="006E456C" w:rsidP="00392A57">
            <w:pPr>
              <w:ind w:firstLine="10"/>
              <w:jc w:val="center"/>
              <w:rPr>
                <w:rFonts w:eastAsia="Arial"/>
                <w:sz w:val="24"/>
                <w:szCs w:val="24"/>
                <w:lang w:bidi="ru-RU"/>
              </w:rPr>
            </w:pPr>
            <w:r w:rsidRPr="00911B1E">
              <w:rPr>
                <w:rFonts w:eastAsia="Arial"/>
                <w:sz w:val="24"/>
                <w:szCs w:val="24"/>
                <w:lang w:bidi="ru-RU"/>
              </w:rPr>
              <w:t>1.5</w:t>
            </w:r>
          </w:p>
        </w:tc>
        <w:tc>
          <w:tcPr>
            <w:tcW w:w="4269"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Площадь покрытия проездов, мест для стоянки</w:t>
            </w:r>
          </w:p>
        </w:tc>
        <w:tc>
          <w:tcPr>
            <w:tcW w:w="1426"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га</w:t>
            </w:r>
          </w:p>
        </w:tc>
        <w:tc>
          <w:tcPr>
            <w:tcW w:w="1569"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2,0515</w:t>
            </w:r>
          </w:p>
        </w:tc>
        <w:tc>
          <w:tcPr>
            <w:tcW w:w="1570"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2,6171</w:t>
            </w:r>
          </w:p>
        </w:tc>
      </w:tr>
      <w:tr w:rsidR="006E456C" w:rsidRPr="00911B1E" w:rsidTr="00911B1E">
        <w:trPr>
          <w:trHeight w:val="589"/>
        </w:trPr>
        <w:tc>
          <w:tcPr>
            <w:tcW w:w="735" w:type="dxa"/>
            <w:tcBorders>
              <w:bottom w:val="nil"/>
            </w:tcBorders>
            <w:shd w:val="clear" w:color="auto" w:fill="FFFFFF"/>
          </w:tcPr>
          <w:p w:rsidR="006E456C" w:rsidRPr="00911B1E" w:rsidRDefault="006E456C" w:rsidP="00392A57">
            <w:pPr>
              <w:ind w:firstLine="10"/>
              <w:jc w:val="center"/>
              <w:rPr>
                <w:rFonts w:eastAsia="Arial"/>
                <w:sz w:val="24"/>
                <w:szCs w:val="24"/>
                <w:lang w:bidi="ru-RU"/>
              </w:rPr>
            </w:pPr>
            <w:r w:rsidRPr="00911B1E">
              <w:rPr>
                <w:rFonts w:eastAsia="Arial"/>
                <w:sz w:val="24"/>
                <w:szCs w:val="24"/>
                <w:lang w:bidi="ru-RU"/>
              </w:rPr>
              <w:t>1.6</w:t>
            </w:r>
          </w:p>
        </w:tc>
        <w:tc>
          <w:tcPr>
            <w:tcW w:w="4269"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Площадь покрытия тротуаров, дорожек</w:t>
            </w:r>
          </w:p>
        </w:tc>
        <w:tc>
          <w:tcPr>
            <w:tcW w:w="1426"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га</w:t>
            </w:r>
          </w:p>
        </w:tc>
        <w:tc>
          <w:tcPr>
            <w:tcW w:w="1569"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0,9105</w:t>
            </w:r>
          </w:p>
        </w:tc>
        <w:tc>
          <w:tcPr>
            <w:tcW w:w="1570"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1,1787</w:t>
            </w:r>
          </w:p>
        </w:tc>
      </w:tr>
      <w:tr w:rsidR="006E456C" w:rsidRPr="00911B1E" w:rsidTr="00911B1E">
        <w:trPr>
          <w:trHeight w:val="604"/>
        </w:trPr>
        <w:tc>
          <w:tcPr>
            <w:tcW w:w="735" w:type="dxa"/>
            <w:tcBorders>
              <w:bottom w:val="nil"/>
            </w:tcBorders>
            <w:shd w:val="clear" w:color="auto" w:fill="FFFFFF"/>
          </w:tcPr>
          <w:p w:rsidR="006E456C" w:rsidRPr="00911B1E" w:rsidRDefault="006E456C" w:rsidP="00392A57">
            <w:pPr>
              <w:ind w:firstLine="10"/>
              <w:jc w:val="center"/>
              <w:rPr>
                <w:rFonts w:eastAsia="Arial"/>
                <w:sz w:val="24"/>
                <w:szCs w:val="24"/>
                <w:lang w:bidi="ru-RU"/>
              </w:rPr>
            </w:pPr>
            <w:r w:rsidRPr="00911B1E">
              <w:rPr>
                <w:rFonts w:eastAsia="Arial"/>
                <w:sz w:val="24"/>
                <w:szCs w:val="24"/>
                <w:lang w:bidi="ru-RU"/>
              </w:rPr>
              <w:t>1.7</w:t>
            </w:r>
          </w:p>
        </w:tc>
        <w:tc>
          <w:tcPr>
            <w:tcW w:w="4269"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Площадь покрытия площадок общего пользования</w:t>
            </w:r>
          </w:p>
        </w:tc>
        <w:tc>
          <w:tcPr>
            <w:tcW w:w="1426"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га</w:t>
            </w:r>
          </w:p>
        </w:tc>
        <w:tc>
          <w:tcPr>
            <w:tcW w:w="1569"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0,1746</w:t>
            </w:r>
          </w:p>
        </w:tc>
        <w:tc>
          <w:tcPr>
            <w:tcW w:w="1570"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0,2607</w:t>
            </w:r>
          </w:p>
        </w:tc>
      </w:tr>
      <w:tr w:rsidR="006E456C" w:rsidRPr="00911B1E" w:rsidTr="00911B1E">
        <w:trPr>
          <w:trHeight w:val="302"/>
        </w:trPr>
        <w:tc>
          <w:tcPr>
            <w:tcW w:w="735" w:type="dxa"/>
            <w:tcBorders>
              <w:bottom w:val="nil"/>
            </w:tcBorders>
            <w:shd w:val="clear" w:color="auto" w:fill="FFFFFF"/>
          </w:tcPr>
          <w:p w:rsidR="006E456C" w:rsidRPr="00911B1E" w:rsidRDefault="006E456C" w:rsidP="00392A57">
            <w:pPr>
              <w:ind w:firstLine="10"/>
              <w:jc w:val="center"/>
              <w:rPr>
                <w:rFonts w:eastAsia="Arial"/>
                <w:sz w:val="24"/>
                <w:szCs w:val="24"/>
                <w:lang w:bidi="ru-RU"/>
              </w:rPr>
            </w:pPr>
            <w:r w:rsidRPr="00911B1E">
              <w:rPr>
                <w:rFonts w:eastAsia="Arial"/>
                <w:sz w:val="24"/>
                <w:szCs w:val="24"/>
                <w:lang w:bidi="ru-RU"/>
              </w:rPr>
              <w:t>1.8</w:t>
            </w:r>
          </w:p>
        </w:tc>
        <w:tc>
          <w:tcPr>
            <w:tcW w:w="4269"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Площадь озеленения территории</w:t>
            </w:r>
          </w:p>
        </w:tc>
        <w:tc>
          <w:tcPr>
            <w:tcW w:w="1426"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га</w:t>
            </w:r>
          </w:p>
        </w:tc>
        <w:tc>
          <w:tcPr>
            <w:tcW w:w="1569"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4,9206</w:t>
            </w:r>
          </w:p>
        </w:tc>
        <w:tc>
          <w:tcPr>
            <w:tcW w:w="1570"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3,6967</w:t>
            </w:r>
          </w:p>
        </w:tc>
      </w:tr>
      <w:tr w:rsidR="006E456C" w:rsidRPr="00911B1E" w:rsidTr="00911B1E">
        <w:trPr>
          <w:trHeight w:val="302"/>
        </w:trPr>
        <w:tc>
          <w:tcPr>
            <w:tcW w:w="735" w:type="dxa"/>
            <w:tcBorders>
              <w:bottom w:val="nil"/>
            </w:tcBorders>
            <w:shd w:val="clear" w:color="auto" w:fill="FFFFFF"/>
          </w:tcPr>
          <w:p w:rsidR="006E456C" w:rsidRPr="00911B1E" w:rsidRDefault="006E456C" w:rsidP="00392A57">
            <w:pPr>
              <w:ind w:firstLine="10"/>
              <w:jc w:val="center"/>
              <w:rPr>
                <w:rFonts w:eastAsia="Arial"/>
                <w:sz w:val="24"/>
                <w:szCs w:val="24"/>
                <w:lang w:bidi="ru-RU"/>
              </w:rPr>
            </w:pPr>
            <w:r w:rsidRPr="00911B1E">
              <w:rPr>
                <w:rFonts w:eastAsia="Arial"/>
                <w:sz w:val="24"/>
                <w:szCs w:val="24"/>
                <w:lang w:bidi="ru-RU"/>
              </w:rPr>
              <w:t>1.9</w:t>
            </w:r>
          </w:p>
        </w:tc>
        <w:tc>
          <w:tcPr>
            <w:tcW w:w="4269"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Коэффициент застройки территории</w:t>
            </w:r>
          </w:p>
        </w:tc>
        <w:tc>
          <w:tcPr>
            <w:tcW w:w="1426"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w:t>
            </w:r>
          </w:p>
        </w:tc>
        <w:tc>
          <w:tcPr>
            <w:tcW w:w="1569"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0,20</w:t>
            </w:r>
          </w:p>
        </w:tc>
        <w:tc>
          <w:tcPr>
            <w:tcW w:w="1570"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0,23</w:t>
            </w:r>
          </w:p>
        </w:tc>
      </w:tr>
      <w:tr w:rsidR="006E456C" w:rsidRPr="00911B1E" w:rsidTr="00911B1E">
        <w:trPr>
          <w:trHeight w:val="302"/>
        </w:trPr>
        <w:tc>
          <w:tcPr>
            <w:tcW w:w="735" w:type="dxa"/>
            <w:tcBorders>
              <w:bottom w:val="nil"/>
            </w:tcBorders>
            <w:shd w:val="clear" w:color="auto" w:fill="FFFFFF"/>
          </w:tcPr>
          <w:p w:rsidR="006E456C" w:rsidRPr="00911B1E" w:rsidRDefault="006E456C" w:rsidP="00392A57">
            <w:pPr>
              <w:ind w:firstLine="10"/>
              <w:jc w:val="center"/>
              <w:rPr>
                <w:rFonts w:eastAsia="Arial"/>
                <w:sz w:val="24"/>
                <w:szCs w:val="24"/>
                <w:lang w:bidi="ru-RU"/>
              </w:rPr>
            </w:pPr>
            <w:r w:rsidRPr="00911B1E">
              <w:rPr>
                <w:rFonts w:eastAsia="Arial"/>
                <w:sz w:val="24"/>
                <w:szCs w:val="24"/>
                <w:lang w:bidi="ru-RU"/>
              </w:rPr>
              <w:t>1.10</w:t>
            </w:r>
          </w:p>
        </w:tc>
        <w:tc>
          <w:tcPr>
            <w:tcW w:w="4269"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Коэффициент плотности застройки</w:t>
            </w:r>
          </w:p>
        </w:tc>
        <w:tc>
          <w:tcPr>
            <w:tcW w:w="1426"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w:t>
            </w:r>
          </w:p>
        </w:tc>
        <w:tc>
          <w:tcPr>
            <w:tcW w:w="1569"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0,88</w:t>
            </w:r>
          </w:p>
        </w:tc>
        <w:tc>
          <w:tcPr>
            <w:tcW w:w="1570"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1,15</w:t>
            </w:r>
          </w:p>
        </w:tc>
      </w:tr>
      <w:tr w:rsidR="006E456C" w:rsidRPr="00911B1E" w:rsidTr="00911B1E">
        <w:trPr>
          <w:trHeight w:val="287"/>
        </w:trPr>
        <w:tc>
          <w:tcPr>
            <w:tcW w:w="735" w:type="dxa"/>
            <w:tcBorders>
              <w:bottom w:val="nil"/>
            </w:tcBorders>
            <w:shd w:val="clear" w:color="auto" w:fill="FFFFFF"/>
          </w:tcPr>
          <w:p w:rsidR="006E456C" w:rsidRPr="00911B1E" w:rsidRDefault="006E456C" w:rsidP="00392A57">
            <w:pPr>
              <w:ind w:firstLine="10"/>
              <w:jc w:val="center"/>
              <w:rPr>
                <w:rFonts w:eastAsia="Arial"/>
                <w:sz w:val="24"/>
                <w:szCs w:val="24"/>
                <w:lang w:bidi="ru-RU"/>
              </w:rPr>
            </w:pPr>
            <w:r w:rsidRPr="00911B1E">
              <w:rPr>
                <w:rFonts w:eastAsia="Arial"/>
                <w:sz w:val="24"/>
                <w:szCs w:val="24"/>
                <w:lang w:bidi="ru-RU"/>
              </w:rPr>
              <w:t>1.11</w:t>
            </w:r>
          </w:p>
        </w:tc>
        <w:tc>
          <w:tcPr>
            <w:tcW w:w="4269"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Процент озеленения территории</w:t>
            </w:r>
          </w:p>
        </w:tc>
        <w:tc>
          <w:tcPr>
            <w:tcW w:w="1426"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w:t>
            </w:r>
          </w:p>
        </w:tc>
        <w:tc>
          <w:tcPr>
            <w:tcW w:w="1569"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48,74</w:t>
            </w:r>
          </w:p>
        </w:tc>
        <w:tc>
          <w:tcPr>
            <w:tcW w:w="1570"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sz w:val="24"/>
                <w:szCs w:val="24"/>
              </w:rPr>
              <w:t>36,62</w:t>
            </w:r>
          </w:p>
        </w:tc>
      </w:tr>
      <w:tr w:rsidR="006E456C" w:rsidRPr="00911B1E" w:rsidTr="00911B1E">
        <w:trPr>
          <w:trHeight w:val="302"/>
        </w:trPr>
        <w:tc>
          <w:tcPr>
            <w:tcW w:w="735" w:type="dxa"/>
            <w:tcBorders>
              <w:bottom w:val="nil"/>
            </w:tcBorders>
            <w:shd w:val="clear" w:color="auto" w:fill="FFFFFF"/>
          </w:tcPr>
          <w:p w:rsidR="006E456C" w:rsidRPr="00911B1E" w:rsidRDefault="00392A57" w:rsidP="00392A57">
            <w:pPr>
              <w:ind w:firstLine="10"/>
              <w:jc w:val="center"/>
              <w:rPr>
                <w:rFonts w:eastAsia="Arial"/>
                <w:sz w:val="24"/>
                <w:szCs w:val="24"/>
                <w:lang w:bidi="ru-RU"/>
              </w:rPr>
            </w:pPr>
            <w:r>
              <w:rPr>
                <w:rFonts w:eastAsia="Arial"/>
                <w:sz w:val="24"/>
                <w:szCs w:val="24"/>
                <w:lang w:bidi="ru-RU"/>
              </w:rPr>
              <w:t>2</w:t>
            </w:r>
          </w:p>
        </w:tc>
        <w:tc>
          <w:tcPr>
            <w:tcW w:w="4269"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Жилищный фонд</w:t>
            </w:r>
          </w:p>
        </w:tc>
        <w:tc>
          <w:tcPr>
            <w:tcW w:w="1426" w:type="dxa"/>
            <w:tcBorders>
              <w:bottom w:val="nil"/>
            </w:tcBorders>
            <w:shd w:val="clear" w:color="auto" w:fill="FFFFFF"/>
          </w:tcPr>
          <w:p w:rsidR="006E456C" w:rsidRPr="00911B1E" w:rsidRDefault="006E456C" w:rsidP="00911B1E">
            <w:pPr>
              <w:ind w:firstLine="10"/>
              <w:rPr>
                <w:rFonts w:eastAsia="Arial"/>
                <w:sz w:val="24"/>
                <w:szCs w:val="24"/>
                <w:lang w:bidi="ru-RU"/>
              </w:rPr>
            </w:pPr>
          </w:p>
        </w:tc>
        <w:tc>
          <w:tcPr>
            <w:tcW w:w="1569" w:type="dxa"/>
            <w:tcBorders>
              <w:bottom w:val="nil"/>
            </w:tcBorders>
            <w:shd w:val="clear" w:color="auto" w:fill="FFFFFF"/>
          </w:tcPr>
          <w:p w:rsidR="006E456C" w:rsidRPr="00911B1E" w:rsidRDefault="006E456C" w:rsidP="00911B1E">
            <w:pPr>
              <w:ind w:firstLine="10"/>
              <w:rPr>
                <w:rFonts w:eastAsia="Arial"/>
                <w:sz w:val="24"/>
                <w:szCs w:val="24"/>
                <w:lang w:bidi="ru-RU"/>
              </w:rPr>
            </w:pPr>
          </w:p>
        </w:tc>
        <w:tc>
          <w:tcPr>
            <w:tcW w:w="1570" w:type="dxa"/>
            <w:tcBorders>
              <w:bottom w:val="nil"/>
            </w:tcBorders>
            <w:shd w:val="clear" w:color="auto" w:fill="FFFFFF"/>
          </w:tcPr>
          <w:p w:rsidR="006E456C" w:rsidRPr="00911B1E" w:rsidRDefault="006E456C" w:rsidP="00911B1E">
            <w:pPr>
              <w:ind w:firstLine="10"/>
              <w:rPr>
                <w:rFonts w:eastAsia="Arial"/>
                <w:sz w:val="24"/>
                <w:szCs w:val="24"/>
                <w:lang w:bidi="ru-RU"/>
              </w:rPr>
            </w:pPr>
          </w:p>
        </w:tc>
      </w:tr>
      <w:tr w:rsidR="006E456C" w:rsidRPr="00911B1E" w:rsidTr="00911B1E">
        <w:trPr>
          <w:trHeight w:val="906"/>
        </w:trPr>
        <w:tc>
          <w:tcPr>
            <w:tcW w:w="735" w:type="dxa"/>
            <w:tcBorders>
              <w:bottom w:val="nil"/>
            </w:tcBorders>
            <w:shd w:val="clear" w:color="auto" w:fill="FFFFFF"/>
          </w:tcPr>
          <w:p w:rsidR="006E456C" w:rsidRPr="00911B1E" w:rsidRDefault="006E456C" w:rsidP="00392A57">
            <w:pPr>
              <w:ind w:firstLine="10"/>
              <w:jc w:val="center"/>
              <w:rPr>
                <w:rFonts w:eastAsia="Arial"/>
                <w:sz w:val="24"/>
                <w:szCs w:val="24"/>
                <w:lang w:bidi="ru-RU"/>
              </w:rPr>
            </w:pPr>
            <w:r w:rsidRPr="00911B1E">
              <w:rPr>
                <w:rFonts w:eastAsia="Arial"/>
                <w:sz w:val="24"/>
                <w:szCs w:val="24"/>
                <w:lang w:bidi="ru-RU"/>
              </w:rPr>
              <w:t>2.1</w:t>
            </w:r>
          </w:p>
        </w:tc>
        <w:tc>
          <w:tcPr>
            <w:tcW w:w="4269"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Существующий</w:t>
            </w:r>
          </w:p>
          <w:p w:rsidR="006E456C" w:rsidRPr="00911B1E" w:rsidRDefault="006E456C" w:rsidP="00911B1E">
            <w:pPr>
              <w:ind w:firstLine="10"/>
              <w:rPr>
                <w:rFonts w:eastAsia="Arial"/>
                <w:sz w:val="24"/>
                <w:szCs w:val="24"/>
                <w:lang w:bidi="ru-RU"/>
              </w:rPr>
            </w:pPr>
            <w:r w:rsidRPr="00911B1E">
              <w:rPr>
                <w:rFonts w:eastAsia="Arial"/>
                <w:sz w:val="24"/>
                <w:szCs w:val="24"/>
                <w:lang w:bidi="ru-RU"/>
              </w:rPr>
              <w:t>сохраняемый.</w:t>
            </w:r>
          </w:p>
          <w:p w:rsidR="006E456C" w:rsidRPr="00911B1E" w:rsidRDefault="006E456C" w:rsidP="00911B1E">
            <w:pPr>
              <w:ind w:firstLine="10"/>
              <w:rPr>
                <w:rFonts w:eastAsia="Arial"/>
                <w:sz w:val="24"/>
                <w:szCs w:val="24"/>
                <w:lang w:bidi="ru-RU"/>
              </w:rPr>
            </w:pPr>
            <w:r w:rsidRPr="00911B1E">
              <w:rPr>
                <w:rFonts w:eastAsia="Arial"/>
                <w:sz w:val="24"/>
                <w:szCs w:val="24"/>
                <w:lang w:bidi="ru-RU"/>
              </w:rPr>
              <w:t>Всего:</w:t>
            </w:r>
          </w:p>
        </w:tc>
        <w:tc>
          <w:tcPr>
            <w:tcW w:w="1426"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тыс. кв.</w:t>
            </w:r>
            <w:r w:rsidR="00392A57">
              <w:rPr>
                <w:rFonts w:eastAsia="Arial"/>
                <w:sz w:val="24"/>
                <w:szCs w:val="24"/>
                <w:lang w:bidi="ru-RU"/>
              </w:rPr>
              <w:t xml:space="preserve"> </w:t>
            </w:r>
            <w:r w:rsidRPr="00911B1E">
              <w:rPr>
                <w:rFonts w:eastAsia="Arial"/>
                <w:sz w:val="24"/>
                <w:szCs w:val="24"/>
                <w:lang w:bidi="ru-RU"/>
              </w:rPr>
              <w:t>м общ.</w:t>
            </w:r>
            <w:r w:rsidR="00392A57">
              <w:rPr>
                <w:rFonts w:eastAsia="Arial"/>
                <w:sz w:val="24"/>
                <w:szCs w:val="24"/>
                <w:lang w:bidi="ru-RU"/>
              </w:rPr>
              <w:t xml:space="preserve"> </w:t>
            </w:r>
            <w:r w:rsidRPr="00911B1E">
              <w:rPr>
                <w:rFonts w:eastAsia="Arial"/>
                <w:sz w:val="24"/>
                <w:szCs w:val="24"/>
                <w:lang w:bidi="ru-RU"/>
              </w:rPr>
              <w:t>площ.</w:t>
            </w:r>
            <w:r w:rsidR="00392A57">
              <w:rPr>
                <w:rFonts w:eastAsia="Arial"/>
                <w:sz w:val="24"/>
                <w:szCs w:val="24"/>
                <w:lang w:bidi="ru-RU"/>
              </w:rPr>
              <w:t xml:space="preserve"> </w:t>
            </w:r>
            <w:r w:rsidRPr="00911B1E">
              <w:rPr>
                <w:rFonts w:eastAsia="Arial"/>
                <w:sz w:val="24"/>
                <w:szCs w:val="24"/>
                <w:lang w:bidi="ru-RU"/>
              </w:rPr>
              <w:t>кв.</w:t>
            </w:r>
          </w:p>
        </w:tc>
        <w:tc>
          <w:tcPr>
            <w:tcW w:w="1569"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48,874</w:t>
            </w:r>
          </w:p>
        </w:tc>
        <w:tc>
          <w:tcPr>
            <w:tcW w:w="1570" w:type="dxa"/>
            <w:tcBorders>
              <w:bottom w:val="nil"/>
            </w:tcBorders>
            <w:shd w:val="clear" w:color="auto" w:fill="FFFFFF"/>
          </w:tcPr>
          <w:p w:rsidR="006E456C" w:rsidRPr="00911B1E" w:rsidRDefault="006E456C" w:rsidP="00911B1E">
            <w:pPr>
              <w:ind w:firstLine="10"/>
              <w:rPr>
                <w:rFonts w:eastAsia="Arial"/>
                <w:sz w:val="24"/>
                <w:szCs w:val="24"/>
                <w:lang w:bidi="ru-RU"/>
              </w:rPr>
            </w:pPr>
          </w:p>
          <w:p w:rsidR="006E456C" w:rsidRPr="00911B1E" w:rsidRDefault="006E456C" w:rsidP="00911B1E">
            <w:pPr>
              <w:ind w:firstLine="10"/>
              <w:rPr>
                <w:rFonts w:eastAsia="Arial"/>
                <w:sz w:val="24"/>
                <w:szCs w:val="24"/>
                <w:lang w:bidi="ru-RU"/>
              </w:rPr>
            </w:pPr>
          </w:p>
          <w:p w:rsidR="006E456C" w:rsidRPr="00911B1E" w:rsidRDefault="006E456C" w:rsidP="00911B1E">
            <w:pPr>
              <w:ind w:firstLine="10"/>
              <w:rPr>
                <w:rFonts w:eastAsia="Arial"/>
                <w:sz w:val="24"/>
                <w:szCs w:val="24"/>
                <w:lang w:bidi="ru-RU"/>
              </w:rPr>
            </w:pPr>
            <w:r w:rsidRPr="00911B1E">
              <w:rPr>
                <w:rFonts w:eastAsia="Arial"/>
                <w:sz w:val="24"/>
                <w:szCs w:val="24"/>
                <w:lang w:bidi="ru-RU"/>
              </w:rPr>
              <w:t>46,968</w:t>
            </w:r>
          </w:p>
        </w:tc>
      </w:tr>
      <w:tr w:rsidR="006E456C" w:rsidRPr="00911B1E" w:rsidTr="00911B1E">
        <w:trPr>
          <w:trHeight w:val="589"/>
        </w:trPr>
        <w:tc>
          <w:tcPr>
            <w:tcW w:w="735" w:type="dxa"/>
            <w:tcBorders>
              <w:bottom w:val="nil"/>
            </w:tcBorders>
            <w:shd w:val="clear" w:color="auto" w:fill="FFFFFF"/>
          </w:tcPr>
          <w:p w:rsidR="006E456C" w:rsidRPr="00911B1E" w:rsidRDefault="006E456C" w:rsidP="00392A57">
            <w:pPr>
              <w:ind w:firstLine="10"/>
              <w:jc w:val="center"/>
              <w:rPr>
                <w:rFonts w:eastAsia="Arial"/>
                <w:sz w:val="24"/>
                <w:szCs w:val="24"/>
                <w:lang w:bidi="ru-RU"/>
              </w:rPr>
            </w:pPr>
            <w:r w:rsidRPr="00911B1E">
              <w:rPr>
                <w:rFonts w:eastAsia="Arial"/>
                <w:sz w:val="24"/>
                <w:szCs w:val="24"/>
                <w:lang w:bidi="ru-RU"/>
              </w:rPr>
              <w:t>2.2</w:t>
            </w:r>
          </w:p>
        </w:tc>
        <w:tc>
          <w:tcPr>
            <w:tcW w:w="4269"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Новое строительство.</w:t>
            </w:r>
          </w:p>
          <w:p w:rsidR="006E456C" w:rsidRPr="00911B1E" w:rsidRDefault="006E456C" w:rsidP="00911B1E">
            <w:pPr>
              <w:ind w:firstLine="10"/>
              <w:rPr>
                <w:rFonts w:eastAsia="Arial"/>
                <w:sz w:val="24"/>
                <w:szCs w:val="24"/>
                <w:lang w:bidi="ru-RU"/>
              </w:rPr>
            </w:pPr>
            <w:r w:rsidRPr="00911B1E">
              <w:rPr>
                <w:rFonts w:eastAsia="Arial"/>
                <w:sz w:val="24"/>
                <w:szCs w:val="24"/>
                <w:lang w:bidi="ru-RU"/>
              </w:rPr>
              <w:t xml:space="preserve"> </w:t>
            </w:r>
          </w:p>
        </w:tc>
        <w:tc>
          <w:tcPr>
            <w:tcW w:w="1426"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тыс.</w:t>
            </w:r>
            <w:r w:rsidR="00392A57">
              <w:rPr>
                <w:rFonts w:eastAsia="Arial"/>
                <w:sz w:val="24"/>
                <w:szCs w:val="24"/>
                <w:lang w:bidi="ru-RU"/>
              </w:rPr>
              <w:t xml:space="preserve"> </w:t>
            </w:r>
            <w:r w:rsidRPr="00911B1E">
              <w:rPr>
                <w:rFonts w:eastAsia="Arial"/>
                <w:sz w:val="24"/>
                <w:szCs w:val="24"/>
                <w:lang w:bidi="ru-RU"/>
              </w:rPr>
              <w:t>кв.</w:t>
            </w:r>
            <w:r w:rsidR="00392A57">
              <w:rPr>
                <w:rFonts w:eastAsia="Arial"/>
                <w:sz w:val="24"/>
                <w:szCs w:val="24"/>
                <w:lang w:bidi="ru-RU"/>
              </w:rPr>
              <w:t xml:space="preserve"> </w:t>
            </w:r>
            <w:r w:rsidRPr="00911B1E">
              <w:rPr>
                <w:rFonts w:eastAsia="Arial"/>
                <w:sz w:val="24"/>
                <w:szCs w:val="24"/>
                <w:lang w:bidi="ru-RU"/>
              </w:rPr>
              <w:t>м общ.</w:t>
            </w:r>
            <w:r w:rsidR="00392A57">
              <w:rPr>
                <w:rFonts w:eastAsia="Arial"/>
                <w:sz w:val="24"/>
                <w:szCs w:val="24"/>
                <w:lang w:bidi="ru-RU"/>
              </w:rPr>
              <w:t xml:space="preserve"> </w:t>
            </w:r>
            <w:r w:rsidRPr="00911B1E">
              <w:rPr>
                <w:rFonts w:eastAsia="Arial"/>
                <w:sz w:val="24"/>
                <w:szCs w:val="24"/>
                <w:lang w:bidi="ru-RU"/>
              </w:rPr>
              <w:t>площ.</w:t>
            </w:r>
          </w:p>
        </w:tc>
        <w:tc>
          <w:tcPr>
            <w:tcW w:w="1569" w:type="dxa"/>
            <w:tcBorders>
              <w:bottom w:val="nil"/>
            </w:tcBorders>
            <w:shd w:val="clear" w:color="auto" w:fill="FFFFFF"/>
          </w:tcPr>
          <w:p w:rsidR="006E456C" w:rsidRPr="00911B1E" w:rsidRDefault="006E456C" w:rsidP="00911B1E">
            <w:pPr>
              <w:ind w:firstLine="10"/>
              <w:rPr>
                <w:rFonts w:eastAsia="Arial"/>
                <w:sz w:val="24"/>
                <w:szCs w:val="24"/>
                <w:lang w:bidi="ru-RU"/>
              </w:rPr>
            </w:pPr>
          </w:p>
        </w:tc>
        <w:tc>
          <w:tcPr>
            <w:tcW w:w="1570"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24,100</w:t>
            </w:r>
          </w:p>
        </w:tc>
      </w:tr>
      <w:tr w:rsidR="006E456C" w:rsidRPr="00911B1E" w:rsidTr="00911B1E">
        <w:trPr>
          <w:trHeight w:val="302"/>
        </w:trPr>
        <w:tc>
          <w:tcPr>
            <w:tcW w:w="735" w:type="dxa"/>
            <w:tcBorders>
              <w:bottom w:val="nil"/>
            </w:tcBorders>
            <w:shd w:val="clear" w:color="auto" w:fill="FFFFFF"/>
          </w:tcPr>
          <w:p w:rsidR="006E456C" w:rsidRPr="00911B1E" w:rsidRDefault="006E456C" w:rsidP="00392A57">
            <w:pPr>
              <w:ind w:firstLine="10"/>
              <w:jc w:val="center"/>
              <w:rPr>
                <w:rFonts w:eastAsia="Arial"/>
                <w:sz w:val="24"/>
                <w:szCs w:val="24"/>
                <w:lang w:bidi="ru-RU"/>
              </w:rPr>
            </w:pPr>
            <w:r w:rsidRPr="00911B1E">
              <w:rPr>
                <w:rFonts w:eastAsia="Arial"/>
                <w:sz w:val="24"/>
                <w:szCs w:val="24"/>
                <w:lang w:bidi="ru-RU"/>
              </w:rPr>
              <w:t>2.3</w:t>
            </w:r>
          </w:p>
        </w:tc>
        <w:tc>
          <w:tcPr>
            <w:tcW w:w="4269"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Итого жилищный фонд</w:t>
            </w:r>
          </w:p>
        </w:tc>
        <w:tc>
          <w:tcPr>
            <w:tcW w:w="1426" w:type="dxa"/>
            <w:tcBorders>
              <w:bottom w:val="nil"/>
            </w:tcBorders>
            <w:shd w:val="clear" w:color="auto" w:fill="FFFFFF"/>
          </w:tcPr>
          <w:p w:rsidR="006E456C" w:rsidRPr="00911B1E" w:rsidRDefault="006E456C" w:rsidP="00911B1E">
            <w:pPr>
              <w:ind w:firstLine="10"/>
              <w:rPr>
                <w:rFonts w:eastAsia="Arial"/>
                <w:sz w:val="24"/>
                <w:szCs w:val="24"/>
                <w:lang w:bidi="ru-RU"/>
              </w:rPr>
            </w:pPr>
          </w:p>
        </w:tc>
        <w:tc>
          <w:tcPr>
            <w:tcW w:w="1569"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48,874</w:t>
            </w:r>
          </w:p>
        </w:tc>
        <w:tc>
          <w:tcPr>
            <w:tcW w:w="1570"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71,068</w:t>
            </w:r>
          </w:p>
        </w:tc>
      </w:tr>
      <w:tr w:rsidR="006E456C" w:rsidRPr="00911B1E" w:rsidTr="00911B1E">
        <w:trPr>
          <w:trHeight w:val="302"/>
        </w:trPr>
        <w:tc>
          <w:tcPr>
            <w:tcW w:w="735" w:type="dxa"/>
            <w:tcBorders>
              <w:bottom w:val="nil"/>
            </w:tcBorders>
            <w:shd w:val="clear" w:color="auto" w:fill="FFFFFF"/>
          </w:tcPr>
          <w:p w:rsidR="006E456C" w:rsidRPr="00911B1E" w:rsidRDefault="006E456C" w:rsidP="00392A57">
            <w:pPr>
              <w:ind w:firstLine="10"/>
              <w:jc w:val="center"/>
              <w:rPr>
                <w:rFonts w:eastAsia="Arial"/>
                <w:sz w:val="24"/>
                <w:szCs w:val="24"/>
                <w:lang w:bidi="ru-RU"/>
              </w:rPr>
            </w:pPr>
            <w:r w:rsidRPr="00911B1E">
              <w:rPr>
                <w:rFonts w:eastAsia="Arial"/>
                <w:sz w:val="24"/>
                <w:szCs w:val="24"/>
                <w:lang w:bidi="ru-RU"/>
              </w:rPr>
              <w:t>3</w:t>
            </w:r>
          </w:p>
        </w:tc>
        <w:tc>
          <w:tcPr>
            <w:tcW w:w="4269"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Средняя обеспеченность общей площадью</w:t>
            </w:r>
          </w:p>
        </w:tc>
        <w:tc>
          <w:tcPr>
            <w:tcW w:w="1426" w:type="dxa"/>
            <w:tcBorders>
              <w:bottom w:val="nil"/>
            </w:tcBorders>
            <w:shd w:val="clear" w:color="auto" w:fill="FFFFFF"/>
          </w:tcPr>
          <w:p w:rsidR="006E456C" w:rsidRPr="00911B1E" w:rsidRDefault="006E456C" w:rsidP="00392A57">
            <w:pPr>
              <w:ind w:firstLine="10"/>
              <w:rPr>
                <w:rFonts w:eastAsia="Arial"/>
                <w:sz w:val="24"/>
                <w:szCs w:val="24"/>
                <w:lang w:bidi="ru-RU"/>
              </w:rPr>
            </w:pPr>
            <w:r w:rsidRPr="00911B1E">
              <w:rPr>
                <w:rFonts w:eastAsia="Arial"/>
                <w:sz w:val="24"/>
                <w:szCs w:val="24"/>
                <w:lang w:bidi="ru-RU"/>
              </w:rPr>
              <w:t>кв.</w:t>
            </w:r>
            <w:r w:rsidR="00392A57">
              <w:rPr>
                <w:rFonts w:eastAsia="Arial"/>
                <w:sz w:val="24"/>
                <w:szCs w:val="24"/>
                <w:lang w:bidi="ru-RU"/>
              </w:rPr>
              <w:t xml:space="preserve"> </w:t>
            </w:r>
            <w:r w:rsidRPr="00911B1E">
              <w:rPr>
                <w:rFonts w:eastAsia="Arial"/>
                <w:sz w:val="24"/>
                <w:szCs w:val="24"/>
                <w:lang w:bidi="ru-RU"/>
              </w:rPr>
              <w:t>м/</w:t>
            </w:r>
            <w:r w:rsidR="00392A57">
              <w:rPr>
                <w:rFonts w:eastAsia="Arial"/>
                <w:sz w:val="24"/>
                <w:szCs w:val="24"/>
                <w:lang w:bidi="ru-RU"/>
              </w:rPr>
              <w:t xml:space="preserve"> </w:t>
            </w:r>
            <w:r w:rsidR="00392A57">
              <w:rPr>
                <w:rFonts w:eastAsia="Arial"/>
                <w:sz w:val="24"/>
                <w:szCs w:val="24"/>
                <w:lang w:bidi="ru-RU"/>
              </w:rPr>
              <w:br/>
            </w:r>
            <w:r w:rsidRPr="00911B1E">
              <w:rPr>
                <w:rFonts w:eastAsia="Arial"/>
                <w:sz w:val="24"/>
                <w:szCs w:val="24"/>
                <w:lang w:bidi="ru-RU"/>
              </w:rPr>
              <w:t>1</w:t>
            </w:r>
            <w:r w:rsidR="00392A57">
              <w:rPr>
                <w:rFonts w:eastAsia="Arial"/>
                <w:sz w:val="24"/>
                <w:szCs w:val="24"/>
                <w:lang w:bidi="ru-RU"/>
              </w:rPr>
              <w:t xml:space="preserve"> </w:t>
            </w:r>
            <w:r w:rsidRPr="00911B1E">
              <w:rPr>
                <w:rFonts w:eastAsia="Arial"/>
                <w:sz w:val="24"/>
                <w:szCs w:val="24"/>
                <w:lang w:bidi="ru-RU"/>
              </w:rPr>
              <w:t>жит.</w:t>
            </w:r>
          </w:p>
        </w:tc>
        <w:tc>
          <w:tcPr>
            <w:tcW w:w="1569"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30</w:t>
            </w:r>
          </w:p>
        </w:tc>
        <w:tc>
          <w:tcPr>
            <w:tcW w:w="1570"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30</w:t>
            </w:r>
          </w:p>
        </w:tc>
      </w:tr>
      <w:tr w:rsidR="006E456C" w:rsidRPr="00911B1E" w:rsidTr="00911B1E">
        <w:trPr>
          <w:trHeight w:val="302"/>
        </w:trPr>
        <w:tc>
          <w:tcPr>
            <w:tcW w:w="735" w:type="dxa"/>
            <w:tcBorders>
              <w:bottom w:val="nil"/>
            </w:tcBorders>
            <w:shd w:val="clear" w:color="auto" w:fill="FFFFFF"/>
          </w:tcPr>
          <w:p w:rsidR="006E456C" w:rsidRPr="00911B1E" w:rsidRDefault="006E456C" w:rsidP="00392A57">
            <w:pPr>
              <w:ind w:firstLine="10"/>
              <w:jc w:val="center"/>
              <w:rPr>
                <w:rFonts w:eastAsia="Arial"/>
                <w:sz w:val="24"/>
                <w:szCs w:val="24"/>
                <w:lang w:bidi="ru-RU"/>
              </w:rPr>
            </w:pPr>
            <w:r w:rsidRPr="00911B1E">
              <w:rPr>
                <w:rFonts w:eastAsia="Arial"/>
                <w:sz w:val="24"/>
                <w:szCs w:val="24"/>
                <w:lang w:bidi="ru-RU"/>
              </w:rPr>
              <w:t>4</w:t>
            </w:r>
          </w:p>
        </w:tc>
        <w:tc>
          <w:tcPr>
            <w:tcW w:w="4269"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Население</w:t>
            </w:r>
          </w:p>
        </w:tc>
        <w:tc>
          <w:tcPr>
            <w:tcW w:w="1426"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тыс.</w:t>
            </w:r>
          </w:p>
          <w:p w:rsidR="006E456C" w:rsidRPr="00911B1E" w:rsidRDefault="006E456C" w:rsidP="00911B1E">
            <w:pPr>
              <w:ind w:firstLine="10"/>
              <w:rPr>
                <w:rFonts w:eastAsia="Arial"/>
                <w:sz w:val="24"/>
                <w:szCs w:val="24"/>
                <w:lang w:bidi="ru-RU"/>
              </w:rPr>
            </w:pPr>
            <w:r w:rsidRPr="00911B1E">
              <w:rPr>
                <w:rFonts w:eastAsia="Arial"/>
                <w:sz w:val="24"/>
                <w:szCs w:val="24"/>
                <w:lang w:bidi="ru-RU"/>
              </w:rPr>
              <w:t>человек</w:t>
            </w:r>
          </w:p>
        </w:tc>
        <w:tc>
          <w:tcPr>
            <w:tcW w:w="1569"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1,630</w:t>
            </w:r>
          </w:p>
        </w:tc>
        <w:tc>
          <w:tcPr>
            <w:tcW w:w="1570" w:type="dxa"/>
            <w:tcBorders>
              <w:bottom w:val="nil"/>
            </w:tcBorders>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2,369</w:t>
            </w:r>
          </w:p>
        </w:tc>
      </w:tr>
      <w:tr w:rsidR="006E456C" w:rsidRPr="00911B1E" w:rsidTr="00911B1E">
        <w:trPr>
          <w:trHeight w:val="302"/>
        </w:trPr>
        <w:tc>
          <w:tcPr>
            <w:tcW w:w="735" w:type="dxa"/>
            <w:shd w:val="clear" w:color="auto" w:fill="FFFFFF"/>
          </w:tcPr>
          <w:p w:rsidR="006E456C" w:rsidRPr="00911B1E" w:rsidRDefault="006E456C" w:rsidP="00392A57">
            <w:pPr>
              <w:ind w:firstLine="10"/>
              <w:jc w:val="center"/>
              <w:rPr>
                <w:rFonts w:eastAsia="Arial"/>
                <w:sz w:val="24"/>
                <w:szCs w:val="24"/>
                <w:lang w:bidi="ru-RU"/>
              </w:rPr>
            </w:pPr>
            <w:r w:rsidRPr="00911B1E">
              <w:rPr>
                <w:rFonts w:eastAsia="Arial"/>
                <w:sz w:val="24"/>
                <w:szCs w:val="24"/>
                <w:lang w:bidi="ru-RU"/>
              </w:rPr>
              <w:t>5</w:t>
            </w:r>
          </w:p>
        </w:tc>
        <w:tc>
          <w:tcPr>
            <w:tcW w:w="4269" w:type="dxa"/>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Снос жилищного фонда</w:t>
            </w:r>
          </w:p>
        </w:tc>
        <w:tc>
          <w:tcPr>
            <w:tcW w:w="1426" w:type="dxa"/>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тыс.</w:t>
            </w:r>
            <w:r w:rsidR="00392A57">
              <w:rPr>
                <w:rFonts w:eastAsia="Arial"/>
                <w:sz w:val="24"/>
                <w:szCs w:val="24"/>
                <w:lang w:bidi="ru-RU"/>
              </w:rPr>
              <w:t xml:space="preserve"> </w:t>
            </w:r>
            <w:r w:rsidRPr="00911B1E">
              <w:rPr>
                <w:rFonts w:eastAsia="Arial"/>
                <w:sz w:val="24"/>
                <w:szCs w:val="24"/>
                <w:lang w:bidi="ru-RU"/>
              </w:rPr>
              <w:t>кв.</w:t>
            </w:r>
            <w:r w:rsidR="00392A57">
              <w:rPr>
                <w:rFonts w:eastAsia="Arial"/>
                <w:sz w:val="24"/>
                <w:szCs w:val="24"/>
                <w:lang w:bidi="ru-RU"/>
              </w:rPr>
              <w:t xml:space="preserve"> </w:t>
            </w:r>
            <w:r w:rsidRPr="00911B1E">
              <w:rPr>
                <w:rFonts w:eastAsia="Arial"/>
                <w:sz w:val="24"/>
                <w:szCs w:val="24"/>
                <w:lang w:bidi="ru-RU"/>
              </w:rPr>
              <w:t xml:space="preserve">м </w:t>
            </w:r>
            <w:r w:rsidRPr="00911B1E">
              <w:rPr>
                <w:rFonts w:eastAsia="Arial"/>
                <w:sz w:val="24"/>
                <w:szCs w:val="24"/>
                <w:lang w:bidi="ru-RU"/>
              </w:rPr>
              <w:lastRenderedPageBreak/>
              <w:t>общ.площ</w:t>
            </w:r>
          </w:p>
        </w:tc>
        <w:tc>
          <w:tcPr>
            <w:tcW w:w="1569" w:type="dxa"/>
            <w:shd w:val="clear" w:color="auto" w:fill="FFFFFF"/>
          </w:tcPr>
          <w:p w:rsidR="006E456C" w:rsidRPr="00911B1E" w:rsidRDefault="006E456C" w:rsidP="00911B1E">
            <w:pPr>
              <w:ind w:firstLine="10"/>
              <w:rPr>
                <w:rFonts w:eastAsia="Arial"/>
                <w:sz w:val="24"/>
                <w:szCs w:val="24"/>
                <w:lang w:bidi="ru-RU"/>
              </w:rPr>
            </w:pPr>
          </w:p>
        </w:tc>
        <w:tc>
          <w:tcPr>
            <w:tcW w:w="1570" w:type="dxa"/>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1,906</w:t>
            </w:r>
          </w:p>
        </w:tc>
      </w:tr>
      <w:tr w:rsidR="006E456C" w:rsidRPr="00911B1E" w:rsidTr="00911B1E">
        <w:trPr>
          <w:trHeight w:val="302"/>
        </w:trPr>
        <w:tc>
          <w:tcPr>
            <w:tcW w:w="735" w:type="dxa"/>
            <w:shd w:val="clear" w:color="auto" w:fill="FFFFFF"/>
          </w:tcPr>
          <w:p w:rsidR="006E456C" w:rsidRPr="00911B1E" w:rsidRDefault="006E456C" w:rsidP="00392A57">
            <w:pPr>
              <w:ind w:firstLine="10"/>
              <w:jc w:val="center"/>
              <w:rPr>
                <w:rFonts w:eastAsia="Arial"/>
                <w:sz w:val="24"/>
                <w:szCs w:val="24"/>
                <w:lang w:bidi="ru-RU"/>
              </w:rPr>
            </w:pPr>
            <w:r w:rsidRPr="00911B1E">
              <w:rPr>
                <w:rFonts w:eastAsia="Arial"/>
                <w:sz w:val="24"/>
                <w:szCs w:val="24"/>
                <w:lang w:bidi="ru-RU"/>
              </w:rPr>
              <w:lastRenderedPageBreak/>
              <w:t>6</w:t>
            </w:r>
          </w:p>
        </w:tc>
        <w:tc>
          <w:tcPr>
            <w:tcW w:w="4269" w:type="dxa"/>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Плотность населения в многоэтажной застройке</w:t>
            </w:r>
          </w:p>
        </w:tc>
        <w:tc>
          <w:tcPr>
            <w:tcW w:w="1426" w:type="dxa"/>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чел./га</w:t>
            </w:r>
          </w:p>
        </w:tc>
        <w:tc>
          <w:tcPr>
            <w:tcW w:w="1569" w:type="dxa"/>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162</w:t>
            </w:r>
          </w:p>
        </w:tc>
        <w:tc>
          <w:tcPr>
            <w:tcW w:w="1570" w:type="dxa"/>
            <w:shd w:val="clear" w:color="auto" w:fill="FFFFFF"/>
          </w:tcPr>
          <w:p w:rsidR="006E456C" w:rsidRPr="00911B1E" w:rsidRDefault="006E456C" w:rsidP="00911B1E">
            <w:pPr>
              <w:ind w:firstLine="10"/>
              <w:rPr>
                <w:rFonts w:eastAsia="Arial"/>
                <w:sz w:val="24"/>
                <w:szCs w:val="24"/>
                <w:lang w:bidi="ru-RU"/>
              </w:rPr>
            </w:pPr>
            <w:r w:rsidRPr="00911B1E">
              <w:rPr>
                <w:rFonts w:eastAsia="Arial"/>
                <w:sz w:val="24"/>
                <w:szCs w:val="24"/>
                <w:lang w:bidi="ru-RU"/>
              </w:rPr>
              <w:t>235</w:t>
            </w:r>
          </w:p>
        </w:tc>
      </w:tr>
    </w:tbl>
    <w:p w:rsidR="006E456C" w:rsidRPr="006E456C" w:rsidRDefault="006E456C" w:rsidP="006E456C">
      <w:pPr>
        <w:pStyle w:val="TableParagraph"/>
        <w:tabs>
          <w:tab w:val="left" w:pos="9498"/>
        </w:tabs>
        <w:ind w:right="17"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Площадь планировки территории (№ п/п 1) принимаем согласно распоряжени</w:t>
      </w:r>
      <w:r w:rsidR="00404CEA">
        <w:rPr>
          <w:rFonts w:ascii="Times New Roman" w:hAnsi="Times New Roman" w:cs="Times New Roman"/>
          <w:sz w:val="26"/>
          <w:szCs w:val="26"/>
          <w:lang w:val="ru-RU"/>
        </w:rPr>
        <w:t>ю Главы г</w:t>
      </w:r>
      <w:r w:rsidRPr="006E456C">
        <w:rPr>
          <w:rFonts w:ascii="Times New Roman" w:hAnsi="Times New Roman" w:cs="Times New Roman"/>
          <w:sz w:val="26"/>
          <w:szCs w:val="26"/>
          <w:lang w:val="ru-RU"/>
        </w:rPr>
        <w:t>ородского округа "Город Архангельск" от 30</w:t>
      </w:r>
      <w:r w:rsidR="00404CEA">
        <w:rPr>
          <w:rFonts w:ascii="Times New Roman" w:hAnsi="Times New Roman" w:cs="Times New Roman"/>
          <w:sz w:val="26"/>
          <w:szCs w:val="26"/>
          <w:lang w:val="ru-RU"/>
        </w:rPr>
        <w:t xml:space="preserve"> июня </w:t>
      </w:r>
      <w:r w:rsidRPr="006E456C">
        <w:rPr>
          <w:rFonts w:ascii="Times New Roman" w:hAnsi="Times New Roman" w:cs="Times New Roman"/>
          <w:sz w:val="26"/>
          <w:szCs w:val="26"/>
          <w:lang w:val="ru-RU"/>
        </w:rPr>
        <w:t xml:space="preserve">2021 </w:t>
      </w:r>
      <w:r w:rsidR="00404CEA">
        <w:rPr>
          <w:rFonts w:ascii="Times New Roman" w:hAnsi="Times New Roman" w:cs="Times New Roman"/>
          <w:sz w:val="26"/>
          <w:szCs w:val="26"/>
          <w:lang w:val="ru-RU"/>
        </w:rPr>
        <w:t xml:space="preserve">года </w:t>
      </w:r>
      <w:r w:rsidRPr="006E456C">
        <w:rPr>
          <w:rFonts w:ascii="Times New Roman" w:hAnsi="Times New Roman" w:cs="Times New Roman"/>
          <w:sz w:val="26"/>
          <w:szCs w:val="26"/>
          <w:lang w:val="ru-RU"/>
        </w:rPr>
        <w:t>№</w:t>
      </w:r>
      <w:r w:rsidR="00392A57">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2677р </w:t>
      </w:r>
      <w:r w:rsidR="00392A57">
        <w:rPr>
          <w:rFonts w:ascii="Times New Roman" w:hAnsi="Times New Roman" w:cs="Times New Roman"/>
          <w:sz w:val="26"/>
          <w:szCs w:val="26"/>
          <w:lang w:val="ru-RU"/>
        </w:rPr>
        <w:br/>
      </w:r>
      <w:r w:rsidRPr="006E456C">
        <w:rPr>
          <w:rFonts w:ascii="Times New Roman" w:hAnsi="Times New Roman" w:cs="Times New Roman"/>
          <w:sz w:val="26"/>
          <w:szCs w:val="26"/>
          <w:lang w:val="ru-RU"/>
        </w:rPr>
        <w:t xml:space="preserve">"О внесении изменений в проект планировки центральной части муниципального образования </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Город Архангельск</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 xml:space="preserve"> в отношении территории в границах </w:t>
      </w:r>
      <w:r w:rsidR="00404CEA">
        <w:rPr>
          <w:rFonts w:ascii="Times New Roman" w:hAnsi="Times New Roman" w:cs="Times New Roman"/>
          <w:sz w:val="26"/>
          <w:szCs w:val="26"/>
          <w:lang w:val="ru-RU"/>
        </w:rPr>
        <w:br/>
      </w:r>
      <w:r w:rsidRPr="006E456C">
        <w:rPr>
          <w:rFonts w:ascii="Times New Roman" w:hAnsi="Times New Roman" w:cs="Times New Roman"/>
          <w:sz w:val="26"/>
          <w:szCs w:val="26"/>
          <w:lang w:val="ru-RU"/>
        </w:rPr>
        <w:t>просп. Ломоносова, ул. Розы Люксембург, наб. Северной Двины и ул. Выучейского площадью 10,0942 га</w:t>
      </w:r>
      <w:r w:rsidR="006B0B6E">
        <w:rPr>
          <w:rFonts w:ascii="Times New Roman" w:hAnsi="Times New Roman" w:cs="Times New Roman"/>
          <w:sz w:val="26"/>
          <w:szCs w:val="26"/>
          <w:lang w:val="ru-RU"/>
        </w:rPr>
        <w:t>"</w:t>
      </w:r>
      <w:r w:rsidR="00404CEA">
        <w:rPr>
          <w:rFonts w:ascii="Times New Roman" w:hAnsi="Times New Roman" w:cs="Times New Roman"/>
          <w:sz w:val="26"/>
          <w:szCs w:val="26"/>
          <w:lang w:val="ru-RU"/>
        </w:rPr>
        <w:t>.</w:t>
      </w:r>
    </w:p>
    <w:p w:rsidR="006E456C" w:rsidRPr="006E456C" w:rsidRDefault="006E456C" w:rsidP="006E456C">
      <w:pPr>
        <w:pStyle w:val="TableParagraph"/>
        <w:tabs>
          <w:tab w:val="left" w:pos="9498"/>
        </w:tabs>
        <w:ind w:right="17"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Коэффициент застройки территории (№ п/п 1.9) определяется как отношение общей площади застройки к площади планировки территории:</w:t>
      </w:r>
    </w:p>
    <w:p w:rsidR="006E456C" w:rsidRPr="006E456C" w:rsidRDefault="00404CEA" w:rsidP="006E456C">
      <w:pPr>
        <w:pStyle w:val="TableParagraph"/>
        <w:tabs>
          <w:tab w:val="left" w:pos="9498"/>
        </w:tabs>
        <w:ind w:right="17" w:firstLine="709"/>
        <w:jc w:val="both"/>
        <w:rPr>
          <w:rFonts w:ascii="Times New Roman" w:hAnsi="Times New Roman" w:cs="Times New Roman"/>
          <w:sz w:val="26"/>
          <w:szCs w:val="26"/>
          <w:lang w:val="ru-RU"/>
        </w:rPr>
      </w:pPr>
      <w:r>
        <w:rPr>
          <w:rFonts w:ascii="Times New Roman" w:hAnsi="Times New Roman" w:cs="Times New Roman"/>
          <w:sz w:val="26"/>
          <w:szCs w:val="26"/>
          <w:lang w:val="ru-RU"/>
        </w:rPr>
        <w:t>к</w:t>
      </w:r>
      <w:r w:rsidRPr="006E456C">
        <w:rPr>
          <w:rFonts w:ascii="Times New Roman" w:hAnsi="Times New Roman" w:cs="Times New Roman"/>
          <w:sz w:val="26"/>
          <w:szCs w:val="26"/>
          <w:lang w:val="ru-RU"/>
        </w:rPr>
        <w:t xml:space="preserve">оэффициент </w:t>
      </w:r>
      <w:r w:rsidR="0006281C">
        <w:rPr>
          <w:rFonts w:ascii="Times New Roman" w:hAnsi="Times New Roman" w:cs="Times New Roman"/>
          <w:sz w:val="26"/>
          <w:szCs w:val="26"/>
          <w:lang w:val="ru-RU"/>
        </w:rPr>
        <w:t xml:space="preserve">застройки = </w:t>
      </w:r>
      <w:r w:rsidR="006E456C" w:rsidRPr="006E456C">
        <w:rPr>
          <w:rFonts w:ascii="Times New Roman" w:hAnsi="Times New Roman" w:cs="Times New Roman"/>
          <w:sz w:val="26"/>
          <w:szCs w:val="26"/>
          <w:lang w:val="ru-RU"/>
        </w:rPr>
        <w:t>2,3410га / 10,0942 га = 0</w:t>
      </w:r>
      <w:r w:rsidR="0006281C">
        <w:rPr>
          <w:rFonts w:ascii="Times New Roman" w:hAnsi="Times New Roman" w:cs="Times New Roman"/>
          <w:sz w:val="26"/>
          <w:szCs w:val="26"/>
          <w:lang w:val="ru-RU"/>
        </w:rPr>
        <w:t>,</w:t>
      </w:r>
      <w:r w:rsidR="006E456C" w:rsidRPr="006E456C">
        <w:rPr>
          <w:rFonts w:ascii="Times New Roman" w:hAnsi="Times New Roman" w:cs="Times New Roman"/>
          <w:sz w:val="26"/>
          <w:szCs w:val="26"/>
          <w:lang w:val="ru-RU"/>
        </w:rPr>
        <w:t>23</w:t>
      </w:r>
      <w:r>
        <w:rPr>
          <w:rFonts w:ascii="Times New Roman" w:hAnsi="Times New Roman" w:cs="Times New Roman"/>
          <w:sz w:val="26"/>
          <w:szCs w:val="26"/>
          <w:lang w:val="ru-RU"/>
        </w:rPr>
        <w:t>.</w:t>
      </w:r>
    </w:p>
    <w:p w:rsidR="006E456C" w:rsidRPr="006E456C" w:rsidRDefault="006E456C" w:rsidP="006E456C">
      <w:pPr>
        <w:pStyle w:val="TableParagraph"/>
        <w:tabs>
          <w:tab w:val="left" w:pos="9498"/>
        </w:tabs>
        <w:ind w:right="17"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 xml:space="preserve">Коэффициент застройки территории в соответствии с таблицей Б.1 СП 42.13330.2016 </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Градостроительство. Планировка и застройка городских и сельских поселений</w:t>
      </w:r>
      <w:r w:rsidR="006B0B6E">
        <w:rPr>
          <w:rFonts w:ascii="Times New Roman" w:hAnsi="Times New Roman" w:cs="Times New Roman"/>
          <w:sz w:val="26"/>
          <w:szCs w:val="26"/>
          <w:lang w:val="ru-RU"/>
        </w:rPr>
        <w:t>"</w:t>
      </w:r>
      <w:r w:rsidRPr="006E456C">
        <w:rPr>
          <w:rFonts w:ascii="Times New Roman" w:hAnsi="Times New Roman" w:cs="Times New Roman"/>
          <w:sz w:val="26"/>
          <w:szCs w:val="26"/>
          <w:lang w:val="ru-RU"/>
        </w:rPr>
        <w:t xml:space="preserve"> для застройки многоквартирными многоэтажными жилыми домами составляет 0,4. Таким образом, рассчитанный коэффициент застройки 0,23 </w:t>
      </w:r>
      <w:r w:rsidR="00392A57">
        <w:rPr>
          <w:rFonts w:ascii="Times New Roman" w:hAnsi="Times New Roman" w:cs="Times New Roman"/>
          <w:sz w:val="26"/>
          <w:szCs w:val="26"/>
          <w:lang w:val="ru-RU"/>
        </w:rPr>
        <w:br/>
      </w:r>
      <w:r w:rsidRPr="006E456C">
        <w:rPr>
          <w:rFonts w:ascii="Times New Roman" w:hAnsi="Times New Roman" w:cs="Times New Roman"/>
          <w:sz w:val="26"/>
          <w:szCs w:val="26"/>
          <w:lang w:val="ru-RU"/>
        </w:rPr>
        <w:t>не превышает нормативный показатель.</w:t>
      </w:r>
    </w:p>
    <w:p w:rsidR="006E456C" w:rsidRPr="006E456C" w:rsidRDefault="006E456C" w:rsidP="006E456C">
      <w:pPr>
        <w:pStyle w:val="TableParagraph"/>
        <w:tabs>
          <w:tab w:val="left" w:pos="9498"/>
        </w:tabs>
        <w:ind w:right="17"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Коэффициент плотности застройки (№ п/п 1.10) определяется как отношение общей площади всех существующих, проектируемых и перспективных зданий и сооружений к площади планировки территории:</w:t>
      </w:r>
    </w:p>
    <w:p w:rsidR="006E456C" w:rsidRDefault="00404CEA" w:rsidP="006E456C">
      <w:pPr>
        <w:tabs>
          <w:tab w:val="left" w:pos="9498"/>
        </w:tabs>
        <w:ind w:right="17" w:firstLine="709"/>
        <w:jc w:val="both"/>
        <w:rPr>
          <w:rFonts w:eastAsia="Arial"/>
          <w:szCs w:val="26"/>
          <w:lang w:bidi="ru-RU"/>
        </w:rPr>
      </w:pPr>
      <w:r>
        <w:rPr>
          <w:szCs w:val="26"/>
        </w:rPr>
        <w:t>к</w:t>
      </w:r>
      <w:r w:rsidRPr="006E456C">
        <w:rPr>
          <w:szCs w:val="26"/>
        </w:rPr>
        <w:t xml:space="preserve">оэффициент </w:t>
      </w:r>
      <w:r w:rsidR="006E456C" w:rsidRPr="009014CA">
        <w:rPr>
          <w:rFonts w:eastAsia="Arial"/>
          <w:szCs w:val="26"/>
          <w:lang w:bidi="ru-RU"/>
        </w:rPr>
        <w:t xml:space="preserve">плотности застройки = 11,6044 га / </w:t>
      </w:r>
      <w:r w:rsidR="006E456C" w:rsidRPr="009014CA">
        <w:rPr>
          <w:szCs w:val="26"/>
        </w:rPr>
        <w:t xml:space="preserve">10,0942 </w:t>
      </w:r>
      <w:r w:rsidR="006E456C" w:rsidRPr="009014CA">
        <w:rPr>
          <w:rFonts w:eastAsia="Arial"/>
          <w:szCs w:val="26"/>
          <w:lang w:bidi="ru-RU"/>
        </w:rPr>
        <w:t>га = 1,15</w:t>
      </w:r>
      <w:r>
        <w:rPr>
          <w:rFonts w:eastAsia="Arial"/>
          <w:szCs w:val="26"/>
          <w:lang w:bidi="ru-RU"/>
        </w:rPr>
        <w:t>.</w:t>
      </w:r>
    </w:p>
    <w:p w:rsidR="006E456C" w:rsidRDefault="006E456C" w:rsidP="006E456C">
      <w:pPr>
        <w:tabs>
          <w:tab w:val="left" w:pos="9498"/>
        </w:tabs>
        <w:ind w:right="17" w:firstLine="709"/>
        <w:jc w:val="both"/>
        <w:rPr>
          <w:rFonts w:eastAsia="Arial"/>
          <w:szCs w:val="26"/>
          <w:lang w:bidi="ru-RU"/>
        </w:rPr>
      </w:pPr>
      <w:r>
        <w:rPr>
          <w:rFonts w:eastAsia="Arial"/>
          <w:szCs w:val="26"/>
          <w:lang w:bidi="ru-RU"/>
        </w:rPr>
        <w:t>Общая площадь всех существующих, проектируемых и перспективных зданий составляет 116</w:t>
      </w:r>
      <w:r w:rsidR="00404CEA">
        <w:rPr>
          <w:rFonts w:eastAsia="Arial"/>
          <w:szCs w:val="26"/>
          <w:lang w:bidi="ru-RU"/>
        </w:rPr>
        <w:t xml:space="preserve"> </w:t>
      </w:r>
      <w:r>
        <w:rPr>
          <w:rFonts w:eastAsia="Arial"/>
          <w:szCs w:val="26"/>
          <w:lang w:bidi="ru-RU"/>
        </w:rPr>
        <w:t xml:space="preserve">044 </w:t>
      </w:r>
      <w:r w:rsidR="000826A9">
        <w:rPr>
          <w:szCs w:val="26"/>
        </w:rPr>
        <w:t>кв.</w:t>
      </w:r>
      <w:r w:rsidR="00392A57">
        <w:rPr>
          <w:szCs w:val="26"/>
        </w:rPr>
        <w:t xml:space="preserve"> </w:t>
      </w:r>
      <w:r w:rsidR="000826A9">
        <w:rPr>
          <w:szCs w:val="26"/>
        </w:rPr>
        <w:t>м</w:t>
      </w:r>
      <w:r>
        <w:rPr>
          <w:szCs w:val="26"/>
        </w:rPr>
        <w:t>:</w:t>
      </w:r>
    </w:p>
    <w:p w:rsidR="006E456C" w:rsidRPr="006E456C" w:rsidRDefault="006E456C" w:rsidP="006E456C">
      <w:pPr>
        <w:pStyle w:val="TableParagraph"/>
        <w:tabs>
          <w:tab w:val="left" w:pos="9498"/>
        </w:tabs>
        <w:ind w:right="17"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71</w:t>
      </w:r>
      <w:r w:rsidR="00404CEA">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068 </w:t>
      </w:r>
      <w:r w:rsidR="000826A9">
        <w:rPr>
          <w:rFonts w:ascii="Times New Roman" w:hAnsi="Times New Roman" w:cs="Times New Roman"/>
          <w:sz w:val="26"/>
          <w:szCs w:val="26"/>
          <w:lang w:val="ru-RU"/>
        </w:rPr>
        <w:t>кв.</w:t>
      </w:r>
      <w:r w:rsidR="00392A57">
        <w:rPr>
          <w:rFonts w:ascii="Times New Roman" w:hAnsi="Times New Roman" w:cs="Times New Roman"/>
          <w:sz w:val="26"/>
          <w:szCs w:val="26"/>
          <w:lang w:val="ru-RU"/>
        </w:rPr>
        <w:t xml:space="preserve"> </w:t>
      </w:r>
      <w:r w:rsidR="000826A9">
        <w:rPr>
          <w:rFonts w:ascii="Times New Roman" w:hAnsi="Times New Roman" w:cs="Times New Roman"/>
          <w:sz w:val="26"/>
          <w:szCs w:val="26"/>
          <w:lang w:val="ru-RU"/>
        </w:rPr>
        <w:t>м</w:t>
      </w:r>
      <w:r w:rsidR="00392A57">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w:t>
      </w:r>
      <w:r w:rsidR="00392A57">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40</w:t>
      </w:r>
      <w:r w:rsidR="00404CEA">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490 </w:t>
      </w:r>
      <w:r w:rsidR="000826A9">
        <w:rPr>
          <w:rFonts w:ascii="Times New Roman" w:hAnsi="Times New Roman" w:cs="Times New Roman"/>
          <w:sz w:val="26"/>
          <w:szCs w:val="26"/>
          <w:lang w:val="ru-RU"/>
        </w:rPr>
        <w:t>кв.</w:t>
      </w:r>
      <w:r w:rsidR="00392A57">
        <w:rPr>
          <w:rFonts w:ascii="Times New Roman" w:hAnsi="Times New Roman" w:cs="Times New Roman"/>
          <w:sz w:val="26"/>
          <w:szCs w:val="26"/>
          <w:lang w:val="ru-RU"/>
        </w:rPr>
        <w:t xml:space="preserve"> </w:t>
      </w:r>
      <w:r w:rsidR="000826A9">
        <w:rPr>
          <w:rFonts w:ascii="Times New Roman" w:hAnsi="Times New Roman" w:cs="Times New Roman"/>
          <w:sz w:val="26"/>
          <w:szCs w:val="26"/>
          <w:lang w:val="ru-RU"/>
        </w:rPr>
        <w:t>м</w:t>
      </w:r>
      <w:r w:rsidR="00392A57">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w:t>
      </w:r>
      <w:r w:rsidR="00392A57">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2</w:t>
      </w:r>
      <w:r w:rsidR="00404CEA">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600 </w:t>
      </w:r>
      <w:r w:rsidR="000826A9">
        <w:rPr>
          <w:rFonts w:ascii="Times New Roman" w:hAnsi="Times New Roman" w:cs="Times New Roman"/>
          <w:sz w:val="26"/>
          <w:szCs w:val="26"/>
          <w:lang w:val="ru-RU"/>
        </w:rPr>
        <w:t>кв.</w:t>
      </w:r>
      <w:r w:rsidR="00392A57">
        <w:rPr>
          <w:rFonts w:ascii="Times New Roman" w:hAnsi="Times New Roman" w:cs="Times New Roman"/>
          <w:sz w:val="26"/>
          <w:szCs w:val="26"/>
          <w:lang w:val="ru-RU"/>
        </w:rPr>
        <w:t xml:space="preserve"> </w:t>
      </w:r>
      <w:r w:rsidR="000826A9">
        <w:rPr>
          <w:rFonts w:ascii="Times New Roman" w:hAnsi="Times New Roman" w:cs="Times New Roman"/>
          <w:sz w:val="26"/>
          <w:szCs w:val="26"/>
          <w:lang w:val="ru-RU"/>
        </w:rPr>
        <w:t>м</w:t>
      </w:r>
      <w:r w:rsidR="00392A57">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w:t>
      </w:r>
      <w:r w:rsidR="00392A57">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1</w:t>
      </w:r>
      <w:r w:rsidR="00404CEA">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886 </w:t>
      </w:r>
      <w:r w:rsidR="000826A9">
        <w:rPr>
          <w:rFonts w:ascii="Times New Roman" w:hAnsi="Times New Roman" w:cs="Times New Roman"/>
          <w:sz w:val="26"/>
          <w:szCs w:val="26"/>
          <w:lang w:val="ru-RU"/>
        </w:rPr>
        <w:t>кв.</w:t>
      </w:r>
      <w:r w:rsidR="00392A57">
        <w:rPr>
          <w:rFonts w:ascii="Times New Roman" w:hAnsi="Times New Roman" w:cs="Times New Roman"/>
          <w:sz w:val="26"/>
          <w:szCs w:val="26"/>
          <w:lang w:val="ru-RU"/>
        </w:rPr>
        <w:t xml:space="preserve"> </w:t>
      </w:r>
      <w:r w:rsidR="000826A9">
        <w:rPr>
          <w:rFonts w:ascii="Times New Roman" w:hAnsi="Times New Roman" w:cs="Times New Roman"/>
          <w:sz w:val="26"/>
          <w:szCs w:val="26"/>
          <w:lang w:val="ru-RU"/>
        </w:rPr>
        <w:t>м</w:t>
      </w:r>
      <w:r w:rsidRPr="006E456C">
        <w:rPr>
          <w:rFonts w:ascii="Times New Roman" w:hAnsi="Times New Roman" w:cs="Times New Roman"/>
          <w:sz w:val="26"/>
          <w:szCs w:val="26"/>
          <w:lang w:val="ru-RU"/>
        </w:rPr>
        <w:t xml:space="preserve"> = 11</w:t>
      </w:r>
      <w:r w:rsidR="00404CEA">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6044 </w:t>
      </w:r>
      <w:r w:rsidR="000826A9">
        <w:rPr>
          <w:rFonts w:ascii="Times New Roman" w:hAnsi="Times New Roman" w:cs="Times New Roman"/>
          <w:sz w:val="26"/>
          <w:szCs w:val="26"/>
          <w:lang w:val="ru-RU"/>
        </w:rPr>
        <w:t>кв.</w:t>
      </w:r>
      <w:r w:rsidR="00392A57">
        <w:rPr>
          <w:rFonts w:ascii="Times New Roman" w:hAnsi="Times New Roman" w:cs="Times New Roman"/>
          <w:sz w:val="26"/>
          <w:szCs w:val="26"/>
          <w:lang w:val="ru-RU"/>
        </w:rPr>
        <w:t xml:space="preserve"> </w:t>
      </w:r>
      <w:r w:rsidR="000826A9">
        <w:rPr>
          <w:rFonts w:ascii="Times New Roman" w:hAnsi="Times New Roman" w:cs="Times New Roman"/>
          <w:sz w:val="26"/>
          <w:szCs w:val="26"/>
          <w:lang w:val="ru-RU"/>
        </w:rPr>
        <w:t>м</w:t>
      </w:r>
      <w:r w:rsidRPr="006E456C">
        <w:rPr>
          <w:rFonts w:ascii="Times New Roman" w:hAnsi="Times New Roman" w:cs="Times New Roman"/>
          <w:sz w:val="26"/>
          <w:szCs w:val="26"/>
          <w:lang w:val="ru-RU"/>
        </w:rPr>
        <w:t>, где</w:t>
      </w:r>
      <w:r w:rsidR="00404CEA">
        <w:rPr>
          <w:rFonts w:ascii="Times New Roman" w:hAnsi="Times New Roman" w:cs="Times New Roman"/>
          <w:sz w:val="26"/>
          <w:szCs w:val="26"/>
          <w:lang w:val="ru-RU"/>
        </w:rPr>
        <w:t>:</w:t>
      </w:r>
    </w:p>
    <w:p w:rsidR="006E456C" w:rsidRPr="006E456C" w:rsidRDefault="006E456C" w:rsidP="006E456C">
      <w:pPr>
        <w:pStyle w:val="TableParagraph"/>
        <w:tabs>
          <w:tab w:val="left" w:pos="9498"/>
        </w:tabs>
        <w:ind w:right="17"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71</w:t>
      </w:r>
      <w:r w:rsidR="00404CEA">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068 </w:t>
      </w:r>
      <w:r w:rsidR="000826A9">
        <w:rPr>
          <w:rFonts w:ascii="Times New Roman" w:hAnsi="Times New Roman" w:cs="Times New Roman"/>
          <w:sz w:val="26"/>
          <w:szCs w:val="26"/>
          <w:lang w:val="ru-RU"/>
        </w:rPr>
        <w:t>кв.</w:t>
      </w:r>
      <w:r w:rsidR="00392A57">
        <w:rPr>
          <w:rFonts w:ascii="Times New Roman" w:hAnsi="Times New Roman" w:cs="Times New Roman"/>
          <w:sz w:val="26"/>
          <w:szCs w:val="26"/>
          <w:lang w:val="ru-RU"/>
        </w:rPr>
        <w:t xml:space="preserve"> </w:t>
      </w:r>
      <w:r w:rsidR="000826A9">
        <w:rPr>
          <w:rFonts w:ascii="Times New Roman" w:hAnsi="Times New Roman" w:cs="Times New Roman"/>
          <w:sz w:val="26"/>
          <w:szCs w:val="26"/>
          <w:lang w:val="ru-RU"/>
        </w:rPr>
        <w:t>м</w:t>
      </w:r>
      <w:r w:rsidRPr="006E456C">
        <w:rPr>
          <w:rFonts w:ascii="Times New Roman" w:hAnsi="Times New Roman" w:cs="Times New Roman"/>
          <w:sz w:val="26"/>
          <w:szCs w:val="26"/>
          <w:lang w:val="ru-RU"/>
        </w:rPr>
        <w:t xml:space="preserve"> –общая площадь всех существующих, проектируемых и перспективных жилых домов</w:t>
      </w:r>
      <w:r w:rsidR="00404CEA">
        <w:rPr>
          <w:rFonts w:ascii="Times New Roman" w:hAnsi="Times New Roman" w:cs="Times New Roman"/>
          <w:sz w:val="26"/>
          <w:szCs w:val="26"/>
          <w:lang w:val="ru-RU"/>
        </w:rPr>
        <w:t>;</w:t>
      </w:r>
    </w:p>
    <w:p w:rsidR="006E456C" w:rsidRPr="006E456C" w:rsidRDefault="006E456C" w:rsidP="006E456C">
      <w:pPr>
        <w:pStyle w:val="TableParagraph"/>
        <w:tabs>
          <w:tab w:val="left" w:pos="9498"/>
        </w:tabs>
        <w:ind w:right="17"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40</w:t>
      </w:r>
      <w:r w:rsidR="00404CEA">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490 </w:t>
      </w:r>
      <w:r w:rsidR="000826A9">
        <w:rPr>
          <w:rFonts w:ascii="Times New Roman" w:hAnsi="Times New Roman" w:cs="Times New Roman"/>
          <w:sz w:val="26"/>
          <w:szCs w:val="26"/>
          <w:lang w:val="ru-RU"/>
        </w:rPr>
        <w:t>кв.</w:t>
      </w:r>
      <w:r w:rsidR="00392A57">
        <w:rPr>
          <w:rFonts w:ascii="Times New Roman" w:hAnsi="Times New Roman" w:cs="Times New Roman"/>
          <w:sz w:val="26"/>
          <w:szCs w:val="26"/>
          <w:lang w:val="ru-RU"/>
        </w:rPr>
        <w:t xml:space="preserve"> </w:t>
      </w:r>
      <w:r w:rsidR="000826A9">
        <w:rPr>
          <w:rFonts w:ascii="Times New Roman" w:hAnsi="Times New Roman" w:cs="Times New Roman"/>
          <w:sz w:val="26"/>
          <w:szCs w:val="26"/>
          <w:lang w:val="ru-RU"/>
        </w:rPr>
        <w:t>м</w:t>
      </w:r>
      <w:r w:rsidRPr="006E456C">
        <w:rPr>
          <w:rFonts w:ascii="Times New Roman" w:hAnsi="Times New Roman" w:cs="Times New Roman"/>
          <w:sz w:val="26"/>
          <w:szCs w:val="26"/>
          <w:lang w:val="ru-RU"/>
        </w:rPr>
        <w:t xml:space="preserve"> – площадь существующих общественных зданий</w:t>
      </w:r>
      <w:r w:rsidR="00404CEA">
        <w:rPr>
          <w:rFonts w:ascii="Times New Roman" w:hAnsi="Times New Roman" w:cs="Times New Roman"/>
          <w:sz w:val="26"/>
          <w:szCs w:val="26"/>
          <w:lang w:val="ru-RU"/>
        </w:rPr>
        <w:t>;</w:t>
      </w:r>
    </w:p>
    <w:p w:rsidR="006E456C" w:rsidRPr="006E456C" w:rsidRDefault="006E456C" w:rsidP="006E456C">
      <w:pPr>
        <w:pStyle w:val="TableParagraph"/>
        <w:tabs>
          <w:tab w:val="left" w:pos="9498"/>
        </w:tabs>
        <w:ind w:right="17"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2</w:t>
      </w:r>
      <w:r w:rsidR="00404CEA">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600 </w:t>
      </w:r>
      <w:r w:rsidR="000826A9">
        <w:rPr>
          <w:rFonts w:ascii="Times New Roman" w:hAnsi="Times New Roman" w:cs="Times New Roman"/>
          <w:sz w:val="26"/>
          <w:szCs w:val="26"/>
          <w:lang w:val="ru-RU"/>
        </w:rPr>
        <w:t>кв.</w:t>
      </w:r>
      <w:r w:rsidR="00392A57">
        <w:rPr>
          <w:rFonts w:ascii="Times New Roman" w:hAnsi="Times New Roman" w:cs="Times New Roman"/>
          <w:sz w:val="26"/>
          <w:szCs w:val="26"/>
          <w:lang w:val="ru-RU"/>
        </w:rPr>
        <w:t xml:space="preserve"> </w:t>
      </w:r>
      <w:r w:rsidR="000826A9">
        <w:rPr>
          <w:rFonts w:ascii="Times New Roman" w:hAnsi="Times New Roman" w:cs="Times New Roman"/>
          <w:sz w:val="26"/>
          <w:szCs w:val="26"/>
          <w:lang w:val="ru-RU"/>
        </w:rPr>
        <w:t>м</w:t>
      </w:r>
      <w:r w:rsidRPr="006E456C">
        <w:rPr>
          <w:rFonts w:ascii="Times New Roman" w:hAnsi="Times New Roman" w:cs="Times New Roman"/>
          <w:sz w:val="26"/>
          <w:szCs w:val="26"/>
          <w:lang w:val="ru-RU"/>
        </w:rPr>
        <w:t xml:space="preserve"> – площадь планируемое здание детского сада</w:t>
      </w:r>
      <w:r w:rsidR="00404CEA">
        <w:rPr>
          <w:rFonts w:ascii="Times New Roman" w:hAnsi="Times New Roman" w:cs="Times New Roman"/>
          <w:sz w:val="26"/>
          <w:szCs w:val="26"/>
          <w:lang w:val="ru-RU"/>
        </w:rPr>
        <w:t>;</w:t>
      </w:r>
    </w:p>
    <w:p w:rsidR="006E456C" w:rsidRPr="006E456C" w:rsidRDefault="006E456C" w:rsidP="006E456C">
      <w:pPr>
        <w:pStyle w:val="TableParagraph"/>
        <w:tabs>
          <w:tab w:val="left" w:pos="9498"/>
        </w:tabs>
        <w:ind w:right="17" w:firstLine="709"/>
        <w:jc w:val="both"/>
        <w:rPr>
          <w:rFonts w:ascii="Times New Roman" w:hAnsi="Times New Roman"/>
          <w:i/>
          <w:color w:val="0070C0"/>
          <w:sz w:val="24"/>
          <w:lang w:val="ru-RU"/>
        </w:rPr>
      </w:pPr>
      <w:r w:rsidRPr="006E456C">
        <w:rPr>
          <w:rFonts w:ascii="Times New Roman" w:hAnsi="Times New Roman" w:cs="Times New Roman"/>
          <w:sz w:val="26"/>
          <w:szCs w:val="26"/>
          <w:lang w:val="ru-RU"/>
        </w:rPr>
        <w:t>1</w:t>
      </w:r>
      <w:r w:rsidR="00404CEA">
        <w:rPr>
          <w:rFonts w:ascii="Times New Roman" w:hAnsi="Times New Roman" w:cs="Times New Roman"/>
          <w:sz w:val="26"/>
          <w:szCs w:val="26"/>
          <w:lang w:val="ru-RU"/>
        </w:rPr>
        <w:t xml:space="preserve"> </w:t>
      </w:r>
      <w:r w:rsidRPr="006E456C">
        <w:rPr>
          <w:rFonts w:ascii="Times New Roman" w:hAnsi="Times New Roman" w:cs="Times New Roman"/>
          <w:sz w:val="26"/>
          <w:szCs w:val="26"/>
          <w:lang w:val="ru-RU"/>
        </w:rPr>
        <w:t xml:space="preserve">886 </w:t>
      </w:r>
      <w:r w:rsidR="000826A9">
        <w:rPr>
          <w:rFonts w:ascii="Times New Roman" w:hAnsi="Times New Roman" w:cs="Times New Roman"/>
          <w:sz w:val="26"/>
          <w:szCs w:val="26"/>
          <w:lang w:val="ru-RU"/>
        </w:rPr>
        <w:t>кв.</w:t>
      </w:r>
      <w:r w:rsidR="00392A57">
        <w:rPr>
          <w:rFonts w:ascii="Times New Roman" w:hAnsi="Times New Roman" w:cs="Times New Roman"/>
          <w:sz w:val="26"/>
          <w:szCs w:val="26"/>
          <w:lang w:val="ru-RU"/>
        </w:rPr>
        <w:t xml:space="preserve"> </w:t>
      </w:r>
      <w:r w:rsidR="000826A9">
        <w:rPr>
          <w:rFonts w:ascii="Times New Roman" w:hAnsi="Times New Roman" w:cs="Times New Roman"/>
          <w:sz w:val="26"/>
          <w:szCs w:val="26"/>
          <w:lang w:val="ru-RU"/>
        </w:rPr>
        <w:t>м</w:t>
      </w:r>
      <w:r w:rsidRPr="006E456C">
        <w:rPr>
          <w:rFonts w:ascii="Times New Roman" w:hAnsi="Times New Roman" w:cs="Times New Roman"/>
          <w:sz w:val="26"/>
          <w:szCs w:val="26"/>
          <w:lang w:val="ru-RU"/>
        </w:rPr>
        <w:t xml:space="preserve"> – площадь планируемое здание поликлиники</w:t>
      </w:r>
      <w:r w:rsidR="00404CEA">
        <w:rPr>
          <w:rFonts w:ascii="Times New Roman" w:hAnsi="Times New Roman" w:cs="Times New Roman"/>
          <w:sz w:val="26"/>
          <w:szCs w:val="26"/>
          <w:lang w:val="ru-RU"/>
        </w:rPr>
        <w:t>.</w:t>
      </w:r>
    </w:p>
    <w:p w:rsidR="006E456C" w:rsidRPr="009014CA" w:rsidRDefault="006E456C" w:rsidP="006E456C">
      <w:pPr>
        <w:tabs>
          <w:tab w:val="left" w:pos="9498"/>
        </w:tabs>
        <w:ind w:right="17" w:firstLine="709"/>
        <w:jc w:val="both"/>
        <w:rPr>
          <w:rFonts w:eastAsia="Arial"/>
          <w:szCs w:val="26"/>
          <w:lang w:bidi="ru-RU"/>
        </w:rPr>
      </w:pPr>
      <w:r w:rsidRPr="009014CA">
        <w:rPr>
          <w:szCs w:val="26"/>
        </w:rPr>
        <w:t xml:space="preserve">Коэффициент плотности застройки территории в соответствии с таблицей Б.1 СП 42.13330.2016 </w:t>
      </w:r>
      <w:r w:rsidR="006B0B6E">
        <w:rPr>
          <w:szCs w:val="26"/>
        </w:rPr>
        <w:t>"</w:t>
      </w:r>
      <w:r w:rsidRPr="009014CA">
        <w:rPr>
          <w:szCs w:val="26"/>
        </w:rPr>
        <w:t>Градостроительство. Планировка и застройка городских и сельских поселений</w:t>
      </w:r>
      <w:r w:rsidR="006B0B6E">
        <w:rPr>
          <w:szCs w:val="26"/>
        </w:rPr>
        <w:t>"</w:t>
      </w:r>
      <w:r w:rsidRPr="009014CA">
        <w:rPr>
          <w:szCs w:val="26"/>
        </w:rPr>
        <w:t xml:space="preserve"> для застройки многоквартирными многоэтажными жилыми домами составляет 1,2. Таким образом, рассчитанный коэффициент плотности застройки 1,15 не превышает нормативный показатель.</w:t>
      </w:r>
    </w:p>
    <w:p w:rsidR="006E456C" w:rsidRPr="006E456C" w:rsidRDefault="006E456C" w:rsidP="006E456C">
      <w:pPr>
        <w:pStyle w:val="TableParagraph"/>
        <w:tabs>
          <w:tab w:val="left" w:pos="9498"/>
        </w:tabs>
        <w:ind w:right="17"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Процент озеленения территории (№ п/п 1.11) определяется как отношение площади озеленения к площади планировки территории:</w:t>
      </w:r>
    </w:p>
    <w:p w:rsidR="006E456C" w:rsidRPr="006E456C" w:rsidRDefault="00392A57" w:rsidP="006E456C">
      <w:pPr>
        <w:pStyle w:val="TableParagraph"/>
        <w:tabs>
          <w:tab w:val="left" w:pos="9498"/>
        </w:tabs>
        <w:ind w:right="17" w:firstLine="709"/>
        <w:jc w:val="both"/>
        <w:rPr>
          <w:rFonts w:ascii="Times New Roman" w:hAnsi="Times New Roman" w:cs="Times New Roman"/>
          <w:sz w:val="26"/>
          <w:szCs w:val="26"/>
          <w:lang w:val="ru-RU"/>
        </w:rPr>
      </w:pPr>
      <w:r>
        <w:rPr>
          <w:rFonts w:ascii="Times New Roman" w:hAnsi="Times New Roman" w:cs="Times New Roman"/>
          <w:sz w:val="26"/>
          <w:szCs w:val="26"/>
          <w:lang w:val="ru-RU"/>
        </w:rPr>
        <w:t xml:space="preserve">% озеленения = </w:t>
      </w:r>
      <w:r w:rsidR="006E456C" w:rsidRPr="006E456C">
        <w:rPr>
          <w:rFonts w:ascii="Times New Roman" w:hAnsi="Times New Roman" w:cs="Times New Roman"/>
          <w:sz w:val="26"/>
          <w:szCs w:val="26"/>
          <w:lang w:val="ru-RU"/>
        </w:rPr>
        <w:t>3,6967га / 10,0942 га = 0.3662 х 100</w:t>
      </w:r>
      <w:r>
        <w:rPr>
          <w:rFonts w:ascii="Times New Roman" w:hAnsi="Times New Roman" w:cs="Times New Roman"/>
          <w:sz w:val="26"/>
          <w:szCs w:val="26"/>
          <w:lang w:val="ru-RU"/>
        </w:rPr>
        <w:t xml:space="preserve"> </w:t>
      </w:r>
      <w:r w:rsidR="006E456C" w:rsidRPr="006E456C">
        <w:rPr>
          <w:rFonts w:ascii="Times New Roman" w:hAnsi="Times New Roman" w:cs="Times New Roman"/>
          <w:sz w:val="26"/>
          <w:szCs w:val="26"/>
          <w:lang w:val="ru-RU"/>
        </w:rPr>
        <w:t>% = 36,62</w:t>
      </w:r>
      <w:r>
        <w:rPr>
          <w:rFonts w:ascii="Times New Roman" w:hAnsi="Times New Roman" w:cs="Times New Roman"/>
          <w:sz w:val="26"/>
          <w:szCs w:val="26"/>
          <w:lang w:val="ru-RU"/>
        </w:rPr>
        <w:t xml:space="preserve"> </w:t>
      </w:r>
      <w:r w:rsidR="006E456C" w:rsidRPr="006E456C">
        <w:rPr>
          <w:rFonts w:ascii="Times New Roman" w:hAnsi="Times New Roman" w:cs="Times New Roman"/>
          <w:sz w:val="26"/>
          <w:szCs w:val="26"/>
          <w:lang w:val="ru-RU"/>
        </w:rPr>
        <w:t>%</w:t>
      </w:r>
      <w:r w:rsidR="00404CEA">
        <w:rPr>
          <w:rFonts w:ascii="Times New Roman" w:hAnsi="Times New Roman" w:cs="Times New Roman"/>
          <w:sz w:val="26"/>
          <w:szCs w:val="26"/>
          <w:lang w:val="ru-RU"/>
        </w:rPr>
        <w:t>.</w:t>
      </w:r>
    </w:p>
    <w:p w:rsidR="006E456C" w:rsidRPr="006E456C" w:rsidRDefault="006E456C" w:rsidP="006E456C">
      <w:pPr>
        <w:pStyle w:val="TableParagraph"/>
        <w:tabs>
          <w:tab w:val="left" w:pos="9498"/>
        </w:tabs>
        <w:ind w:right="17"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Площадь озелененных территорий квартала многоквартирной застройки жилой зоны должна составлять не менее 25</w:t>
      </w:r>
      <w:r w:rsidR="00392A57">
        <w:rPr>
          <w:rFonts w:ascii="Times New Roman" w:hAnsi="Times New Roman" w:cs="Times New Roman"/>
          <w:sz w:val="26"/>
          <w:szCs w:val="26"/>
          <w:lang w:val="ru-RU"/>
        </w:rPr>
        <w:t xml:space="preserve"> процентов</w:t>
      </w:r>
      <w:r w:rsidRPr="006E456C">
        <w:rPr>
          <w:rFonts w:ascii="Times New Roman" w:hAnsi="Times New Roman" w:cs="Times New Roman"/>
          <w:sz w:val="26"/>
          <w:szCs w:val="26"/>
          <w:lang w:val="ru-RU"/>
        </w:rPr>
        <w:t xml:space="preserve"> площади территории квартала. Таким образом, при показателе процента озеленения в 36,62</w:t>
      </w:r>
      <w:r w:rsidR="00392A57">
        <w:rPr>
          <w:rFonts w:ascii="Times New Roman" w:hAnsi="Times New Roman" w:cs="Times New Roman"/>
          <w:sz w:val="26"/>
          <w:szCs w:val="26"/>
          <w:lang w:val="ru-RU"/>
        </w:rPr>
        <w:t xml:space="preserve"> процента</w:t>
      </w:r>
      <w:r w:rsidRPr="006E456C">
        <w:rPr>
          <w:rFonts w:ascii="Times New Roman" w:hAnsi="Times New Roman" w:cs="Times New Roman"/>
          <w:sz w:val="26"/>
          <w:szCs w:val="26"/>
          <w:lang w:val="ru-RU"/>
        </w:rPr>
        <w:t>, необходимое озеленение в квартале обеспечено.</w:t>
      </w:r>
    </w:p>
    <w:p w:rsidR="00404CEA" w:rsidRDefault="00404CEA" w:rsidP="006E456C">
      <w:pPr>
        <w:ind w:firstLine="709"/>
        <w:jc w:val="both"/>
        <w:rPr>
          <w:rFonts w:eastAsia="Arial"/>
          <w:b/>
          <w:szCs w:val="26"/>
          <w:lang w:bidi="ru-RU"/>
        </w:rPr>
      </w:pPr>
    </w:p>
    <w:p w:rsidR="00392A57" w:rsidRDefault="00392A57" w:rsidP="006E456C">
      <w:pPr>
        <w:ind w:firstLine="709"/>
        <w:jc w:val="both"/>
        <w:rPr>
          <w:rFonts w:eastAsia="Arial"/>
          <w:b/>
          <w:szCs w:val="26"/>
          <w:lang w:bidi="ru-RU"/>
        </w:rPr>
      </w:pPr>
    </w:p>
    <w:p w:rsidR="00392A57" w:rsidRDefault="00392A57" w:rsidP="006E456C">
      <w:pPr>
        <w:ind w:firstLine="709"/>
        <w:jc w:val="both"/>
        <w:rPr>
          <w:rFonts w:eastAsia="Arial"/>
          <w:b/>
          <w:szCs w:val="26"/>
          <w:lang w:bidi="ru-RU"/>
        </w:rPr>
      </w:pPr>
    </w:p>
    <w:p w:rsidR="006E456C" w:rsidRPr="00404CEA" w:rsidRDefault="006E456C" w:rsidP="00392A57">
      <w:pPr>
        <w:jc w:val="center"/>
        <w:rPr>
          <w:rFonts w:eastAsia="Arial"/>
          <w:szCs w:val="26"/>
          <w:lang w:bidi="ru-RU"/>
        </w:rPr>
      </w:pPr>
      <w:r w:rsidRPr="00404CEA">
        <w:rPr>
          <w:rFonts w:eastAsia="Arial"/>
          <w:szCs w:val="26"/>
          <w:lang w:bidi="ru-RU"/>
        </w:rPr>
        <w:lastRenderedPageBreak/>
        <w:t>5. Положение об очередности планируемого развития территории, содержащие этапы проектирования, строительства объектов капитального строительства жилого назначения и этапы строительства, необходимые для функционирования таких объектов и обеспечения жизнедеятельности граждан объектов коммунальной, транспортной, социальной инфраструктур.</w:t>
      </w:r>
    </w:p>
    <w:p w:rsidR="006E456C" w:rsidRPr="009014CA" w:rsidRDefault="006E456C" w:rsidP="006E456C">
      <w:pPr>
        <w:ind w:firstLine="709"/>
        <w:jc w:val="both"/>
        <w:rPr>
          <w:rFonts w:eastAsia="Arial"/>
          <w:szCs w:val="26"/>
          <w:lang w:bidi="ru-RU"/>
        </w:rPr>
      </w:pPr>
    </w:p>
    <w:p w:rsidR="006E456C" w:rsidRPr="009014CA" w:rsidRDefault="006E456C" w:rsidP="006E456C">
      <w:pPr>
        <w:ind w:firstLine="709"/>
        <w:jc w:val="both"/>
        <w:rPr>
          <w:rFonts w:eastAsia="Arial"/>
          <w:szCs w:val="26"/>
          <w:lang w:bidi="ru-RU"/>
        </w:rPr>
      </w:pPr>
      <w:r w:rsidRPr="009014CA">
        <w:rPr>
          <w:rFonts w:eastAsia="Arial"/>
          <w:szCs w:val="26"/>
          <w:lang w:bidi="ru-RU"/>
        </w:rPr>
        <w:t>Предлагается поэтапная последовательность осуществления мероприятий, предусмотренных проектом планировки территории:</w:t>
      </w:r>
    </w:p>
    <w:p w:rsidR="006E456C" w:rsidRPr="009014CA" w:rsidRDefault="006E456C" w:rsidP="006E456C">
      <w:pPr>
        <w:ind w:firstLine="709"/>
        <w:jc w:val="both"/>
        <w:rPr>
          <w:rFonts w:eastAsia="Arial"/>
          <w:szCs w:val="26"/>
          <w:lang w:bidi="ru-RU"/>
        </w:rPr>
      </w:pPr>
      <w:r w:rsidRPr="009014CA">
        <w:rPr>
          <w:rFonts w:eastAsia="Arial"/>
          <w:szCs w:val="26"/>
          <w:lang w:bidi="ru-RU"/>
        </w:rPr>
        <w:t xml:space="preserve">разработка проектной документации по строительству зданий и сооружений, </w:t>
      </w:r>
      <w:r w:rsidR="00392A57">
        <w:rPr>
          <w:rFonts w:eastAsia="Arial"/>
          <w:szCs w:val="26"/>
          <w:lang w:bidi="ru-RU"/>
        </w:rPr>
        <w:br/>
      </w:r>
      <w:r w:rsidRPr="009014CA">
        <w:rPr>
          <w:rFonts w:eastAsia="Arial"/>
          <w:szCs w:val="26"/>
          <w:lang w:bidi="ru-RU"/>
        </w:rPr>
        <w:t>а также по строительству сетей и объектов инженерного обеспечения.</w:t>
      </w:r>
      <w:r w:rsidR="00404CEA">
        <w:rPr>
          <w:rFonts w:eastAsia="Arial"/>
          <w:szCs w:val="26"/>
          <w:lang w:bidi="ru-RU"/>
        </w:rPr>
        <w:t xml:space="preserve"> </w:t>
      </w:r>
      <w:r w:rsidRPr="009014CA">
        <w:rPr>
          <w:rFonts w:eastAsia="Arial"/>
          <w:szCs w:val="26"/>
          <w:lang w:bidi="ru-RU"/>
        </w:rPr>
        <w:t>Проектная документация подготавливается на основании ст</w:t>
      </w:r>
      <w:r w:rsidR="00404CEA">
        <w:rPr>
          <w:rFonts w:eastAsia="Arial"/>
          <w:szCs w:val="26"/>
          <w:lang w:bidi="ru-RU"/>
        </w:rPr>
        <w:t>атьи</w:t>
      </w:r>
      <w:r w:rsidRPr="009014CA">
        <w:rPr>
          <w:rFonts w:eastAsia="Arial"/>
          <w:szCs w:val="26"/>
          <w:lang w:bidi="ru-RU"/>
        </w:rPr>
        <w:t xml:space="preserve"> 48 Градостроительного кодекса Российской Федерации в соответствии со сводами правил, строительными нормами и правилами, техническими регламентами</w:t>
      </w:r>
      <w:r w:rsidR="00404CEA">
        <w:rPr>
          <w:rFonts w:eastAsia="Arial"/>
          <w:szCs w:val="26"/>
          <w:lang w:bidi="ru-RU"/>
        </w:rPr>
        <w:t>;</w:t>
      </w:r>
    </w:p>
    <w:p w:rsidR="006E456C" w:rsidRPr="009014CA" w:rsidRDefault="006E456C" w:rsidP="006E456C">
      <w:pPr>
        <w:ind w:firstLine="709"/>
        <w:jc w:val="both"/>
        <w:rPr>
          <w:rFonts w:eastAsia="Arial"/>
          <w:szCs w:val="26"/>
          <w:lang w:bidi="ru-RU"/>
        </w:rPr>
      </w:pPr>
      <w:r w:rsidRPr="009014CA">
        <w:rPr>
          <w:rFonts w:eastAsia="Arial"/>
          <w:szCs w:val="26"/>
          <w:lang w:bidi="ru-RU"/>
        </w:rPr>
        <w:t xml:space="preserve">строительство планируемых объектов капитального строительства и их подключение к системе инженерных коммуникаций. Строительство объектов капитального строительства осуществляется на основании разрешения </w:t>
      </w:r>
      <w:r w:rsidR="00392A57">
        <w:rPr>
          <w:rFonts w:eastAsia="Arial"/>
          <w:szCs w:val="26"/>
          <w:lang w:bidi="ru-RU"/>
        </w:rPr>
        <w:br/>
      </w:r>
      <w:r w:rsidRPr="009014CA">
        <w:rPr>
          <w:rFonts w:eastAsia="Arial"/>
          <w:szCs w:val="26"/>
          <w:lang w:bidi="ru-RU"/>
        </w:rPr>
        <w:t>на строительство, порядок выдачи которого предусмотрен ст</w:t>
      </w:r>
      <w:r w:rsidR="00404CEA">
        <w:rPr>
          <w:rFonts w:eastAsia="Arial"/>
          <w:szCs w:val="26"/>
          <w:lang w:bidi="ru-RU"/>
        </w:rPr>
        <w:t>атьи</w:t>
      </w:r>
      <w:r w:rsidRPr="009014CA">
        <w:rPr>
          <w:rFonts w:eastAsia="Arial"/>
          <w:szCs w:val="26"/>
          <w:lang w:bidi="ru-RU"/>
        </w:rPr>
        <w:t xml:space="preserve"> 51 Градостроительн</w:t>
      </w:r>
      <w:r w:rsidR="00404CEA">
        <w:rPr>
          <w:rFonts w:eastAsia="Arial"/>
          <w:szCs w:val="26"/>
          <w:lang w:bidi="ru-RU"/>
        </w:rPr>
        <w:t>ого кодекса Российской Федерации;</w:t>
      </w:r>
    </w:p>
    <w:p w:rsidR="006E456C" w:rsidRPr="009014CA" w:rsidRDefault="006E456C" w:rsidP="006E456C">
      <w:pPr>
        <w:ind w:firstLine="709"/>
        <w:jc w:val="both"/>
        <w:rPr>
          <w:rFonts w:eastAsia="Arial"/>
          <w:szCs w:val="26"/>
          <w:lang w:bidi="ru-RU"/>
        </w:rPr>
      </w:pPr>
      <w:r w:rsidRPr="009014CA">
        <w:rPr>
          <w:rFonts w:eastAsia="Arial"/>
          <w:szCs w:val="26"/>
          <w:lang w:bidi="ru-RU"/>
        </w:rPr>
        <w:t xml:space="preserve">ввод объектов капитального строительства и инженерных коммуникаций </w:t>
      </w:r>
      <w:r w:rsidR="00392A57">
        <w:rPr>
          <w:rFonts w:eastAsia="Arial"/>
          <w:szCs w:val="26"/>
          <w:lang w:bidi="ru-RU"/>
        </w:rPr>
        <w:br/>
      </w:r>
      <w:r w:rsidRPr="009014CA">
        <w:rPr>
          <w:rFonts w:eastAsia="Arial"/>
          <w:szCs w:val="26"/>
          <w:lang w:bidi="ru-RU"/>
        </w:rPr>
        <w:t>в эксплуатацию. Для введения в эксплуатацию объекта капитального строительства требуется получения соответствующего разрешения, порядок в</w:t>
      </w:r>
      <w:r w:rsidR="009E2872">
        <w:rPr>
          <w:rFonts w:eastAsia="Arial"/>
          <w:szCs w:val="26"/>
          <w:lang w:bidi="ru-RU"/>
        </w:rPr>
        <w:t xml:space="preserve">ыдачи которого предусмотрен статьи </w:t>
      </w:r>
      <w:r w:rsidRPr="009014CA">
        <w:rPr>
          <w:rFonts w:eastAsia="Arial"/>
          <w:szCs w:val="26"/>
          <w:lang w:bidi="ru-RU"/>
        </w:rPr>
        <w:t>55 Градостроительного кодекса Российской Федерации.</w:t>
      </w:r>
    </w:p>
    <w:p w:rsidR="006E456C" w:rsidRDefault="006E456C" w:rsidP="006E456C">
      <w:pPr>
        <w:ind w:firstLine="709"/>
        <w:jc w:val="both"/>
        <w:rPr>
          <w:rFonts w:eastAsia="Arial"/>
          <w:szCs w:val="26"/>
          <w:lang w:bidi="ru-RU"/>
        </w:rPr>
      </w:pPr>
      <w:r w:rsidRPr="009014CA">
        <w:rPr>
          <w:rFonts w:eastAsia="Arial"/>
          <w:szCs w:val="26"/>
          <w:lang w:bidi="ru-RU"/>
        </w:rPr>
        <w:t xml:space="preserve">На 1 этапе планируется возведение </w:t>
      </w:r>
      <w:r w:rsidR="00B8487C" w:rsidRPr="00226445">
        <w:rPr>
          <w:rFonts w:eastAsia="Arial"/>
          <w:szCs w:val="26"/>
          <w:lang w:bidi="ru-RU"/>
        </w:rPr>
        <w:t xml:space="preserve">на </w:t>
      </w:r>
      <w:r w:rsidR="00B8487C">
        <w:rPr>
          <w:rFonts w:eastAsia="Arial"/>
          <w:szCs w:val="26"/>
          <w:lang w:bidi="ru-RU"/>
        </w:rPr>
        <w:t>земельном участке с кадастровым номером</w:t>
      </w:r>
      <w:r w:rsidR="00B8487C" w:rsidRPr="00226445">
        <w:rPr>
          <w:rFonts w:eastAsia="Arial"/>
          <w:szCs w:val="26"/>
          <w:lang w:bidi="ru-RU"/>
        </w:rPr>
        <w:t xml:space="preserve"> </w:t>
      </w:r>
      <w:r>
        <w:rPr>
          <w:szCs w:val="26"/>
        </w:rPr>
        <w:t>29:22:050514:1625, 29:22:050514:586, 29:22:050514:585</w:t>
      </w:r>
      <w:r w:rsidRPr="009014CA">
        <w:rPr>
          <w:rFonts w:eastAsia="Arial"/>
          <w:szCs w:val="26"/>
          <w:lang w:bidi="ru-RU"/>
        </w:rPr>
        <w:t xml:space="preserve"> многоквартирного жилого дома этажностью 9 этажей (1 очередь строительства, 2 подъезда). Расчетный срок строительства – 2025 год.</w:t>
      </w:r>
    </w:p>
    <w:p w:rsidR="006E456C" w:rsidRPr="009014CA" w:rsidRDefault="006E456C" w:rsidP="006E456C">
      <w:pPr>
        <w:ind w:firstLine="709"/>
        <w:jc w:val="both"/>
        <w:rPr>
          <w:rFonts w:eastAsia="Arial"/>
          <w:szCs w:val="26"/>
          <w:lang w:bidi="ru-RU"/>
        </w:rPr>
      </w:pPr>
      <w:r>
        <w:rPr>
          <w:rFonts w:eastAsia="Arial"/>
          <w:szCs w:val="26"/>
          <w:lang w:bidi="ru-RU"/>
        </w:rPr>
        <w:t xml:space="preserve">На 2 этапе </w:t>
      </w:r>
      <w:r w:rsidRPr="009014CA">
        <w:rPr>
          <w:szCs w:val="26"/>
        </w:rPr>
        <w:t>планир</w:t>
      </w:r>
      <w:r>
        <w:rPr>
          <w:szCs w:val="26"/>
        </w:rPr>
        <w:t>уется возведение многоквартирного жилого дома этажностью 9 этажей (2 очередь строительства, 1 подъезд)</w:t>
      </w:r>
    </w:p>
    <w:p w:rsidR="006E456C" w:rsidRPr="006E456C" w:rsidRDefault="006E456C" w:rsidP="006E456C">
      <w:pPr>
        <w:pStyle w:val="TableParagraph"/>
        <w:ind w:right="17" w:firstLine="709"/>
        <w:jc w:val="both"/>
        <w:rPr>
          <w:rFonts w:ascii="Times New Roman" w:hAnsi="Times New Roman" w:cs="Times New Roman"/>
          <w:sz w:val="26"/>
          <w:szCs w:val="26"/>
          <w:lang w:val="ru-RU"/>
        </w:rPr>
      </w:pPr>
      <w:r w:rsidRPr="006E456C">
        <w:rPr>
          <w:rFonts w:ascii="Times New Roman" w:hAnsi="Times New Roman" w:cs="Times New Roman"/>
          <w:sz w:val="26"/>
          <w:szCs w:val="26"/>
          <w:lang w:val="ru-RU"/>
        </w:rPr>
        <w:t xml:space="preserve">На последующем этапе (перспектива) планируется возведение многоквартирных жилых домов этажностью 9 этажей (3 подъезда), детского дошкольного учреждения, поликлиники. </w:t>
      </w:r>
    </w:p>
    <w:p w:rsidR="006E456C" w:rsidRPr="009014CA" w:rsidRDefault="006E456C" w:rsidP="006E456C">
      <w:pPr>
        <w:ind w:firstLine="709"/>
        <w:jc w:val="both"/>
        <w:rPr>
          <w:rFonts w:eastAsia="Arial"/>
          <w:szCs w:val="26"/>
          <w:lang w:bidi="ru-RU"/>
        </w:rPr>
      </w:pPr>
      <w:r w:rsidRPr="009014CA">
        <w:rPr>
          <w:rFonts w:eastAsia="Arial"/>
          <w:szCs w:val="26"/>
          <w:lang w:bidi="ru-RU"/>
        </w:rPr>
        <w:t xml:space="preserve">Очередность в данном проекте планировки территории принята в соответствии с </w:t>
      </w:r>
      <w:r w:rsidR="00B8487C">
        <w:rPr>
          <w:rFonts w:eastAsia="Arial"/>
          <w:szCs w:val="26"/>
          <w:lang w:bidi="ru-RU"/>
        </w:rPr>
        <w:t>г</w:t>
      </w:r>
      <w:r w:rsidRPr="009014CA">
        <w:rPr>
          <w:rFonts w:eastAsia="Arial"/>
          <w:szCs w:val="26"/>
          <w:lang w:bidi="ru-RU"/>
        </w:rPr>
        <w:t xml:space="preserve">енпланом муниципального образования "Город Архангельск", Проектом планировки центральной части муниципального образования </w:t>
      </w:r>
      <w:r w:rsidR="006B0B6E">
        <w:rPr>
          <w:rFonts w:eastAsia="Arial"/>
          <w:szCs w:val="26"/>
          <w:lang w:bidi="ru-RU"/>
        </w:rPr>
        <w:t>"</w:t>
      </w:r>
      <w:r w:rsidRPr="009014CA">
        <w:rPr>
          <w:rFonts w:eastAsia="Arial"/>
          <w:szCs w:val="26"/>
          <w:lang w:bidi="ru-RU"/>
        </w:rPr>
        <w:t>Город Архангельск</w:t>
      </w:r>
      <w:r w:rsidR="006B0B6E">
        <w:rPr>
          <w:rFonts w:eastAsia="Arial"/>
          <w:szCs w:val="26"/>
          <w:lang w:bidi="ru-RU"/>
        </w:rPr>
        <w:t>"</w:t>
      </w:r>
      <w:r w:rsidRPr="009014CA">
        <w:rPr>
          <w:szCs w:val="26"/>
        </w:rPr>
        <w:t>, утвержденн</w:t>
      </w:r>
      <w:r w:rsidR="00B8487C">
        <w:rPr>
          <w:szCs w:val="26"/>
        </w:rPr>
        <w:t>ым</w:t>
      </w:r>
      <w:r w:rsidRPr="009014CA">
        <w:rPr>
          <w:szCs w:val="26"/>
        </w:rPr>
        <w:t xml:space="preserve"> распоряжением мэра города Архангельска от 20 декабря 2013 года </w:t>
      </w:r>
      <w:r w:rsidR="00B8487C">
        <w:rPr>
          <w:szCs w:val="26"/>
        </w:rPr>
        <w:br/>
      </w:r>
      <w:r w:rsidRPr="009014CA">
        <w:rPr>
          <w:szCs w:val="26"/>
        </w:rPr>
        <w:t>№ 4193р (с изменениями)</w:t>
      </w:r>
      <w:r w:rsidRPr="009014CA">
        <w:rPr>
          <w:rFonts w:eastAsia="Arial"/>
          <w:szCs w:val="26"/>
          <w:lang w:bidi="ru-RU"/>
        </w:rPr>
        <w:t xml:space="preserve">. Расчетный срок строительства </w:t>
      </w:r>
      <w:r w:rsidR="00392A57">
        <w:rPr>
          <w:rFonts w:eastAsia="Arial"/>
          <w:szCs w:val="26"/>
          <w:lang w:bidi="ru-RU"/>
        </w:rPr>
        <w:t>–</w:t>
      </w:r>
      <w:r w:rsidRPr="009014CA">
        <w:rPr>
          <w:rFonts w:eastAsia="Arial"/>
          <w:szCs w:val="26"/>
          <w:lang w:bidi="ru-RU"/>
        </w:rPr>
        <w:t xml:space="preserve"> 2025 год, перспектива - 2035 год.</w:t>
      </w:r>
    </w:p>
    <w:p w:rsidR="006E456C" w:rsidRPr="00283030" w:rsidRDefault="00392A57" w:rsidP="006E456C">
      <w:pPr>
        <w:pStyle w:val="TableParagraph"/>
        <w:autoSpaceDE w:val="0"/>
        <w:autoSpaceDN w:val="0"/>
        <w:ind w:firstLine="709"/>
        <w:jc w:val="center"/>
        <w:rPr>
          <w:rFonts w:ascii="Times New Roman" w:hAnsi="Times New Roman" w:cs="Times New Roman"/>
          <w:sz w:val="26"/>
          <w:szCs w:val="26"/>
          <w:lang w:val="ru-RU"/>
        </w:rPr>
      </w:pPr>
      <w:r>
        <w:rPr>
          <w:rFonts w:ascii="Times New Roman" w:eastAsia="Arial" w:hAnsi="Times New Roman" w:cs="Times New Roman"/>
          <w:sz w:val="26"/>
          <w:szCs w:val="26"/>
          <w:lang w:val="ru-RU" w:eastAsia="ru-RU" w:bidi="ru-RU"/>
        </w:rPr>
        <w:t>___________</w:t>
      </w:r>
      <w:r w:rsidR="006E456C" w:rsidRPr="006B0B6E">
        <w:rPr>
          <w:rFonts w:ascii="Times New Roman" w:eastAsia="Arial" w:hAnsi="Times New Roman" w:cs="Times New Roman"/>
          <w:sz w:val="26"/>
          <w:szCs w:val="26"/>
          <w:lang w:val="ru-RU" w:eastAsia="ru-RU" w:bidi="ru-RU"/>
        </w:rPr>
        <w:br/>
      </w:r>
    </w:p>
    <w:p w:rsidR="006B3F3C" w:rsidRPr="00283030" w:rsidRDefault="006B3F3C" w:rsidP="000A610A">
      <w:pPr>
        <w:pStyle w:val="TableParagraph"/>
        <w:ind w:firstLine="709"/>
        <w:jc w:val="both"/>
        <w:rPr>
          <w:rFonts w:ascii="Times New Roman" w:hAnsi="Times New Roman" w:cs="Times New Roman"/>
          <w:sz w:val="26"/>
          <w:szCs w:val="26"/>
          <w:lang w:val="ru-RU"/>
        </w:rPr>
      </w:pPr>
    </w:p>
    <w:p w:rsidR="00D26DED" w:rsidRPr="00E83276" w:rsidRDefault="00D26DED" w:rsidP="000A610A">
      <w:pPr>
        <w:widowControl w:val="0"/>
        <w:ind w:firstLine="709"/>
        <w:jc w:val="both"/>
        <w:rPr>
          <w:szCs w:val="26"/>
        </w:rPr>
        <w:sectPr w:rsidR="00D26DED" w:rsidRPr="00E83276" w:rsidSect="0006281C">
          <w:headerReference w:type="even" r:id="rId9"/>
          <w:headerReference w:type="default" r:id="rId10"/>
          <w:type w:val="nextColumn"/>
          <w:pgSz w:w="11907" w:h="16839" w:code="9"/>
          <w:pgMar w:top="1134" w:right="567" w:bottom="1134" w:left="1701" w:header="709" w:footer="709" w:gutter="0"/>
          <w:cols w:space="708"/>
          <w:titlePg/>
          <w:docGrid w:linePitch="381"/>
        </w:sectPr>
      </w:pPr>
    </w:p>
    <w:tbl>
      <w:tblPr>
        <w:tblW w:w="4784" w:type="dxa"/>
        <w:jc w:val="right"/>
        <w:tblInd w:w="1084" w:type="dxa"/>
        <w:tblLayout w:type="fixed"/>
        <w:tblLook w:val="04A0" w:firstRow="1" w:lastRow="0" w:firstColumn="1" w:lastColumn="0" w:noHBand="0" w:noVBand="1"/>
      </w:tblPr>
      <w:tblGrid>
        <w:gridCol w:w="4784"/>
      </w:tblGrid>
      <w:tr w:rsidR="00585074" w:rsidRPr="00E83276" w:rsidTr="00883F25">
        <w:trPr>
          <w:trHeight w:val="351"/>
          <w:jc w:val="right"/>
        </w:trPr>
        <w:tc>
          <w:tcPr>
            <w:tcW w:w="4784" w:type="dxa"/>
          </w:tcPr>
          <w:p w:rsidR="00585074" w:rsidRPr="00342A80" w:rsidRDefault="00585074" w:rsidP="00392A57">
            <w:pPr>
              <w:pStyle w:val="1"/>
              <w:spacing w:before="0"/>
              <w:ind w:firstLine="63"/>
              <w:jc w:val="center"/>
              <w:rPr>
                <w:rFonts w:ascii="Times New Roman" w:hAnsi="Times New Roman" w:cs="Times New Roman"/>
                <w:b w:val="0"/>
                <w:color w:val="000000"/>
                <w:sz w:val="24"/>
                <w:szCs w:val="24"/>
              </w:rPr>
            </w:pPr>
            <w:r w:rsidRPr="00342A80">
              <w:rPr>
                <w:rFonts w:ascii="Times New Roman" w:hAnsi="Times New Roman" w:cs="Times New Roman"/>
                <w:b w:val="0"/>
                <w:sz w:val="24"/>
                <w:szCs w:val="24"/>
              </w:rPr>
              <w:lastRenderedPageBreak/>
              <w:br w:type="page"/>
            </w:r>
            <w:r w:rsidRPr="00342A80">
              <w:rPr>
                <w:rFonts w:ascii="Times New Roman" w:hAnsi="Times New Roman" w:cs="Times New Roman"/>
                <w:b w:val="0"/>
                <w:color w:val="000000"/>
                <w:sz w:val="24"/>
                <w:szCs w:val="24"/>
              </w:rPr>
              <w:t>ПРИЛОЖЕНИЕ</w:t>
            </w:r>
          </w:p>
        </w:tc>
      </w:tr>
      <w:tr w:rsidR="00585074" w:rsidRPr="00E83276" w:rsidTr="00883F25">
        <w:trPr>
          <w:trHeight w:val="1235"/>
          <w:jc w:val="right"/>
        </w:trPr>
        <w:tc>
          <w:tcPr>
            <w:tcW w:w="4784" w:type="dxa"/>
          </w:tcPr>
          <w:p w:rsidR="00585074" w:rsidRPr="00342A80" w:rsidRDefault="005F2E1C" w:rsidP="00392A57">
            <w:pPr>
              <w:ind w:left="63" w:firstLine="63"/>
              <w:jc w:val="center"/>
              <w:rPr>
                <w:sz w:val="24"/>
                <w:szCs w:val="24"/>
              </w:rPr>
            </w:pPr>
            <w:r w:rsidRPr="00342A80">
              <w:rPr>
                <w:sz w:val="24"/>
                <w:szCs w:val="24"/>
              </w:rPr>
              <w:t xml:space="preserve">к проекту внесения изменений </w:t>
            </w:r>
            <w:r w:rsidR="00B8487C" w:rsidRPr="00B8487C">
              <w:rPr>
                <w:sz w:val="24"/>
                <w:szCs w:val="24"/>
              </w:rPr>
              <w:t xml:space="preserve">в проект планировки центральной части муниципального образования "Город Архангельск" в отношении территории </w:t>
            </w:r>
            <w:r w:rsidR="00392A57">
              <w:rPr>
                <w:sz w:val="24"/>
                <w:szCs w:val="24"/>
              </w:rPr>
              <w:br/>
            </w:r>
            <w:r w:rsidR="00B8487C" w:rsidRPr="00B8487C">
              <w:rPr>
                <w:sz w:val="24"/>
                <w:szCs w:val="24"/>
              </w:rPr>
              <w:t xml:space="preserve">в границах просп. Ломоносова, ул. Розы Люксембург, наб. Северной Двины и </w:t>
            </w:r>
            <w:r w:rsidR="001D14A5">
              <w:rPr>
                <w:sz w:val="24"/>
                <w:szCs w:val="24"/>
              </w:rPr>
              <w:br/>
            </w:r>
            <w:r w:rsidR="00B8487C" w:rsidRPr="00B8487C">
              <w:rPr>
                <w:sz w:val="24"/>
                <w:szCs w:val="24"/>
              </w:rPr>
              <w:t>ул. Выучейского площадью 10,0942 га</w:t>
            </w:r>
          </w:p>
        </w:tc>
      </w:tr>
    </w:tbl>
    <w:p w:rsidR="00E36428" w:rsidRPr="00E83276" w:rsidRDefault="001D14A5" w:rsidP="000A610A">
      <w:pPr>
        <w:pStyle w:val="23"/>
        <w:rPr>
          <w:szCs w:val="26"/>
        </w:rPr>
      </w:pPr>
      <w:r>
        <w:rPr>
          <w:noProof/>
          <w:szCs w:val="26"/>
        </w:rPr>
        <w:drawing>
          <wp:inline distT="0" distB="0" distL="0" distR="0">
            <wp:extent cx="6520070" cy="460943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ертеж.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18552" cy="4608363"/>
                    </a:xfrm>
                    <a:prstGeom prst="rect">
                      <a:avLst/>
                    </a:prstGeom>
                  </pic:spPr>
                </pic:pic>
              </a:graphicData>
            </a:graphic>
          </wp:inline>
        </w:drawing>
      </w:r>
    </w:p>
    <w:sectPr w:rsidR="00E36428" w:rsidRPr="00E83276" w:rsidSect="00C2646F">
      <w:headerReference w:type="even" r:id="rId12"/>
      <w:headerReference w:type="default" r:id="rId13"/>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8B3" w:rsidRDefault="00D208B3" w:rsidP="00203AE9">
      <w:r>
        <w:separator/>
      </w:r>
    </w:p>
  </w:endnote>
  <w:endnote w:type="continuationSeparator" w:id="0">
    <w:p w:rsidR="00D208B3" w:rsidRDefault="00D208B3"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SEVMASH.TT">
    <w:altName w:val="Wingdings 2"/>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8B3" w:rsidRDefault="00D208B3" w:rsidP="00203AE9">
      <w:r>
        <w:separator/>
      </w:r>
    </w:p>
  </w:footnote>
  <w:footnote w:type="continuationSeparator" w:id="0">
    <w:p w:rsidR="00D208B3" w:rsidRDefault="00D208B3"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8B3" w:rsidRDefault="00D208B3" w:rsidP="002D6192">
    <w:pPr>
      <w:pStyle w:val="af3"/>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D208B3" w:rsidRDefault="00D208B3">
    <w:pPr>
      <w:pStyle w:val="af3"/>
    </w:pPr>
  </w:p>
  <w:p w:rsidR="00D208B3" w:rsidRDefault="00D208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250934"/>
      <w:docPartObj>
        <w:docPartGallery w:val="Page Numbers (Top of Page)"/>
        <w:docPartUnique/>
      </w:docPartObj>
    </w:sdtPr>
    <w:sdtEndPr/>
    <w:sdtContent>
      <w:p w:rsidR="00D208B3" w:rsidRDefault="00D208B3">
        <w:pPr>
          <w:pStyle w:val="af3"/>
          <w:jc w:val="center"/>
        </w:pPr>
        <w:r>
          <w:fldChar w:fldCharType="begin"/>
        </w:r>
        <w:r>
          <w:instrText>PAGE   \* MERGEFORMAT</w:instrText>
        </w:r>
        <w:r>
          <w:fldChar w:fldCharType="separate"/>
        </w:r>
        <w:r w:rsidR="00572426">
          <w:rPr>
            <w:noProof/>
          </w:rPr>
          <w:t>14</w:t>
        </w:r>
        <w:r>
          <w:fldChar w:fldCharType="end"/>
        </w:r>
      </w:p>
    </w:sdtContent>
  </w:sdt>
  <w:p w:rsidR="00D208B3" w:rsidRPr="001B63E4" w:rsidRDefault="00D208B3" w:rsidP="002D6192">
    <w:pPr>
      <w:pStyle w:val="af3"/>
      <w:jc w:val="center"/>
      <w:rPr>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8B3" w:rsidRDefault="00D208B3" w:rsidP="002D6192">
    <w:pPr>
      <w:pStyle w:val="af3"/>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D208B3" w:rsidRDefault="00D208B3">
    <w:pPr>
      <w:pStyle w:val="af3"/>
    </w:pPr>
  </w:p>
  <w:p w:rsidR="00D208B3" w:rsidRDefault="00D208B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8B3" w:rsidRPr="0039506C" w:rsidRDefault="00D208B3" w:rsidP="002D6192">
    <w:pPr>
      <w:pStyle w:val="af3"/>
      <w:framePr w:wrap="around" w:vAnchor="text" w:hAnchor="margin" w:xAlign="center" w:y="1"/>
      <w:rPr>
        <w:rStyle w:val="afe"/>
        <w:sz w:val="24"/>
        <w:szCs w:val="24"/>
      </w:rPr>
    </w:pPr>
    <w:r w:rsidRPr="0039506C">
      <w:rPr>
        <w:rStyle w:val="afe"/>
        <w:sz w:val="24"/>
        <w:szCs w:val="24"/>
      </w:rPr>
      <w:fldChar w:fldCharType="begin"/>
    </w:r>
    <w:r w:rsidRPr="0039506C">
      <w:rPr>
        <w:rStyle w:val="afe"/>
        <w:sz w:val="24"/>
        <w:szCs w:val="24"/>
      </w:rPr>
      <w:instrText xml:space="preserve">PAGE  </w:instrText>
    </w:r>
    <w:r w:rsidRPr="0039506C">
      <w:rPr>
        <w:rStyle w:val="afe"/>
        <w:sz w:val="24"/>
        <w:szCs w:val="24"/>
      </w:rPr>
      <w:fldChar w:fldCharType="separate"/>
    </w:r>
    <w:r>
      <w:rPr>
        <w:rStyle w:val="afe"/>
        <w:noProof/>
        <w:sz w:val="24"/>
        <w:szCs w:val="24"/>
      </w:rPr>
      <w:t>17</w:t>
    </w:r>
    <w:r w:rsidRPr="0039506C">
      <w:rPr>
        <w:rStyle w:val="afe"/>
        <w:sz w:val="24"/>
        <w:szCs w:val="24"/>
      </w:rPr>
      <w:fldChar w:fldCharType="end"/>
    </w:r>
  </w:p>
  <w:p w:rsidR="00D208B3" w:rsidRPr="005119EA" w:rsidRDefault="00D208B3" w:rsidP="002D6192">
    <w:pPr>
      <w:pStyle w:val="af3"/>
      <w:jc w:val="center"/>
      <w:rPr>
        <w:sz w:val="24"/>
        <w:szCs w:val="24"/>
      </w:rPr>
    </w:pPr>
  </w:p>
  <w:p w:rsidR="00D208B3" w:rsidRPr="007E5166" w:rsidRDefault="00D208B3" w:rsidP="002D6192">
    <w:pPr>
      <w:pStyle w:val="af3"/>
      <w:jc w:val="center"/>
    </w:pPr>
  </w:p>
  <w:p w:rsidR="00D208B3" w:rsidRDefault="00D208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4940928"/>
    <w:lvl w:ilvl="0">
      <w:start w:val="1"/>
      <w:numFmt w:val="decimal"/>
      <w:pStyle w:val="2"/>
      <w:lvlText w:val="%1."/>
      <w:lvlJc w:val="left"/>
      <w:pPr>
        <w:tabs>
          <w:tab w:val="num" w:pos="643"/>
        </w:tabs>
        <w:ind w:left="643" w:hanging="360"/>
      </w:pPr>
    </w:lvl>
  </w:abstractNum>
  <w:abstractNum w:abstractNumId="1">
    <w:nsid w:val="FFFFFF88"/>
    <w:multiLevelType w:val="singleLevel"/>
    <w:tmpl w:val="CD22072C"/>
    <w:lvl w:ilvl="0">
      <w:start w:val="1"/>
      <w:numFmt w:val="decimal"/>
      <w:pStyle w:val="a"/>
      <w:lvlText w:val="%1."/>
      <w:lvlJc w:val="left"/>
      <w:pPr>
        <w:tabs>
          <w:tab w:val="num" w:pos="1353"/>
        </w:tabs>
        <w:ind w:left="1353" w:hanging="360"/>
      </w:pPr>
    </w:lvl>
  </w:abstractNum>
  <w:abstractNum w:abstractNumId="2">
    <w:nsid w:val="005A2BAD"/>
    <w:multiLevelType w:val="multilevel"/>
    <w:tmpl w:val="9EC8E4C0"/>
    <w:lvl w:ilvl="0">
      <w:start w:val="1"/>
      <w:numFmt w:val="decimal"/>
      <w:lvlText w:val="%1)"/>
      <w:lvlJc w:val="left"/>
      <w:pPr>
        <w:tabs>
          <w:tab w:val="num" w:pos="1418"/>
        </w:tabs>
        <w:ind w:left="0" w:firstLine="851"/>
      </w:pPr>
      <w:rPr>
        <w:rFonts w:hint="default"/>
      </w:rPr>
    </w:lvl>
    <w:lvl w:ilvl="1">
      <w:start w:val="1"/>
      <w:numFmt w:val="decimal"/>
      <w:lvlText w:val="%1.%2"/>
      <w:lvlJc w:val="left"/>
      <w:pPr>
        <w:tabs>
          <w:tab w:val="num" w:pos="1211"/>
        </w:tabs>
        <w:ind w:left="0" w:firstLine="851"/>
      </w:pPr>
      <w:rPr>
        <w:rFonts w:ascii="Times New Roman" w:hAnsi="Times New Roman" w:hint="default"/>
        <w:b w:val="0"/>
        <w:i w:val="0"/>
        <w:sz w:val="28"/>
      </w:rPr>
    </w:lvl>
    <w:lvl w:ilvl="2">
      <w:start w:val="1"/>
      <w:numFmt w:val="decimal"/>
      <w:pStyle w:val="3"/>
      <w:lvlText w:val="%1.%2.%3"/>
      <w:lvlJc w:val="left"/>
      <w:pPr>
        <w:tabs>
          <w:tab w:val="num" w:pos="1571"/>
        </w:tabs>
        <w:ind w:left="0" w:firstLine="851"/>
      </w:pPr>
      <w:rPr>
        <w:rFonts w:hint="default"/>
      </w:rPr>
    </w:lvl>
    <w:lvl w:ilvl="3">
      <w:start w:val="1"/>
      <w:numFmt w:val="decimal"/>
      <w:lvlText w:val="%1.%2.%3.%4"/>
      <w:lvlJc w:val="left"/>
      <w:pPr>
        <w:tabs>
          <w:tab w:val="num" w:pos="5674"/>
        </w:tabs>
        <w:ind w:left="5674" w:hanging="1080"/>
      </w:pPr>
      <w:rPr>
        <w:rFonts w:hint="default"/>
      </w:rPr>
    </w:lvl>
    <w:lvl w:ilvl="4">
      <w:start w:val="1"/>
      <w:numFmt w:val="decimal"/>
      <w:lvlText w:val="%1.%2.%3.%4.%5"/>
      <w:lvlJc w:val="left"/>
      <w:pPr>
        <w:tabs>
          <w:tab w:val="num" w:pos="6638"/>
        </w:tabs>
        <w:ind w:left="6638" w:hanging="1080"/>
      </w:pPr>
      <w:rPr>
        <w:rFonts w:hint="default"/>
      </w:rPr>
    </w:lvl>
    <w:lvl w:ilvl="5">
      <w:start w:val="1"/>
      <w:numFmt w:val="decimal"/>
      <w:lvlText w:val="%1.%2.%3.%4.%5.%6"/>
      <w:lvlJc w:val="left"/>
      <w:pPr>
        <w:tabs>
          <w:tab w:val="num" w:pos="7962"/>
        </w:tabs>
        <w:ind w:left="7962" w:hanging="1440"/>
      </w:pPr>
      <w:rPr>
        <w:rFonts w:hint="default"/>
      </w:rPr>
    </w:lvl>
    <w:lvl w:ilvl="6">
      <w:start w:val="1"/>
      <w:numFmt w:val="decimal"/>
      <w:lvlText w:val="%1.%2.%3.%4.%5.%6.%7"/>
      <w:lvlJc w:val="left"/>
      <w:pPr>
        <w:tabs>
          <w:tab w:val="num" w:pos="8926"/>
        </w:tabs>
        <w:ind w:left="8926" w:hanging="1440"/>
      </w:pPr>
      <w:rPr>
        <w:rFonts w:hint="default"/>
      </w:rPr>
    </w:lvl>
    <w:lvl w:ilvl="7">
      <w:start w:val="1"/>
      <w:numFmt w:val="decimal"/>
      <w:lvlText w:val="%1.%2.%3.%4.%5.%6.%7.%8"/>
      <w:lvlJc w:val="left"/>
      <w:pPr>
        <w:tabs>
          <w:tab w:val="num" w:pos="10250"/>
        </w:tabs>
        <w:ind w:left="10250" w:hanging="1800"/>
      </w:pPr>
      <w:rPr>
        <w:rFonts w:hint="default"/>
      </w:rPr>
    </w:lvl>
    <w:lvl w:ilvl="8">
      <w:start w:val="1"/>
      <w:numFmt w:val="decimal"/>
      <w:lvlText w:val="%1.%2.%3.%4.%5.%6.%7.%8.%9"/>
      <w:lvlJc w:val="left"/>
      <w:pPr>
        <w:tabs>
          <w:tab w:val="num" w:pos="11574"/>
        </w:tabs>
        <w:ind w:left="11574" w:hanging="2160"/>
      </w:pPr>
      <w:rPr>
        <w:rFonts w:hint="default"/>
      </w:rPr>
    </w:lvl>
  </w:abstractNum>
  <w:abstractNum w:abstractNumId="3">
    <w:nsid w:val="03BB5AC8"/>
    <w:multiLevelType w:val="hybridMultilevel"/>
    <w:tmpl w:val="5726BD6E"/>
    <w:lvl w:ilvl="0" w:tplc="E716F4E4">
      <w:start w:val="1"/>
      <w:numFmt w:val="russianLower"/>
      <w:pStyle w:val="a0"/>
      <w:lvlText w:val="%1)"/>
      <w:lvlJc w:val="left"/>
      <w:pPr>
        <w:tabs>
          <w:tab w:val="num" w:pos="1247"/>
        </w:tabs>
        <w:ind w:left="0" w:firstLine="851"/>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3E64F2"/>
    <w:multiLevelType w:val="hybridMultilevel"/>
    <w:tmpl w:val="3140D8E2"/>
    <w:lvl w:ilvl="0" w:tplc="E2406946">
      <w:start w:val="1"/>
      <w:numFmt w:val="decimal"/>
      <w:lvlRestart w:val="0"/>
      <w:pStyle w:val="a1"/>
      <w:lvlText w:val="%1)"/>
      <w:lvlJc w:val="left"/>
      <w:pPr>
        <w:tabs>
          <w:tab w:val="num" w:pos="1247"/>
        </w:tabs>
        <w:ind w:left="85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B66D4D"/>
    <w:multiLevelType w:val="hybridMultilevel"/>
    <w:tmpl w:val="C4A804B0"/>
    <w:lvl w:ilvl="0" w:tplc="282C807A">
      <w:start w:val="1"/>
      <w:numFmt w:val="decimal"/>
      <w:lvlText w:val="%1."/>
      <w:lvlJc w:val="left"/>
      <w:pPr>
        <w:ind w:left="1070" w:hanging="360"/>
      </w:pPr>
      <w:rPr>
        <w:rFonts w:hint="default"/>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0860D32"/>
    <w:multiLevelType w:val="multilevel"/>
    <w:tmpl w:val="C9F8A5F4"/>
    <w:lvl w:ilvl="0">
      <w:start w:val="4"/>
      <w:numFmt w:val="decimal"/>
      <w:lvlText w:val="%1."/>
      <w:lvlJc w:val="left"/>
      <w:pPr>
        <w:ind w:left="390" w:hanging="390"/>
      </w:pPr>
      <w:rPr>
        <w:rFonts w:hint="default"/>
      </w:rPr>
    </w:lvl>
    <w:lvl w:ilvl="1">
      <w:start w:val="1"/>
      <w:numFmt w:val="decimal"/>
      <w:lvlText w:val="%1.%2."/>
      <w:lvlJc w:val="left"/>
      <w:pPr>
        <w:ind w:left="2150"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240" w:hanging="1800"/>
      </w:pPr>
      <w:rPr>
        <w:rFonts w:hint="default"/>
      </w:rPr>
    </w:lvl>
  </w:abstractNum>
  <w:abstractNum w:abstractNumId="7">
    <w:nsid w:val="10913FB1"/>
    <w:multiLevelType w:val="hybridMultilevel"/>
    <w:tmpl w:val="A2FC4EE8"/>
    <w:lvl w:ilvl="0" w:tplc="CD16439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612666C"/>
    <w:multiLevelType w:val="multilevel"/>
    <w:tmpl w:val="D8F6D2D6"/>
    <w:lvl w:ilvl="0">
      <w:numFmt w:val="none"/>
      <w:lvlText w:val=""/>
      <w:lvlJc w:val="left"/>
      <w:pPr>
        <w:tabs>
          <w:tab w:val="num" w:pos="360"/>
        </w:tabs>
      </w:pPr>
    </w:lvl>
    <w:lvl w:ilvl="1">
      <w:start w:val="1"/>
      <w:numFmt w:val="decimal"/>
      <w:pStyle w:val="9"/>
      <w:lvlText w:val="%1.%2"/>
      <w:lvlJc w:val="left"/>
      <w:pPr>
        <w:tabs>
          <w:tab w:val="num" w:pos="1417"/>
        </w:tabs>
        <w:ind w:left="0" w:firstLine="850"/>
      </w:pPr>
      <w:rPr>
        <w:rFonts w:hint="default"/>
      </w:rPr>
    </w:lvl>
    <w:lvl w:ilvl="2">
      <w:start w:val="1"/>
      <w:numFmt w:val="decimal"/>
      <w:lvlText w:val="%1.%2.%3"/>
      <w:lvlJc w:val="left"/>
      <w:pPr>
        <w:tabs>
          <w:tab w:val="num" w:pos="1701"/>
        </w:tabs>
        <w:ind w:left="0" w:firstLine="850"/>
      </w:pPr>
      <w:rPr>
        <w:rFonts w:hint="default"/>
      </w:rPr>
    </w:lvl>
    <w:lvl w:ilvl="3">
      <w:start w:val="1"/>
      <w:numFmt w:val="decimal"/>
      <w:lvlText w:val="%1.%2.%3.%4"/>
      <w:lvlJc w:val="left"/>
      <w:pPr>
        <w:tabs>
          <w:tab w:val="num" w:pos="0"/>
        </w:tabs>
        <w:ind w:left="1814" w:hanging="963"/>
      </w:pPr>
      <w:rPr>
        <w:rFonts w:hint="default"/>
      </w:rPr>
    </w:lvl>
    <w:lvl w:ilvl="4">
      <w:start w:val="1"/>
      <w:numFmt w:val="decimal"/>
      <w:lvlText w:val="%1.%2.%3.%4.%5."/>
      <w:lvlJc w:val="left"/>
      <w:pPr>
        <w:tabs>
          <w:tab w:val="num" w:pos="4944"/>
        </w:tabs>
        <w:ind w:left="4944" w:hanging="1083"/>
      </w:pPr>
      <w:rPr>
        <w:rFonts w:hint="default"/>
      </w:rPr>
    </w:lvl>
    <w:lvl w:ilvl="5">
      <w:start w:val="1"/>
      <w:numFmt w:val="decimal"/>
      <w:lvlText w:val="%1.%2.%3.%4.%5.%6."/>
      <w:lvlJc w:val="left"/>
      <w:pPr>
        <w:tabs>
          <w:tab w:val="num" w:pos="5482"/>
        </w:tabs>
        <w:ind w:left="5482" w:hanging="1083"/>
      </w:pPr>
      <w:rPr>
        <w:rFonts w:hint="default"/>
      </w:rPr>
    </w:lvl>
    <w:lvl w:ilvl="6">
      <w:start w:val="1"/>
      <w:numFmt w:val="decimal"/>
      <w:lvlText w:val="%1.%2.%3.%4.%5.%6.%7."/>
      <w:lvlJc w:val="left"/>
      <w:pPr>
        <w:tabs>
          <w:tab w:val="num" w:pos="6384"/>
        </w:tabs>
        <w:ind w:left="6384" w:hanging="1440"/>
      </w:pPr>
      <w:rPr>
        <w:rFonts w:hint="default"/>
      </w:rPr>
    </w:lvl>
    <w:lvl w:ilvl="7">
      <w:start w:val="1"/>
      <w:numFmt w:val="decimal"/>
      <w:lvlText w:val="%1.%2.%3.%4.%5.%6.%7.%8."/>
      <w:lvlJc w:val="left"/>
      <w:pPr>
        <w:tabs>
          <w:tab w:val="num" w:pos="6922"/>
        </w:tabs>
        <w:ind w:left="6922" w:hanging="1440"/>
      </w:pPr>
      <w:rPr>
        <w:rFonts w:hint="default"/>
      </w:rPr>
    </w:lvl>
    <w:lvl w:ilvl="8">
      <w:start w:val="1"/>
      <w:numFmt w:val="decimal"/>
      <w:lvlText w:val="%1.%2.%3.%4.%5.%6.%7.%8.%9."/>
      <w:lvlJc w:val="left"/>
      <w:pPr>
        <w:tabs>
          <w:tab w:val="num" w:pos="7824"/>
        </w:tabs>
        <w:ind w:left="7824" w:hanging="1803"/>
      </w:pPr>
      <w:rPr>
        <w:rFonts w:hint="default"/>
      </w:rPr>
    </w:lvl>
  </w:abstractNum>
  <w:abstractNum w:abstractNumId="9">
    <w:nsid w:val="17856D01"/>
    <w:multiLevelType w:val="hybridMultilevel"/>
    <w:tmpl w:val="5E3EC9B6"/>
    <w:lvl w:ilvl="0" w:tplc="E8AA728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2071A57"/>
    <w:multiLevelType w:val="hybridMultilevel"/>
    <w:tmpl w:val="C052BD98"/>
    <w:lvl w:ilvl="0" w:tplc="BA9C68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6F24DF"/>
    <w:multiLevelType w:val="hybridMultilevel"/>
    <w:tmpl w:val="E6E6985A"/>
    <w:lvl w:ilvl="0" w:tplc="1330934A">
      <w:start w:val="1"/>
      <w:numFmt w:val="decimal"/>
      <w:lvlRestart w:val="0"/>
      <w:pStyle w:val="a2"/>
      <w:lvlText w:val="%1"/>
      <w:lvlJc w:val="left"/>
      <w:pPr>
        <w:tabs>
          <w:tab w:val="num" w:pos="680"/>
        </w:tabs>
        <w:ind w:left="11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56795F"/>
    <w:multiLevelType w:val="hybridMultilevel"/>
    <w:tmpl w:val="1BDAF13C"/>
    <w:lvl w:ilvl="0" w:tplc="FF529754">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2BC559E6"/>
    <w:multiLevelType w:val="multilevel"/>
    <w:tmpl w:val="803C1596"/>
    <w:lvl w:ilvl="0">
      <w:start w:val="1"/>
      <w:numFmt w:val="decimal"/>
      <w:lvlText w:val="%1"/>
      <w:lvlJc w:val="left"/>
      <w:pPr>
        <w:tabs>
          <w:tab w:val="num" w:pos="1134"/>
        </w:tabs>
        <w:ind w:left="0" w:firstLine="851"/>
      </w:pPr>
      <w:rPr>
        <w:rFonts w:hint="default"/>
      </w:rPr>
    </w:lvl>
    <w:lvl w:ilvl="1">
      <w:start w:val="1"/>
      <w:numFmt w:val="decimal"/>
      <w:lvlText w:val="%1.%2"/>
      <w:lvlJc w:val="left"/>
      <w:pPr>
        <w:tabs>
          <w:tab w:val="num" w:pos="1418"/>
        </w:tabs>
        <w:ind w:left="0" w:firstLine="851"/>
      </w:pPr>
      <w:rPr>
        <w:rFonts w:hint="default"/>
      </w:rPr>
    </w:lvl>
    <w:lvl w:ilvl="2">
      <w:start w:val="1"/>
      <w:numFmt w:val="decimal"/>
      <w:lvlText w:val="%1.%2.%3"/>
      <w:lvlJc w:val="left"/>
      <w:pPr>
        <w:tabs>
          <w:tab w:val="num" w:pos="1559"/>
        </w:tabs>
        <w:ind w:left="0" w:firstLine="851"/>
      </w:pPr>
      <w:rPr>
        <w:rFonts w:hint="default"/>
      </w:rPr>
    </w:lvl>
    <w:lvl w:ilvl="3">
      <w:start w:val="1"/>
      <w:numFmt w:val="decimal"/>
      <w:lvlText w:val="%1.%2.%3.%4"/>
      <w:lvlJc w:val="left"/>
      <w:pPr>
        <w:tabs>
          <w:tab w:val="num" w:pos="1715"/>
        </w:tabs>
        <w:ind w:left="1715" w:hanging="864"/>
      </w:pPr>
      <w:rPr>
        <w:rFonts w:hint="default"/>
      </w:rPr>
    </w:lvl>
    <w:lvl w:ilvl="4">
      <w:start w:val="1"/>
      <w:numFmt w:val="decimal"/>
      <w:pStyle w:val="4"/>
      <w:lvlText w:val="%1.%2.%3.%4.%5"/>
      <w:lvlJc w:val="left"/>
      <w:pPr>
        <w:tabs>
          <w:tab w:val="num" w:pos="1871"/>
        </w:tabs>
        <w:ind w:left="0" w:firstLine="851"/>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4">
    <w:nsid w:val="2F296FF9"/>
    <w:multiLevelType w:val="hybridMultilevel"/>
    <w:tmpl w:val="FDCCFE00"/>
    <w:lvl w:ilvl="0" w:tplc="6E702E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5E7830"/>
    <w:multiLevelType w:val="hybridMultilevel"/>
    <w:tmpl w:val="E284A12C"/>
    <w:lvl w:ilvl="0" w:tplc="577CC90A">
      <w:start w:val="1"/>
      <w:numFmt w:val="decimal"/>
      <w:lvlRestart w:val="0"/>
      <w:pStyle w:val="a3"/>
      <w:lvlText w:val="%1"/>
      <w:lvlJc w:val="left"/>
      <w:pPr>
        <w:tabs>
          <w:tab w:val="num" w:pos="2098"/>
        </w:tabs>
        <w:ind w:left="851" w:firstLine="567"/>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055F57"/>
    <w:multiLevelType w:val="multilevel"/>
    <w:tmpl w:val="AF84DE52"/>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308403CC"/>
    <w:multiLevelType w:val="multilevel"/>
    <w:tmpl w:val="AF84DE52"/>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31041FA4"/>
    <w:multiLevelType w:val="hybridMultilevel"/>
    <w:tmpl w:val="36442B7C"/>
    <w:lvl w:ilvl="0" w:tplc="026C5D36">
      <w:start w:val="1"/>
      <w:numFmt w:val="bullet"/>
      <w:pStyle w:val="150"/>
      <w:lvlText w:val="–"/>
      <w:lvlJc w:val="left"/>
      <w:pPr>
        <w:tabs>
          <w:tab w:val="num" w:pos="1134"/>
        </w:tabs>
        <w:ind w:left="0" w:firstLine="851"/>
      </w:pPr>
      <w:rPr>
        <w:rFonts w:ascii="Times New Roman" w:hAnsi="Times New Roman" w:cs="Times New Roman" w:hint="default"/>
        <w:color w:val="auto"/>
        <w:sz w:val="28"/>
        <w:szCs w:val="28"/>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62A3387"/>
    <w:multiLevelType w:val="multilevel"/>
    <w:tmpl w:val="E670E9F2"/>
    <w:lvl w:ilvl="0">
      <w:start w:val="1"/>
      <w:numFmt w:val="decimal"/>
      <w:pStyle w:val="111"/>
      <w:lvlText w:val="%1"/>
      <w:lvlJc w:val="left"/>
      <w:pPr>
        <w:tabs>
          <w:tab w:val="num" w:pos="2134"/>
        </w:tabs>
        <w:ind w:left="2134" w:hanging="432"/>
      </w:pPr>
      <w:rPr>
        <w:rFonts w:hint="default"/>
      </w:rPr>
    </w:lvl>
    <w:lvl w:ilvl="1">
      <w:start w:val="1"/>
      <w:numFmt w:val="decimal"/>
      <w:lvlText w:val="%1.%2"/>
      <w:lvlJc w:val="left"/>
      <w:pPr>
        <w:tabs>
          <w:tab w:val="num" w:pos="2278"/>
        </w:tabs>
        <w:ind w:left="2278" w:hanging="576"/>
      </w:pPr>
      <w:rPr>
        <w:rFonts w:hint="default"/>
      </w:rPr>
    </w:lvl>
    <w:lvl w:ilvl="2">
      <w:start w:val="1"/>
      <w:numFmt w:val="decimal"/>
      <w:lvlRestart w:val="0"/>
      <w:lvlText w:val="%2.%1.%3"/>
      <w:lvlJc w:val="left"/>
      <w:pPr>
        <w:tabs>
          <w:tab w:val="num" w:pos="2127"/>
        </w:tabs>
        <w:ind w:left="851" w:firstLine="851"/>
      </w:pPr>
      <w:rPr>
        <w:rFonts w:hint="default"/>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0">
    <w:nsid w:val="3E0F7735"/>
    <w:multiLevelType w:val="multilevel"/>
    <w:tmpl w:val="D8DC0C48"/>
    <w:lvl w:ilvl="0">
      <w:start w:val="3"/>
      <w:numFmt w:val="decimal"/>
      <w:lvlText w:val="%1."/>
      <w:lvlJc w:val="left"/>
      <w:pPr>
        <w:tabs>
          <w:tab w:val="num" w:pos="1211"/>
        </w:tabs>
        <w:ind w:left="0" w:firstLine="851"/>
      </w:pPr>
      <w:rPr>
        <w:rFonts w:hint="default"/>
      </w:rPr>
    </w:lvl>
    <w:lvl w:ilvl="1">
      <w:start w:val="1"/>
      <w:numFmt w:val="decimal"/>
      <w:lvlRestart w:val="0"/>
      <w:pStyle w:val="8"/>
      <w:lvlText w:val="%1.%2"/>
      <w:lvlJc w:val="left"/>
      <w:pPr>
        <w:tabs>
          <w:tab w:val="num" w:pos="1211"/>
        </w:tabs>
        <w:ind w:left="0" w:firstLine="851"/>
      </w:pPr>
      <w:rPr>
        <w:rFonts w:hint="default"/>
      </w:rPr>
    </w:lvl>
    <w:lvl w:ilvl="2">
      <w:start w:val="1"/>
      <w:numFmt w:val="decimal"/>
      <w:lvlText w:val="%1.%2.%3."/>
      <w:lvlJc w:val="left"/>
      <w:pPr>
        <w:tabs>
          <w:tab w:val="num" w:pos="2996"/>
        </w:tabs>
        <w:ind w:left="2996" w:hanging="1065"/>
      </w:pPr>
      <w:rPr>
        <w:rFonts w:hint="default"/>
      </w:rPr>
    </w:lvl>
    <w:lvl w:ilvl="3">
      <w:start w:val="1"/>
      <w:numFmt w:val="decimal"/>
      <w:lvlText w:val="%1.%2.%3.%4."/>
      <w:lvlJc w:val="left"/>
      <w:pPr>
        <w:tabs>
          <w:tab w:val="num" w:pos="3536"/>
        </w:tabs>
        <w:ind w:left="3536" w:hanging="1065"/>
      </w:pPr>
      <w:rPr>
        <w:rFonts w:hint="default"/>
      </w:rPr>
    </w:lvl>
    <w:lvl w:ilvl="4">
      <w:start w:val="1"/>
      <w:numFmt w:val="decimal"/>
      <w:lvlText w:val="%1.%2.%3.%4.%5."/>
      <w:lvlJc w:val="left"/>
      <w:pPr>
        <w:tabs>
          <w:tab w:val="num" w:pos="4091"/>
        </w:tabs>
        <w:ind w:left="4091" w:hanging="1080"/>
      </w:pPr>
      <w:rPr>
        <w:rFonts w:hint="default"/>
      </w:rPr>
    </w:lvl>
    <w:lvl w:ilvl="5">
      <w:start w:val="1"/>
      <w:numFmt w:val="decimal"/>
      <w:lvlText w:val="%1.%2.%3.%4.%5.%6."/>
      <w:lvlJc w:val="left"/>
      <w:pPr>
        <w:tabs>
          <w:tab w:val="num" w:pos="4631"/>
        </w:tabs>
        <w:ind w:left="4631" w:hanging="1080"/>
      </w:pPr>
      <w:rPr>
        <w:rFonts w:hint="default"/>
      </w:rPr>
    </w:lvl>
    <w:lvl w:ilvl="6">
      <w:start w:val="1"/>
      <w:numFmt w:val="decimal"/>
      <w:lvlText w:val="%1.%2.%3.%4.%5.%6.%7."/>
      <w:lvlJc w:val="left"/>
      <w:pPr>
        <w:tabs>
          <w:tab w:val="num" w:pos="5531"/>
        </w:tabs>
        <w:ind w:left="5531" w:hanging="1440"/>
      </w:pPr>
      <w:rPr>
        <w:rFonts w:hint="default"/>
      </w:rPr>
    </w:lvl>
    <w:lvl w:ilvl="7">
      <w:start w:val="1"/>
      <w:numFmt w:val="decimal"/>
      <w:lvlText w:val="%1.%2.%3.%4.%5.%6.%7.%8."/>
      <w:lvlJc w:val="left"/>
      <w:pPr>
        <w:tabs>
          <w:tab w:val="num" w:pos="6071"/>
        </w:tabs>
        <w:ind w:left="6071" w:hanging="1440"/>
      </w:pPr>
      <w:rPr>
        <w:rFonts w:hint="default"/>
      </w:rPr>
    </w:lvl>
    <w:lvl w:ilvl="8">
      <w:start w:val="1"/>
      <w:numFmt w:val="decimal"/>
      <w:lvlText w:val="%1.%2.%3.%4.%5.%6.%7.%8.%9."/>
      <w:lvlJc w:val="left"/>
      <w:pPr>
        <w:tabs>
          <w:tab w:val="num" w:pos="6971"/>
        </w:tabs>
        <w:ind w:left="6971" w:hanging="1800"/>
      </w:pPr>
      <w:rPr>
        <w:rFonts w:hint="default"/>
      </w:rPr>
    </w:lvl>
  </w:abstractNum>
  <w:abstractNum w:abstractNumId="21">
    <w:nsid w:val="3E46509B"/>
    <w:multiLevelType w:val="hybridMultilevel"/>
    <w:tmpl w:val="ABD0E840"/>
    <w:lvl w:ilvl="0" w:tplc="8CEA69F0">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EBE32EE"/>
    <w:multiLevelType w:val="hybridMultilevel"/>
    <w:tmpl w:val="3DB6F3A6"/>
    <w:lvl w:ilvl="0" w:tplc="A474948E">
      <w:start w:val="1"/>
      <w:numFmt w:val="decimal"/>
      <w:pStyle w:val="13"/>
      <w:lvlText w:val="%1)"/>
      <w:lvlJc w:val="left"/>
      <w:pPr>
        <w:tabs>
          <w:tab w:val="num" w:pos="1134"/>
        </w:tabs>
        <w:ind w:left="0" w:firstLine="851"/>
      </w:pPr>
      <w:rPr>
        <w:rFonts w:ascii="Times New Roman" w:hAnsi="Times New Roman" w:hint="default"/>
        <w:b w:val="0"/>
        <w:i w:val="0"/>
        <w:sz w:val="28"/>
        <w:szCs w:val="28"/>
      </w:rPr>
    </w:lvl>
    <w:lvl w:ilvl="1" w:tplc="9856AB6A" w:tentative="1">
      <w:start w:val="1"/>
      <w:numFmt w:val="lowerLetter"/>
      <w:lvlText w:val="%2."/>
      <w:lvlJc w:val="left"/>
      <w:pPr>
        <w:tabs>
          <w:tab w:val="num" w:pos="1440"/>
        </w:tabs>
        <w:ind w:left="1440" w:hanging="360"/>
      </w:pPr>
    </w:lvl>
    <w:lvl w:ilvl="2" w:tplc="937A48DC" w:tentative="1">
      <w:start w:val="1"/>
      <w:numFmt w:val="lowerRoman"/>
      <w:lvlText w:val="%3."/>
      <w:lvlJc w:val="right"/>
      <w:pPr>
        <w:tabs>
          <w:tab w:val="num" w:pos="2160"/>
        </w:tabs>
        <w:ind w:left="2160" w:hanging="180"/>
      </w:pPr>
    </w:lvl>
    <w:lvl w:ilvl="3" w:tplc="913E924A" w:tentative="1">
      <w:start w:val="1"/>
      <w:numFmt w:val="decimal"/>
      <w:lvlText w:val="%4."/>
      <w:lvlJc w:val="left"/>
      <w:pPr>
        <w:tabs>
          <w:tab w:val="num" w:pos="2880"/>
        </w:tabs>
        <w:ind w:left="2880" w:hanging="360"/>
      </w:pPr>
    </w:lvl>
    <w:lvl w:ilvl="4" w:tplc="C4987A00" w:tentative="1">
      <w:start w:val="1"/>
      <w:numFmt w:val="lowerLetter"/>
      <w:lvlText w:val="%5."/>
      <w:lvlJc w:val="left"/>
      <w:pPr>
        <w:tabs>
          <w:tab w:val="num" w:pos="3600"/>
        </w:tabs>
        <w:ind w:left="3600" w:hanging="360"/>
      </w:pPr>
    </w:lvl>
    <w:lvl w:ilvl="5" w:tplc="DF708540" w:tentative="1">
      <w:start w:val="1"/>
      <w:numFmt w:val="lowerRoman"/>
      <w:lvlText w:val="%6."/>
      <w:lvlJc w:val="right"/>
      <w:pPr>
        <w:tabs>
          <w:tab w:val="num" w:pos="4320"/>
        </w:tabs>
        <w:ind w:left="4320" w:hanging="180"/>
      </w:pPr>
    </w:lvl>
    <w:lvl w:ilvl="6" w:tplc="8822E91A" w:tentative="1">
      <w:start w:val="1"/>
      <w:numFmt w:val="decimal"/>
      <w:lvlText w:val="%7."/>
      <w:lvlJc w:val="left"/>
      <w:pPr>
        <w:tabs>
          <w:tab w:val="num" w:pos="5040"/>
        </w:tabs>
        <w:ind w:left="5040" w:hanging="360"/>
      </w:pPr>
    </w:lvl>
    <w:lvl w:ilvl="7" w:tplc="468E2C8E" w:tentative="1">
      <w:start w:val="1"/>
      <w:numFmt w:val="lowerLetter"/>
      <w:lvlText w:val="%8."/>
      <w:lvlJc w:val="left"/>
      <w:pPr>
        <w:tabs>
          <w:tab w:val="num" w:pos="5760"/>
        </w:tabs>
        <w:ind w:left="5760" w:hanging="360"/>
      </w:pPr>
    </w:lvl>
    <w:lvl w:ilvl="8" w:tplc="D2628A1A" w:tentative="1">
      <w:start w:val="1"/>
      <w:numFmt w:val="lowerRoman"/>
      <w:lvlText w:val="%9."/>
      <w:lvlJc w:val="right"/>
      <w:pPr>
        <w:tabs>
          <w:tab w:val="num" w:pos="6480"/>
        </w:tabs>
        <w:ind w:left="6480" w:hanging="180"/>
      </w:pPr>
    </w:lvl>
  </w:abstractNum>
  <w:abstractNum w:abstractNumId="23">
    <w:nsid w:val="417D2C9B"/>
    <w:multiLevelType w:val="hybridMultilevel"/>
    <w:tmpl w:val="1772F9E0"/>
    <w:lvl w:ilvl="0" w:tplc="04190011">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4">
    <w:nsid w:val="423958D1"/>
    <w:multiLevelType w:val="hybridMultilevel"/>
    <w:tmpl w:val="A2FC4EE8"/>
    <w:lvl w:ilvl="0" w:tplc="CD16439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4663EF9"/>
    <w:multiLevelType w:val="hybridMultilevel"/>
    <w:tmpl w:val="E416B2E4"/>
    <w:lvl w:ilvl="0" w:tplc="F5A0C3AA">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45F914E5"/>
    <w:multiLevelType w:val="multilevel"/>
    <w:tmpl w:val="88E652F2"/>
    <w:lvl w:ilvl="0">
      <w:start w:val="1"/>
      <w:numFmt w:val="decimal"/>
      <w:lvlText w:val="%1"/>
      <w:lvlJc w:val="left"/>
      <w:pPr>
        <w:tabs>
          <w:tab w:val="num" w:pos="2062"/>
        </w:tabs>
        <w:ind w:left="1872" w:hanging="170"/>
      </w:pPr>
      <w:rPr>
        <w:rFonts w:hint="default"/>
      </w:rPr>
    </w:lvl>
    <w:lvl w:ilvl="1">
      <w:start w:val="1"/>
      <w:numFmt w:val="decimal"/>
      <w:pStyle w:val="6"/>
      <w:lvlText w:val="%1.%2"/>
      <w:lvlJc w:val="left"/>
      <w:pPr>
        <w:tabs>
          <w:tab w:val="num" w:pos="1211"/>
        </w:tabs>
        <w:ind w:left="0" w:firstLine="851"/>
      </w:pPr>
      <w:rPr>
        <w:rFonts w:ascii="Times New Roman" w:hAnsi="Times New Roman" w:hint="default"/>
        <w:b w:val="0"/>
        <w:i w:val="0"/>
        <w:sz w:val="28"/>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5674"/>
        </w:tabs>
        <w:ind w:left="5674" w:hanging="1080"/>
      </w:pPr>
      <w:rPr>
        <w:rFonts w:hint="default"/>
      </w:rPr>
    </w:lvl>
    <w:lvl w:ilvl="4">
      <w:start w:val="1"/>
      <w:numFmt w:val="decimal"/>
      <w:lvlText w:val="%1.%2.%3.%4.%5"/>
      <w:lvlJc w:val="left"/>
      <w:pPr>
        <w:tabs>
          <w:tab w:val="num" w:pos="6638"/>
        </w:tabs>
        <w:ind w:left="6638" w:hanging="1080"/>
      </w:pPr>
      <w:rPr>
        <w:rFonts w:hint="default"/>
      </w:rPr>
    </w:lvl>
    <w:lvl w:ilvl="5">
      <w:start w:val="1"/>
      <w:numFmt w:val="decimal"/>
      <w:lvlText w:val="%1.%2.%3.%4.%5.%6"/>
      <w:lvlJc w:val="left"/>
      <w:pPr>
        <w:tabs>
          <w:tab w:val="num" w:pos="7962"/>
        </w:tabs>
        <w:ind w:left="7962" w:hanging="1440"/>
      </w:pPr>
      <w:rPr>
        <w:rFonts w:hint="default"/>
      </w:rPr>
    </w:lvl>
    <w:lvl w:ilvl="6">
      <w:start w:val="1"/>
      <w:numFmt w:val="decimal"/>
      <w:lvlText w:val="%1.%2.%3.%4.%5.%6.%7"/>
      <w:lvlJc w:val="left"/>
      <w:pPr>
        <w:tabs>
          <w:tab w:val="num" w:pos="8926"/>
        </w:tabs>
        <w:ind w:left="8926" w:hanging="1440"/>
      </w:pPr>
      <w:rPr>
        <w:rFonts w:hint="default"/>
      </w:rPr>
    </w:lvl>
    <w:lvl w:ilvl="7">
      <w:start w:val="1"/>
      <w:numFmt w:val="decimal"/>
      <w:lvlText w:val="%1.%2.%3.%4.%5.%6.%7.%8"/>
      <w:lvlJc w:val="left"/>
      <w:pPr>
        <w:tabs>
          <w:tab w:val="num" w:pos="10250"/>
        </w:tabs>
        <w:ind w:left="10250" w:hanging="1800"/>
      </w:pPr>
      <w:rPr>
        <w:rFonts w:hint="default"/>
      </w:rPr>
    </w:lvl>
    <w:lvl w:ilvl="8">
      <w:start w:val="1"/>
      <w:numFmt w:val="decimal"/>
      <w:lvlText w:val="%1.%2.%3.%4.%5.%6.%7.%8.%9"/>
      <w:lvlJc w:val="left"/>
      <w:pPr>
        <w:tabs>
          <w:tab w:val="num" w:pos="11574"/>
        </w:tabs>
        <w:ind w:left="11574" w:hanging="2160"/>
      </w:pPr>
      <w:rPr>
        <w:rFonts w:hint="default"/>
      </w:rPr>
    </w:lvl>
  </w:abstractNum>
  <w:abstractNum w:abstractNumId="27">
    <w:nsid w:val="55934174"/>
    <w:multiLevelType w:val="hybridMultilevel"/>
    <w:tmpl w:val="D042ED32"/>
    <w:lvl w:ilvl="0" w:tplc="E0F00F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B9343C"/>
    <w:multiLevelType w:val="hybridMultilevel"/>
    <w:tmpl w:val="A2FC4EE8"/>
    <w:lvl w:ilvl="0" w:tplc="CD16439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71E6BBD"/>
    <w:multiLevelType w:val="hybridMultilevel"/>
    <w:tmpl w:val="877636A4"/>
    <w:lvl w:ilvl="0" w:tplc="AC048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926496D"/>
    <w:multiLevelType w:val="hybridMultilevel"/>
    <w:tmpl w:val="8760F806"/>
    <w:lvl w:ilvl="0" w:tplc="54F848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C6C6D30"/>
    <w:multiLevelType w:val="multilevel"/>
    <w:tmpl w:val="321482BA"/>
    <w:lvl w:ilvl="0">
      <w:start w:val="1"/>
      <w:numFmt w:val="decimal"/>
      <w:pStyle w:val="20"/>
      <w:lvlText w:val="%1."/>
      <w:lvlJc w:val="left"/>
      <w:pPr>
        <w:tabs>
          <w:tab w:val="num" w:pos="1065"/>
        </w:tabs>
        <w:ind w:left="1065" w:hanging="1065"/>
      </w:pPr>
      <w:rPr>
        <w:rFonts w:hint="default"/>
      </w:rPr>
    </w:lvl>
    <w:lvl w:ilvl="1">
      <w:start w:val="1"/>
      <w:numFmt w:val="decimal"/>
      <w:lvlText w:val="%1.%2"/>
      <w:lvlJc w:val="left"/>
      <w:pPr>
        <w:tabs>
          <w:tab w:val="num" w:pos="1211"/>
        </w:tabs>
        <w:ind w:left="0" w:firstLine="851"/>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2">
    <w:nsid w:val="5CCB2F01"/>
    <w:multiLevelType w:val="hybridMultilevel"/>
    <w:tmpl w:val="A4D2829A"/>
    <w:lvl w:ilvl="0" w:tplc="974248A8">
      <w:start w:val="1"/>
      <w:numFmt w:val="decimal"/>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C63851"/>
    <w:multiLevelType w:val="hybridMultilevel"/>
    <w:tmpl w:val="E416B2E4"/>
    <w:lvl w:ilvl="0" w:tplc="F5A0C3AA">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34179FB"/>
    <w:multiLevelType w:val="multilevel"/>
    <w:tmpl w:val="AF84DE52"/>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639D3CEA"/>
    <w:multiLevelType w:val="multilevel"/>
    <w:tmpl w:val="7972AE8C"/>
    <w:styleLink w:val="a4"/>
    <w:lvl w:ilvl="0">
      <w:start w:val="1"/>
      <w:numFmt w:val="decimal"/>
      <w:suff w:val="space"/>
      <w:lvlText w:val="%1"/>
      <w:lvlJc w:val="left"/>
      <w:pPr>
        <w:ind w:left="0" w:firstLine="851"/>
      </w:pPr>
      <w:rPr>
        <w:rFonts w:ascii="Arial" w:hAnsi="Arial" w:hint="default"/>
        <w:dstrike w:val="0"/>
        <w:sz w:val="24"/>
        <w:szCs w:val="28"/>
        <w:vertAlign w:val="baseline"/>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decimal"/>
      <w:lvlText w:val="%1.%2.%3.%4.%5.%6."/>
      <w:lvlJc w:val="left"/>
      <w:pPr>
        <w:tabs>
          <w:tab w:val="num" w:pos="1247"/>
        </w:tabs>
        <w:ind w:left="0" w:firstLine="851"/>
      </w:pPr>
      <w:rPr>
        <w:rFonts w:hint="default"/>
      </w:rPr>
    </w:lvl>
    <w:lvl w:ilvl="6">
      <w:start w:val="1"/>
      <w:numFmt w:val="decimal"/>
      <w:suff w:val="space"/>
      <w:lvlText w:val="%1.%2.%3.%4.%5.%6.%7."/>
      <w:lvlJc w:val="left"/>
      <w:pPr>
        <w:ind w:left="0" w:firstLine="851"/>
      </w:pPr>
      <w:rPr>
        <w:rFonts w:hint="default"/>
      </w:rPr>
    </w:lvl>
    <w:lvl w:ilvl="7">
      <w:start w:val="1"/>
      <w:numFmt w:val="decimal"/>
      <w:suff w:val="space"/>
      <w:lvlText w:val="%1.%2.%3.%4.%5.%6.%7.%8."/>
      <w:lvlJc w:val="left"/>
      <w:pPr>
        <w:ind w:left="0" w:firstLine="851"/>
      </w:pPr>
      <w:rPr>
        <w:rFonts w:hint="default"/>
      </w:rPr>
    </w:lvl>
    <w:lvl w:ilvl="8">
      <w:start w:val="1"/>
      <w:numFmt w:val="decimal"/>
      <w:suff w:val="space"/>
      <w:lvlText w:val="%1.%2.%3.%4.%5.%6.%7.%8.%9."/>
      <w:lvlJc w:val="left"/>
      <w:pPr>
        <w:ind w:left="0" w:firstLine="851"/>
      </w:pPr>
      <w:rPr>
        <w:rFonts w:hint="default"/>
      </w:rPr>
    </w:lvl>
  </w:abstractNum>
  <w:abstractNum w:abstractNumId="36">
    <w:nsid w:val="679B7326"/>
    <w:multiLevelType w:val="hybridMultilevel"/>
    <w:tmpl w:val="76089A3A"/>
    <w:lvl w:ilvl="0" w:tplc="C58ABD94">
      <w:start w:val="1"/>
      <w:numFmt w:val="decimal"/>
      <w:pStyle w:val="a5"/>
      <w:lvlText w:val="%1"/>
      <w:lvlJc w:val="left"/>
      <w:pPr>
        <w:tabs>
          <w:tab w:val="num" w:pos="644"/>
        </w:tabs>
        <w:ind w:left="0" w:firstLine="284"/>
      </w:pPr>
      <w:rPr>
        <w:rFonts w:hint="default"/>
      </w:rPr>
    </w:lvl>
    <w:lvl w:ilvl="1" w:tplc="808034C4" w:tentative="1">
      <w:start w:val="1"/>
      <w:numFmt w:val="lowerLetter"/>
      <w:lvlText w:val="%2."/>
      <w:lvlJc w:val="left"/>
      <w:pPr>
        <w:tabs>
          <w:tab w:val="num" w:pos="1440"/>
        </w:tabs>
        <w:ind w:left="1440" w:hanging="360"/>
      </w:pPr>
    </w:lvl>
    <w:lvl w:ilvl="2" w:tplc="B1220850" w:tentative="1">
      <w:start w:val="1"/>
      <w:numFmt w:val="lowerRoman"/>
      <w:lvlText w:val="%3."/>
      <w:lvlJc w:val="right"/>
      <w:pPr>
        <w:tabs>
          <w:tab w:val="num" w:pos="2160"/>
        </w:tabs>
        <w:ind w:left="2160" w:hanging="180"/>
      </w:pPr>
    </w:lvl>
    <w:lvl w:ilvl="3" w:tplc="34364740" w:tentative="1">
      <w:start w:val="1"/>
      <w:numFmt w:val="decimal"/>
      <w:lvlText w:val="%4."/>
      <w:lvlJc w:val="left"/>
      <w:pPr>
        <w:tabs>
          <w:tab w:val="num" w:pos="2880"/>
        </w:tabs>
        <w:ind w:left="2880" w:hanging="360"/>
      </w:pPr>
    </w:lvl>
    <w:lvl w:ilvl="4" w:tplc="BBD434A8" w:tentative="1">
      <w:start w:val="1"/>
      <w:numFmt w:val="lowerLetter"/>
      <w:lvlText w:val="%5."/>
      <w:lvlJc w:val="left"/>
      <w:pPr>
        <w:tabs>
          <w:tab w:val="num" w:pos="3600"/>
        </w:tabs>
        <w:ind w:left="3600" w:hanging="360"/>
      </w:pPr>
    </w:lvl>
    <w:lvl w:ilvl="5" w:tplc="85C0AB6E" w:tentative="1">
      <w:start w:val="1"/>
      <w:numFmt w:val="lowerRoman"/>
      <w:lvlText w:val="%6."/>
      <w:lvlJc w:val="right"/>
      <w:pPr>
        <w:tabs>
          <w:tab w:val="num" w:pos="4320"/>
        </w:tabs>
        <w:ind w:left="4320" w:hanging="180"/>
      </w:pPr>
    </w:lvl>
    <w:lvl w:ilvl="6" w:tplc="1E60A35C" w:tentative="1">
      <w:start w:val="1"/>
      <w:numFmt w:val="decimal"/>
      <w:lvlText w:val="%7."/>
      <w:lvlJc w:val="left"/>
      <w:pPr>
        <w:tabs>
          <w:tab w:val="num" w:pos="5040"/>
        </w:tabs>
        <w:ind w:left="5040" w:hanging="360"/>
      </w:pPr>
    </w:lvl>
    <w:lvl w:ilvl="7" w:tplc="A7447AA0" w:tentative="1">
      <w:start w:val="1"/>
      <w:numFmt w:val="lowerLetter"/>
      <w:lvlText w:val="%8."/>
      <w:lvlJc w:val="left"/>
      <w:pPr>
        <w:tabs>
          <w:tab w:val="num" w:pos="5760"/>
        </w:tabs>
        <w:ind w:left="5760" w:hanging="360"/>
      </w:pPr>
    </w:lvl>
    <w:lvl w:ilvl="8" w:tplc="E54A00CC" w:tentative="1">
      <w:start w:val="1"/>
      <w:numFmt w:val="lowerRoman"/>
      <w:lvlText w:val="%9."/>
      <w:lvlJc w:val="right"/>
      <w:pPr>
        <w:tabs>
          <w:tab w:val="num" w:pos="6480"/>
        </w:tabs>
        <w:ind w:left="6480" w:hanging="180"/>
      </w:pPr>
    </w:lvl>
  </w:abstractNum>
  <w:abstractNum w:abstractNumId="37">
    <w:nsid w:val="711A334D"/>
    <w:multiLevelType w:val="hybridMultilevel"/>
    <w:tmpl w:val="B8B48828"/>
    <w:lvl w:ilvl="0" w:tplc="ABFA24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1F75555"/>
    <w:multiLevelType w:val="multilevel"/>
    <w:tmpl w:val="C9F8A5F4"/>
    <w:lvl w:ilvl="0">
      <w:start w:val="4"/>
      <w:numFmt w:val="decimal"/>
      <w:lvlText w:val="%1."/>
      <w:lvlJc w:val="left"/>
      <w:pPr>
        <w:ind w:left="390" w:hanging="390"/>
      </w:pPr>
      <w:rPr>
        <w:rFonts w:hint="default"/>
      </w:rPr>
    </w:lvl>
    <w:lvl w:ilvl="1">
      <w:start w:val="1"/>
      <w:numFmt w:val="decimal"/>
      <w:lvlText w:val="%1.%2."/>
      <w:lvlJc w:val="left"/>
      <w:pPr>
        <w:ind w:left="2150"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240" w:hanging="1800"/>
      </w:pPr>
      <w:rPr>
        <w:rFonts w:hint="default"/>
      </w:rPr>
    </w:lvl>
  </w:abstractNum>
  <w:abstractNum w:abstractNumId="39">
    <w:nsid w:val="72D6412A"/>
    <w:multiLevelType w:val="multilevel"/>
    <w:tmpl w:val="9B242210"/>
    <w:styleLink w:val="a6"/>
    <w:lvl w:ilvl="0">
      <w:start w:val="1"/>
      <w:numFmt w:val="decimal"/>
      <w:lvlText w:val="%1"/>
      <w:lvlJc w:val="left"/>
      <w:pPr>
        <w:tabs>
          <w:tab w:val="num" w:pos="567"/>
        </w:tabs>
        <w:ind w:left="-851" w:firstLine="851"/>
      </w:pPr>
      <w:rPr>
        <w:rFonts w:hint="default"/>
        <w:sz w:val="28"/>
      </w:rPr>
    </w:lvl>
    <w:lvl w:ilvl="1">
      <w:start w:val="1"/>
      <w:numFmt w:val="decimal"/>
      <w:lvlText w:val="%1.%2"/>
      <w:lvlJc w:val="left"/>
      <w:pPr>
        <w:tabs>
          <w:tab w:val="num" w:pos="567"/>
        </w:tabs>
        <w:ind w:left="-851" w:firstLine="851"/>
      </w:pPr>
      <w:rPr>
        <w:rFonts w:hint="default"/>
      </w:rPr>
    </w:lvl>
    <w:lvl w:ilvl="2">
      <w:start w:val="1"/>
      <w:numFmt w:val="decimal"/>
      <w:lvlText w:val="%1.%2.%3"/>
      <w:lvlJc w:val="left"/>
      <w:pPr>
        <w:tabs>
          <w:tab w:val="num" w:pos="850"/>
        </w:tabs>
        <w:ind w:left="-851" w:firstLine="851"/>
      </w:pPr>
      <w:rPr>
        <w:rFonts w:hint="default"/>
      </w:rPr>
    </w:lvl>
    <w:lvl w:ilvl="3">
      <w:start w:val="1"/>
      <w:numFmt w:val="decimal"/>
      <w:lvlText w:val="%1.%2.%3.%4"/>
      <w:lvlJc w:val="left"/>
      <w:pPr>
        <w:tabs>
          <w:tab w:val="num" w:pos="850"/>
        </w:tabs>
        <w:ind w:left="-851" w:firstLine="851"/>
      </w:pPr>
      <w:rPr>
        <w:rFonts w:hint="default"/>
      </w:rPr>
    </w:lvl>
    <w:lvl w:ilvl="4">
      <w:start w:val="1"/>
      <w:numFmt w:val="decimal"/>
      <w:lvlText w:val="%1.%2.%3.%4.%5."/>
      <w:lvlJc w:val="left"/>
      <w:pPr>
        <w:tabs>
          <w:tab w:val="num" w:pos="850"/>
        </w:tabs>
        <w:ind w:left="-851" w:firstLine="851"/>
      </w:pPr>
      <w:rPr>
        <w:rFonts w:hint="default"/>
      </w:rPr>
    </w:lvl>
    <w:lvl w:ilvl="5">
      <w:start w:val="1"/>
      <w:numFmt w:val="decimal"/>
      <w:lvlText w:val="%1.%2.%3.%4.%5.%6."/>
      <w:lvlJc w:val="left"/>
      <w:pPr>
        <w:tabs>
          <w:tab w:val="num" w:pos="1134"/>
        </w:tabs>
        <w:ind w:left="-851" w:firstLine="851"/>
      </w:pPr>
      <w:rPr>
        <w:rFonts w:hint="default"/>
      </w:rPr>
    </w:lvl>
    <w:lvl w:ilvl="6">
      <w:start w:val="1"/>
      <w:numFmt w:val="decimal"/>
      <w:lvlText w:val="%1.%2.%3.%4.%5.%6.%7."/>
      <w:lvlJc w:val="left"/>
      <w:pPr>
        <w:tabs>
          <w:tab w:val="num" w:pos="1134"/>
        </w:tabs>
        <w:ind w:left="-851" w:firstLine="851"/>
      </w:pPr>
      <w:rPr>
        <w:rFonts w:hint="default"/>
      </w:rPr>
    </w:lvl>
    <w:lvl w:ilvl="7">
      <w:start w:val="1"/>
      <w:numFmt w:val="decimal"/>
      <w:lvlText w:val="%1.%2.%3.%4.%5.%6.%7.%8."/>
      <w:lvlJc w:val="left"/>
      <w:pPr>
        <w:tabs>
          <w:tab w:val="num" w:pos="3469"/>
        </w:tabs>
        <w:ind w:left="2893" w:hanging="1224"/>
      </w:pPr>
      <w:rPr>
        <w:rFonts w:hint="default"/>
      </w:rPr>
    </w:lvl>
    <w:lvl w:ilvl="8">
      <w:start w:val="1"/>
      <w:numFmt w:val="decimal"/>
      <w:lvlText w:val="%1.%2.%3.%4.%5.%6.%7.%8.%9."/>
      <w:lvlJc w:val="left"/>
      <w:pPr>
        <w:tabs>
          <w:tab w:val="num" w:pos="4189"/>
        </w:tabs>
        <w:ind w:left="3469" w:hanging="1440"/>
      </w:pPr>
      <w:rPr>
        <w:rFonts w:hint="default"/>
      </w:rPr>
    </w:lvl>
  </w:abstractNum>
  <w:abstractNum w:abstractNumId="40">
    <w:nsid w:val="747738C8"/>
    <w:multiLevelType w:val="multilevel"/>
    <w:tmpl w:val="7006EF2C"/>
    <w:lvl w:ilvl="0">
      <w:start w:val="1"/>
      <w:numFmt w:val="decimal"/>
      <w:pStyle w:val="1113"/>
      <w:lvlText w:val="%1."/>
      <w:lvlJc w:val="left"/>
      <w:pPr>
        <w:tabs>
          <w:tab w:val="num" w:pos="1211"/>
        </w:tabs>
        <w:ind w:left="1211" w:hanging="360"/>
      </w:pPr>
      <w:rPr>
        <w:rFonts w:hint="default"/>
      </w:rPr>
    </w:lvl>
    <w:lvl w:ilvl="1">
      <w:start w:val="4"/>
      <w:numFmt w:val="decimal"/>
      <w:lvlText w:val="%1.%2"/>
      <w:lvlJc w:val="left"/>
      <w:pPr>
        <w:tabs>
          <w:tab w:val="num" w:pos="1643"/>
        </w:tabs>
        <w:ind w:left="1643" w:hanging="432"/>
      </w:pPr>
      <w:rPr>
        <w:rFonts w:hint="default"/>
      </w:rPr>
    </w:lvl>
    <w:lvl w:ilvl="2">
      <w:start w:val="1"/>
      <w:numFmt w:val="decimal"/>
      <w:lvlText w:val="%1.%2.%3"/>
      <w:lvlJc w:val="left"/>
      <w:pPr>
        <w:tabs>
          <w:tab w:val="num" w:pos="1701"/>
        </w:tabs>
        <w:ind w:left="0" w:firstLine="851"/>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81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abstractNum w:abstractNumId="41">
    <w:nsid w:val="778A44C1"/>
    <w:multiLevelType w:val="multilevel"/>
    <w:tmpl w:val="99EA50F4"/>
    <w:lvl w:ilvl="0">
      <w:start w:val="1"/>
      <w:numFmt w:val="decimal"/>
      <w:lvlText w:val="%1"/>
      <w:lvlJc w:val="left"/>
      <w:pPr>
        <w:tabs>
          <w:tab w:val="num" w:pos="1134"/>
        </w:tabs>
        <w:ind w:left="0" w:firstLine="851"/>
      </w:pPr>
      <w:rPr>
        <w:rFonts w:hint="default"/>
      </w:rPr>
    </w:lvl>
    <w:lvl w:ilvl="1">
      <w:start w:val="1"/>
      <w:numFmt w:val="decimal"/>
      <w:lvlText w:val="%1.%2"/>
      <w:lvlJc w:val="left"/>
      <w:pPr>
        <w:tabs>
          <w:tab w:val="num" w:pos="1418"/>
        </w:tabs>
        <w:ind w:left="0" w:firstLine="851"/>
      </w:pPr>
      <w:rPr>
        <w:rFonts w:hint="default"/>
      </w:rPr>
    </w:lvl>
    <w:lvl w:ilvl="2">
      <w:start w:val="1"/>
      <w:numFmt w:val="decimal"/>
      <w:pStyle w:val="30"/>
      <w:lvlText w:val="%1.%2.%3"/>
      <w:lvlJc w:val="left"/>
      <w:pPr>
        <w:tabs>
          <w:tab w:val="num" w:pos="1559"/>
        </w:tabs>
        <w:ind w:left="0" w:firstLine="851"/>
      </w:pPr>
      <w:rPr>
        <w:rFonts w:hint="default"/>
      </w:rPr>
    </w:lvl>
    <w:lvl w:ilvl="3">
      <w:start w:val="1"/>
      <w:numFmt w:val="decimal"/>
      <w:lvlText w:val="%1.%2.%3.%4"/>
      <w:lvlJc w:val="left"/>
      <w:pPr>
        <w:tabs>
          <w:tab w:val="num" w:pos="1701"/>
        </w:tabs>
        <w:ind w:left="0" w:firstLine="851"/>
      </w:pPr>
      <w:rPr>
        <w:rFonts w:hint="default"/>
      </w:rPr>
    </w:lvl>
    <w:lvl w:ilvl="4">
      <w:start w:val="1"/>
      <w:numFmt w:val="decimal"/>
      <w:pStyle w:val="111114"/>
      <w:lvlText w:val="%1.%2.%3.%4.%5"/>
      <w:lvlJc w:val="left"/>
      <w:pPr>
        <w:tabs>
          <w:tab w:val="num" w:pos="1985"/>
        </w:tabs>
        <w:ind w:left="0" w:firstLine="851"/>
      </w:pPr>
      <w:rPr>
        <w:rFonts w:hint="default"/>
      </w:rPr>
    </w:lvl>
    <w:lvl w:ilvl="5">
      <w:start w:val="1"/>
      <w:numFmt w:val="decimal"/>
      <w:pStyle w:val="60"/>
      <w:lvlText w:val="%1.%2.%3.%4.%5.%6"/>
      <w:lvlJc w:val="left"/>
      <w:pPr>
        <w:tabs>
          <w:tab w:val="num" w:pos="2003"/>
        </w:tabs>
        <w:ind w:left="2003" w:hanging="1152"/>
      </w:pPr>
      <w:rPr>
        <w:rFonts w:hint="default"/>
      </w:rPr>
    </w:lvl>
    <w:lvl w:ilvl="6">
      <w:start w:val="1"/>
      <w:numFmt w:val="decimal"/>
      <w:pStyle w:val="7"/>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42">
    <w:nsid w:val="78C97A70"/>
    <w:multiLevelType w:val="hybridMultilevel"/>
    <w:tmpl w:val="F22E5CD4"/>
    <w:lvl w:ilvl="0" w:tplc="2F1CA000">
      <w:start w:val="1"/>
      <w:numFmt w:val="decimalZero"/>
      <w:pStyle w:val="a7"/>
      <w:lvlText w:val="0%1"/>
      <w:lvlJc w:val="center"/>
      <w:pPr>
        <w:tabs>
          <w:tab w:val="num" w:pos="705"/>
        </w:tabs>
        <w:ind w:left="0" w:firstLine="345"/>
      </w:pPr>
      <w:rPr>
        <w:rFonts w:hint="default"/>
      </w:rPr>
    </w:lvl>
    <w:lvl w:ilvl="1" w:tplc="A440D0A6" w:tentative="1">
      <w:start w:val="1"/>
      <w:numFmt w:val="lowerLetter"/>
      <w:lvlText w:val="%2."/>
      <w:lvlJc w:val="left"/>
      <w:pPr>
        <w:tabs>
          <w:tab w:val="num" w:pos="1440"/>
        </w:tabs>
        <w:ind w:left="1440" w:hanging="360"/>
      </w:pPr>
    </w:lvl>
    <w:lvl w:ilvl="2" w:tplc="FB046C46" w:tentative="1">
      <w:start w:val="1"/>
      <w:numFmt w:val="lowerRoman"/>
      <w:lvlText w:val="%3."/>
      <w:lvlJc w:val="right"/>
      <w:pPr>
        <w:tabs>
          <w:tab w:val="num" w:pos="2160"/>
        </w:tabs>
        <w:ind w:left="2160" w:hanging="180"/>
      </w:pPr>
    </w:lvl>
    <w:lvl w:ilvl="3" w:tplc="1526CD14" w:tentative="1">
      <w:start w:val="1"/>
      <w:numFmt w:val="decimal"/>
      <w:lvlText w:val="%4."/>
      <w:lvlJc w:val="left"/>
      <w:pPr>
        <w:tabs>
          <w:tab w:val="num" w:pos="2880"/>
        </w:tabs>
        <w:ind w:left="2880" w:hanging="360"/>
      </w:pPr>
    </w:lvl>
    <w:lvl w:ilvl="4" w:tplc="F4502DCA" w:tentative="1">
      <w:start w:val="1"/>
      <w:numFmt w:val="lowerLetter"/>
      <w:lvlText w:val="%5."/>
      <w:lvlJc w:val="left"/>
      <w:pPr>
        <w:tabs>
          <w:tab w:val="num" w:pos="3600"/>
        </w:tabs>
        <w:ind w:left="3600" w:hanging="360"/>
      </w:pPr>
    </w:lvl>
    <w:lvl w:ilvl="5" w:tplc="2730CF3E" w:tentative="1">
      <w:start w:val="1"/>
      <w:numFmt w:val="lowerRoman"/>
      <w:lvlText w:val="%6."/>
      <w:lvlJc w:val="right"/>
      <w:pPr>
        <w:tabs>
          <w:tab w:val="num" w:pos="4320"/>
        </w:tabs>
        <w:ind w:left="4320" w:hanging="180"/>
      </w:pPr>
    </w:lvl>
    <w:lvl w:ilvl="6" w:tplc="F5A8EBD2" w:tentative="1">
      <w:start w:val="1"/>
      <w:numFmt w:val="decimal"/>
      <w:lvlText w:val="%7."/>
      <w:lvlJc w:val="left"/>
      <w:pPr>
        <w:tabs>
          <w:tab w:val="num" w:pos="5040"/>
        </w:tabs>
        <w:ind w:left="5040" w:hanging="360"/>
      </w:pPr>
    </w:lvl>
    <w:lvl w:ilvl="7" w:tplc="694CFEAA" w:tentative="1">
      <w:start w:val="1"/>
      <w:numFmt w:val="lowerLetter"/>
      <w:lvlText w:val="%8."/>
      <w:lvlJc w:val="left"/>
      <w:pPr>
        <w:tabs>
          <w:tab w:val="num" w:pos="5760"/>
        </w:tabs>
        <w:ind w:left="5760" w:hanging="360"/>
      </w:pPr>
    </w:lvl>
    <w:lvl w:ilvl="8" w:tplc="479A509A" w:tentative="1">
      <w:start w:val="1"/>
      <w:numFmt w:val="lowerRoman"/>
      <w:lvlText w:val="%9."/>
      <w:lvlJc w:val="right"/>
      <w:pPr>
        <w:tabs>
          <w:tab w:val="num" w:pos="6480"/>
        </w:tabs>
        <w:ind w:left="6480" w:hanging="180"/>
      </w:pPr>
    </w:lvl>
  </w:abstractNum>
  <w:abstractNum w:abstractNumId="43">
    <w:nsid w:val="79921F68"/>
    <w:multiLevelType w:val="hybridMultilevel"/>
    <w:tmpl w:val="515E0372"/>
    <w:lvl w:ilvl="0" w:tplc="8A544744">
      <w:start w:val="1"/>
      <w:numFmt w:val="bullet"/>
      <w:pStyle w:val="a8"/>
      <w:lvlText w:val="-"/>
      <w:lvlJc w:val="left"/>
      <w:pPr>
        <w:tabs>
          <w:tab w:val="num" w:pos="1247"/>
        </w:tabs>
        <w:ind w:left="0" w:firstLine="851"/>
      </w:pPr>
      <w:rPr>
        <w:rFonts w:ascii="Times New Roman" w:hAnsi="Times New Roman" w:cs="Times New Roman" w:hint="default"/>
      </w:rPr>
    </w:lvl>
    <w:lvl w:ilvl="1" w:tplc="5F48EA82">
      <w:start w:val="1"/>
      <w:numFmt w:val="bullet"/>
      <w:lvlText w:val="o"/>
      <w:lvlJc w:val="left"/>
      <w:pPr>
        <w:tabs>
          <w:tab w:val="num" w:pos="1440"/>
        </w:tabs>
        <w:ind w:left="1440" w:hanging="360"/>
      </w:pPr>
      <w:rPr>
        <w:rFonts w:ascii="Courier New" w:hAnsi="Courier New" w:hint="default"/>
      </w:rPr>
    </w:lvl>
    <w:lvl w:ilvl="2" w:tplc="01B0172C">
      <w:start w:val="1"/>
      <w:numFmt w:val="bullet"/>
      <w:lvlText w:val=""/>
      <w:lvlJc w:val="left"/>
      <w:pPr>
        <w:tabs>
          <w:tab w:val="num" w:pos="2160"/>
        </w:tabs>
        <w:ind w:left="2160" w:hanging="360"/>
      </w:pPr>
      <w:rPr>
        <w:rFonts w:ascii="Wingdings" w:hAnsi="Wingdings" w:hint="default"/>
      </w:rPr>
    </w:lvl>
    <w:lvl w:ilvl="3" w:tplc="549A1384" w:tentative="1">
      <w:start w:val="1"/>
      <w:numFmt w:val="bullet"/>
      <w:lvlText w:val=""/>
      <w:lvlJc w:val="left"/>
      <w:pPr>
        <w:tabs>
          <w:tab w:val="num" w:pos="2880"/>
        </w:tabs>
        <w:ind w:left="2880" w:hanging="360"/>
      </w:pPr>
      <w:rPr>
        <w:rFonts w:ascii="Symbol" w:hAnsi="Symbol" w:hint="default"/>
      </w:rPr>
    </w:lvl>
    <w:lvl w:ilvl="4" w:tplc="2C1A3FF4" w:tentative="1">
      <w:start w:val="1"/>
      <w:numFmt w:val="bullet"/>
      <w:lvlText w:val="o"/>
      <w:lvlJc w:val="left"/>
      <w:pPr>
        <w:tabs>
          <w:tab w:val="num" w:pos="3600"/>
        </w:tabs>
        <w:ind w:left="3600" w:hanging="360"/>
      </w:pPr>
      <w:rPr>
        <w:rFonts w:ascii="Courier New" w:hAnsi="Courier New" w:hint="default"/>
      </w:rPr>
    </w:lvl>
    <w:lvl w:ilvl="5" w:tplc="F1D8913C" w:tentative="1">
      <w:start w:val="1"/>
      <w:numFmt w:val="bullet"/>
      <w:lvlText w:val=""/>
      <w:lvlJc w:val="left"/>
      <w:pPr>
        <w:tabs>
          <w:tab w:val="num" w:pos="4320"/>
        </w:tabs>
        <w:ind w:left="4320" w:hanging="360"/>
      </w:pPr>
      <w:rPr>
        <w:rFonts w:ascii="Wingdings" w:hAnsi="Wingdings" w:hint="default"/>
      </w:rPr>
    </w:lvl>
    <w:lvl w:ilvl="6" w:tplc="0D362F36" w:tentative="1">
      <w:start w:val="1"/>
      <w:numFmt w:val="bullet"/>
      <w:lvlText w:val=""/>
      <w:lvlJc w:val="left"/>
      <w:pPr>
        <w:tabs>
          <w:tab w:val="num" w:pos="5040"/>
        </w:tabs>
        <w:ind w:left="5040" w:hanging="360"/>
      </w:pPr>
      <w:rPr>
        <w:rFonts w:ascii="Symbol" w:hAnsi="Symbol" w:hint="default"/>
      </w:rPr>
    </w:lvl>
    <w:lvl w:ilvl="7" w:tplc="B59A442C" w:tentative="1">
      <w:start w:val="1"/>
      <w:numFmt w:val="bullet"/>
      <w:lvlText w:val="o"/>
      <w:lvlJc w:val="left"/>
      <w:pPr>
        <w:tabs>
          <w:tab w:val="num" w:pos="5760"/>
        </w:tabs>
        <w:ind w:left="5760" w:hanging="360"/>
      </w:pPr>
      <w:rPr>
        <w:rFonts w:ascii="Courier New" w:hAnsi="Courier New" w:hint="default"/>
      </w:rPr>
    </w:lvl>
    <w:lvl w:ilvl="8" w:tplc="9FE6C43A"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0"/>
  </w:num>
  <w:num w:numId="3">
    <w:abstractNumId w:val="2"/>
  </w:num>
  <w:num w:numId="4">
    <w:abstractNumId w:val="26"/>
  </w:num>
  <w:num w:numId="5">
    <w:abstractNumId w:val="42"/>
  </w:num>
  <w:num w:numId="6">
    <w:abstractNumId w:val="36"/>
  </w:num>
  <w:num w:numId="7">
    <w:abstractNumId w:val="22"/>
  </w:num>
  <w:num w:numId="8">
    <w:abstractNumId w:val="40"/>
  </w:num>
  <w:num w:numId="9">
    <w:abstractNumId w:val="19"/>
  </w:num>
  <w:num w:numId="10">
    <w:abstractNumId w:val="13"/>
  </w:num>
  <w:num w:numId="11">
    <w:abstractNumId w:val="41"/>
  </w:num>
  <w:num w:numId="12">
    <w:abstractNumId w:val="18"/>
  </w:num>
  <w:num w:numId="13">
    <w:abstractNumId w:val="39"/>
  </w:num>
  <w:num w:numId="14">
    <w:abstractNumId w:val="11"/>
  </w:num>
  <w:num w:numId="15">
    <w:abstractNumId w:val="8"/>
  </w:num>
  <w:num w:numId="16">
    <w:abstractNumId w:val="4"/>
  </w:num>
  <w:num w:numId="17">
    <w:abstractNumId w:val="43"/>
  </w:num>
  <w:num w:numId="18">
    <w:abstractNumId w:val="3"/>
  </w:num>
  <w:num w:numId="19">
    <w:abstractNumId w:val="15"/>
  </w:num>
  <w:num w:numId="20">
    <w:abstractNumId w:val="0"/>
  </w:num>
  <w:num w:numId="21">
    <w:abstractNumId w:val="1"/>
  </w:num>
  <w:num w:numId="22">
    <w:abstractNumId w:val="35"/>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5"/>
  </w:num>
  <w:num w:numId="26">
    <w:abstractNumId w:val="38"/>
  </w:num>
  <w:num w:numId="27">
    <w:abstractNumId w:val="37"/>
  </w:num>
  <w:num w:numId="28">
    <w:abstractNumId w:val="30"/>
  </w:num>
  <w:num w:numId="29">
    <w:abstractNumId w:val="7"/>
  </w:num>
  <w:num w:numId="30">
    <w:abstractNumId w:val="28"/>
  </w:num>
  <w:num w:numId="31">
    <w:abstractNumId w:val="24"/>
  </w:num>
  <w:num w:numId="32">
    <w:abstractNumId w:val="9"/>
  </w:num>
  <w:num w:numId="33">
    <w:abstractNumId w:val="29"/>
  </w:num>
  <w:num w:numId="34">
    <w:abstractNumId w:val="27"/>
  </w:num>
  <w:num w:numId="35">
    <w:abstractNumId w:val="14"/>
  </w:num>
  <w:num w:numId="36">
    <w:abstractNumId w:val="6"/>
  </w:num>
  <w:num w:numId="37">
    <w:abstractNumId w:val="10"/>
  </w:num>
  <w:num w:numId="38">
    <w:abstractNumId w:val="32"/>
  </w:num>
  <w:num w:numId="39">
    <w:abstractNumId w:val="33"/>
  </w:num>
  <w:num w:numId="40">
    <w:abstractNumId w:val="25"/>
  </w:num>
  <w:num w:numId="41">
    <w:abstractNumId w:val="21"/>
  </w:num>
  <w:num w:numId="42">
    <w:abstractNumId w:val="16"/>
  </w:num>
  <w:num w:numId="43">
    <w:abstractNumId w:val="17"/>
  </w:num>
  <w:num w:numId="44">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9"/>
  <w:drawingGridHorizontalSpacing w:val="13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07006"/>
    <w:rsid w:val="00011754"/>
    <w:rsid w:val="00011D77"/>
    <w:rsid w:val="0001268D"/>
    <w:rsid w:val="00013474"/>
    <w:rsid w:val="00023176"/>
    <w:rsid w:val="00024516"/>
    <w:rsid w:val="0002470D"/>
    <w:rsid w:val="00024F71"/>
    <w:rsid w:val="00030CCD"/>
    <w:rsid w:val="000341F4"/>
    <w:rsid w:val="000348C0"/>
    <w:rsid w:val="00034F59"/>
    <w:rsid w:val="00035ED8"/>
    <w:rsid w:val="00045E85"/>
    <w:rsid w:val="0004634E"/>
    <w:rsid w:val="00050076"/>
    <w:rsid w:val="000503E1"/>
    <w:rsid w:val="00050C28"/>
    <w:rsid w:val="00050CE2"/>
    <w:rsid w:val="00055B3B"/>
    <w:rsid w:val="00055C98"/>
    <w:rsid w:val="00055E76"/>
    <w:rsid w:val="00055FFE"/>
    <w:rsid w:val="000575EB"/>
    <w:rsid w:val="0006281C"/>
    <w:rsid w:val="00064FD2"/>
    <w:rsid w:val="00065F09"/>
    <w:rsid w:val="00066A57"/>
    <w:rsid w:val="00067719"/>
    <w:rsid w:val="00067EBD"/>
    <w:rsid w:val="00070047"/>
    <w:rsid w:val="00070FF7"/>
    <w:rsid w:val="00071BC2"/>
    <w:rsid w:val="00080882"/>
    <w:rsid w:val="000826A9"/>
    <w:rsid w:val="000827B5"/>
    <w:rsid w:val="00083D43"/>
    <w:rsid w:val="00085292"/>
    <w:rsid w:val="00085370"/>
    <w:rsid w:val="00086372"/>
    <w:rsid w:val="00092059"/>
    <w:rsid w:val="000A1893"/>
    <w:rsid w:val="000A2FA8"/>
    <w:rsid w:val="000A5B72"/>
    <w:rsid w:val="000A610A"/>
    <w:rsid w:val="000A61EA"/>
    <w:rsid w:val="000A697B"/>
    <w:rsid w:val="000A6BE6"/>
    <w:rsid w:val="000A7490"/>
    <w:rsid w:val="000B09A2"/>
    <w:rsid w:val="000B1671"/>
    <w:rsid w:val="000B1DE4"/>
    <w:rsid w:val="000B1ECA"/>
    <w:rsid w:val="000B222C"/>
    <w:rsid w:val="000B26C5"/>
    <w:rsid w:val="000D02DF"/>
    <w:rsid w:val="000D6FF0"/>
    <w:rsid w:val="000D735A"/>
    <w:rsid w:val="000E3029"/>
    <w:rsid w:val="000E3BDF"/>
    <w:rsid w:val="000E3D3A"/>
    <w:rsid w:val="000E3FA7"/>
    <w:rsid w:val="000E7E88"/>
    <w:rsid w:val="000E7F5B"/>
    <w:rsid w:val="000F04BF"/>
    <w:rsid w:val="000F0D05"/>
    <w:rsid w:val="000F0DFA"/>
    <w:rsid w:val="000F1283"/>
    <w:rsid w:val="000F2E94"/>
    <w:rsid w:val="000F5041"/>
    <w:rsid w:val="000F5982"/>
    <w:rsid w:val="000F67D9"/>
    <w:rsid w:val="0010375E"/>
    <w:rsid w:val="00105491"/>
    <w:rsid w:val="00107892"/>
    <w:rsid w:val="00107967"/>
    <w:rsid w:val="001167D2"/>
    <w:rsid w:val="00116DE8"/>
    <w:rsid w:val="0012209E"/>
    <w:rsid w:val="00122545"/>
    <w:rsid w:val="00122F01"/>
    <w:rsid w:val="00126751"/>
    <w:rsid w:val="00126BB3"/>
    <w:rsid w:val="00132D03"/>
    <w:rsid w:val="001346CA"/>
    <w:rsid w:val="001352FB"/>
    <w:rsid w:val="0013630E"/>
    <w:rsid w:val="0013637D"/>
    <w:rsid w:val="00136897"/>
    <w:rsid w:val="00136BF9"/>
    <w:rsid w:val="00141360"/>
    <w:rsid w:val="00145A49"/>
    <w:rsid w:val="00145D02"/>
    <w:rsid w:val="00146A1D"/>
    <w:rsid w:val="00152ACF"/>
    <w:rsid w:val="00154E1B"/>
    <w:rsid w:val="00154F08"/>
    <w:rsid w:val="00157F29"/>
    <w:rsid w:val="001652B1"/>
    <w:rsid w:val="001801F7"/>
    <w:rsid w:val="00181B29"/>
    <w:rsid w:val="00181D8C"/>
    <w:rsid w:val="001848C3"/>
    <w:rsid w:val="00184BB5"/>
    <w:rsid w:val="00184C82"/>
    <w:rsid w:val="00185CF0"/>
    <w:rsid w:val="001862F4"/>
    <w:rsid w:val="00187185"/>
    <w:rsid w:val="001917E8"/>
    <w:rsid w:val="00192BE1"/>
    <w:rsid w:val="001966F0"/>
    <w:rsid w:val="001A4D87"/>
    <w:rsid w:val="001A510C"/>
    <w:rsid w:val="001A697E"/>
    <w:rsid w:val="001A71D8"/>
    <w:rsid w:val="001B5E2A"/>
    <w:rsid w:val="001B63E4"/>
    <w:rsid w:val="001C1068"/>
    <w:rsid w:val="001C2CC8"/>
    <w:rsid w:val="001C4CDD"/>
    <w:rsid w:val="001C5BC7"/>
    <w:rsid w:val="001D14A5"/>
    <w:rsid w:val="001D3A14"/>
    <w:rsid w:val="001E0C75"/>
    <w:rsid w:val="001E36FC"/>
    <w:rsid w:val="001E5613"/>
    <w:rsid w:val="001E568F"/>
    <w:rsid w:val="001F2AB5"/>
    <w:rsid w:val="001F4F31"/>
    <w:rsid w:val="001F5163"/>
    <w:rsid w:val="001F76DC"/>
    <w:rsid w:val="001F76E6"/>
    <w:rsid w:val="00201D0F"/>
    <w:rsid w:val="00202B63"/>
    <w:rsid w:val="00203AE9"/>
    <w:rsid w:val="00204A15"/>
    <w:rsid w:val="00204F92"/>
    <w:rsid w:val="0021089A"/>
    <w:rsid w:val="00212824"/>
    <w:rsid w:val="00213BA3"/>
    <w:rsid w:val="00220E54"/>
    <w:rsid w:val="002229E8"/>
    <w:rsid w:val="0022730D"/>
    <w:rsid w:val="0023027E"/>
    <w:rsid w:val="002343F7"/>
    <w:rsid w:val="00234552"/>
    <w:rsid w:val="00234593"/>
    <w:rsid w:val="00235412"/>
    <w:rsid w:val="00235986"/>
    <w:rsid w:val="0023620F"/>
    <w:rsid w:val="002367E3"/>
    <w:rsid w:val="00237AB4"/>
    <w:rsid w:val="00240416"/>
    <w:rsid w:val="00241CB8"/>
    <w:rsid w:val="00243A3C"/>
    <w:rsid w:val="00245D26"/>
    <w:rsid w:val="0024664F"/>
    <w:rsid w:val="00246D20"/>
    <w:rsid w:val="0024768D"/>
    <w:rsid w:val="00252F66"/>
    <w:rsid w:val="002556C4"/>
    <w:rsid w:val="00261AB9"/>
    <w:rsid w:val="00265160"/>
    <w:rsid w:val="00265EAB"/>
    <w:rsid w:val="00271FF7"/>
    <w:rsid w:val="00272CFE"/>
    <w:rsid w:val="0027323C"/>
    <w:rsid w:val="00275FB2"/>
    <w:rsid w:val="00276945"/>
    <w:rsid w:val="00281E66"/>
    <w:rsid w:val="00283030"/>
    <w:rsid w:val="0028461D"/>
    <w:rsid w:val="00285113"/>
    <w:rsid w:val="00290D64"/>
    <w:rsid w:val="002925A0"/>
    <w:rsid w:val="0029643D"/>
    <w:rsid w:val="00296901"/>
    <w:rsid w:val="002A60F3"/>
    <w:rsid w:val="002A7351"/>
    <w:rsid w:val="002B145D"/>
    <w:rsid w:val="002B6EB0"/>
    <w:rsid w:val="002C0A44"/>
    <w:rsid w:val="002C2347"/>
    <w:rsid w:val="002C3D25"/>
    <w:rsid w:val="002C5139"/>
    <w:rsid w:val="002C5333"/>
    <w:rsid w:val="002D2B87"/>
    <w:rsid w:val="002D5A9D"/>
    <w:rsid w:val="002D6192"/>
    <w:rsid w:val="002E2C67"/>
    <w:rsid w:val="002F020D"/>
    <w:rsid w:val="002F1BA0"/>
    <w:rsid w:val="002F59DD"/>
    <w:rsid w:val="002F6851"/>
    <w:rsid w:val="002F6B7B"/>
    <w:rsid w:val="003002E1"/>
    <w:rsid w:val="003012CB"/>
    <w:rsid w:val="0030270A"/>
    <w:rsid w:val="00302F0D"/>
    <w:rsid w:val="003102A1"/>
    <w:rsid w:val="00311024"/>
    <w:rsid w:val="00315FAF"/>
    <w:rsid w:val="0031729C"/>
    <w:rsid w:val="003178B3"/>
    <w:rsid w:val="0031799E"/>
    <w:rsid w:val="00322D89"/>
    <w:rsid w:val="00324191"/>
    <w:rsid w:val="0032424B"/>
    <w:rsid w:val="003316AB"/>
    <w:rsid w:val="00333B8E"/>
    <w:rsid w:val="00333F91"/>
    <w:rsid w:val="003359A8"/>
    <w:rsid w:val="00342A80"/>
    <w:rsid w:val="003445D9"/>
    <w:rsid w:val="0034531A"/>
    <w:rsid w:val="00347391"/>
    <w:rsid w:val="00347BA7"/>
    <w:rsid w:val="00350067"/>
    <w:rsid w:val="00356716"/>
    <w:rsid w:val="003607CD"/>
    <w:rsid w:val="00360A93"/>
    <w:rsid w:val="003639F8"/>
    <w:rsid w:val="00364192"/>
    <w:rsid w:val="003708D9"/>
    <w:rsid w:val="0037099E"/>
    <w:rsid w:val="003720E7"/>
    <w:rsid w:val="00376C9A"/>
    <w:rsid w:val="00376DC3"/>
    <w:rsid w:val="0037792E"/>
    <w:rsid w:val="00377C74"/>
    <w:rsid w:val="0038478E"/>
    <w:rsid w:val="003908C9"/>
    <w:rsid w:val="00392A57"/>
    <w:rsid w:val="003955C5"/>
    <w:rsid w:val="003A0A52"/>
    <w:rsid w:val="003A199E"/>
    <w:rsid w:val="003A1A00"/>
    <w:rsid w:val="003A29BD"/>
    <w:rsid w:val="003A3A3F"/>
    <w:rsid w:val="003A6015"/>
    <w:rsid w:val="003B0109"/>
    <w:rsid w:val="003B2373"/>
    <w:rsid w:val="003B4366"/>
    <w:rsid w:val="003B6C61"/>
    <w:rsid w:val="003C1E9C"/>
    <w:rsid w:val="003C4717"/>
    <w:rsid w:val="003C6BC3"/>
    <w:rsid w:val="003D1BB4"/>
    <w:rsid w:val="003D3F57"/>
    <w:rsid w:val="003E0DB2"/>
    <w:rsid w:val="003E3003"/>
    <w:rsid w:val="003F26B4"/>
    <w:rsid w:val="003F4032"/>
    <w:rsid w:val="003F6323"/>
    <w:rsid w:val="003F74BC"/>
    <w:rsid w:val="0040077B"/>
    <w:rsid w:val="004024CB"/>
    <w:rsid w:val="00404A09"/>
    <w:rsid w:val="00404CEA"/>
    <w:rsid w:val="00410B36"/>
    <w:rsid w:val="00413615"/>
    <w:rsid w:val="00417808"/>
    <w:rsid w:val="00421725"/>
    <w:rsid w:val="00421B4E"/>
    <w:rsid w:val="00423D19"/>
    <w:rsid w:val="00437C8F"/>
    <w:rsid w:val="00451B2B"/>
    <w:rsid w:val="00452F3F"/>
    <w:rsid w:val="00455FED"/>
    <w:rsid w:val="00456C44"/>
    <w:rsid w:val="00460320"/>
    <w:rsid w:val="00465206"/>
    <w:rsid w:val="00465B0E"/>
    <w:rsid w:val="004662D7"/>
    <w:rsid w:val="004668F4"/>
    <w:rsid w:val="00470D83"/>
    <w:rsid w:val="0047715B"/>
    <w:rsid w:val="00485730"/>
    <w:rsid w:val="004902E7"/>
    <w:rsid w:val="004979C2"/>
    <w:rsid w:val="004A3756"/>
    <w:rsid w:val="004A758F"/>
    <w:rsid w:val="004B02D5"/>
    <w:rsid w:val="004B0363"/>
    <w:rsid w:val="004B1BA1"/>
    <w:rsid w:val="004B28D1"/>
    <w:rsid w:val="004B2F1B"/>
    <w:rsid w:val="004C384E"/>
    <w:rsid w:val="004C5C20"/>
    <w:rsid w:val="004C70AC"/>
    <w:rsid w:val="004C7C24"/>
    <w:rsid w:val="004D1967"/>
    <w:rsid w:val="004D2787"/>
    <w:rsid w:val="004D395B"/>
    <w:rsid w:val="004D4A65"/>
    <w:rsid w:val="004D4DFF"/>
    <w:rsid w:val="004D74CA"/>
    <w:rsid w:val="004E3B02"/>
    <w:rsid w:val="004E597E"/>
    <w:rsid w:val="004E70E6"/>
    <w:rsid w:val="004E768B"/>
    <w:rsid w:val="004F21D5"/>
    <w:rsid w:val="004F3DA7"/>
    <w:rsid w:val="004F737F"/>
    <w:rsid w:val="004F7EF5"/>
    <w:rsid w:val="00501E00"/>
    <w:rsid w:val="00503B9D"/>
    <w:rsid w:val="00503EB7"/>
    <w:rsid w:val="00505815"/>
    <w:rsid w:val="00505FCA"/>
    <w:rsid w:val="00506159"/>
    <w:rsid w:val="0051242C"/>
    <w:rsid w:val="0051348F"/>
    <w:rsid w:val="00514454"/>
    <w:rsid w:val="0051568E"/>
    <w:rsid w:val="00520BC5"/>
    <w:rsid w:val="0052120A"/>
    <w:rsid w:val="005221EA"/>
    <w:rsid w:val="00522D8C"/>
    <w:rsid w:val="005231D5"/>
    <w:rsid w:val="00537B3B"/>
    <w:rsid w:val="0054031C"/>
    <w:rsid w:val="005406C8"/>
    <w:rsid w:val="00541353"/>
    <w:rsid w:val="00544490"/>
    <w:rsid w:val="00545308"/>
    <w:rsid w:val="00545ABF"/>
    <w:rsid w:val="00546E71"/>
    <w:rsid w:val="0054777A"/>
    <w:rsid w:val="0055191F"/>
    <w:rsid w:val="00554EDB"/>
    <w:rsid w:val="00560159"/>
    <w:rsid w:val="00560B2D"/>
    <w:rsid w:val="00562B1C"/>
    <w:rsid w:val="00563135"/>
    <w:rsid w:val="00567558"/>
    <w:rsid w:val="00567683"/>
    <w:rsid w:val="00570BF9"/>
    <w:rsid w:val="00572426"/>
    <w:rsid w:val="0057570F"/>
    <w:rsid w:val="00577B62"/>
    <w:rsid w:val="00581038"/>
    <w:rsid w:val="00581ABC"/>
    <w:rsid w:val="00584B91"/>
    <w:rsid w:val="00585074"/>
    <w:rsid w:val="005853A7"/>
    <w:rsid w:val="0059010E"/>
    <w:rsid w:val="00593583"/>
    <w:rsid w:val="00594965"/>
    <w:rsid w:val="00595B4A"/>
    <w:rsid w:val="005A03DF"/>
    <w:rsid w:val="005A4610"/>
    <w:rsid w:val="005A4699"/>
    <w:rsid w:val="005A575A"/>
    <w:rsid w:val="005A6B7B"/>
    <w:rsid w:val="005B0F25"/>
    <w:rsid w:val="005B1C14"/>
    <w:rsid w:val="005B606E"/>
    <w:rsid w:val="005C1DDE"/>
    <w:rsid w:val="005C66E5"/>
    <w:rsid w:val="005D2BB9"/>
    <w:rsid w:val="005D73C0"/>
    <w:rsid w:val="005E2749"/>
    <w:rsid w:val="005E3457"/>
    <w:rsid w:val="005E3DF5"/>
    <w:rsid w:val="005E4336"/>
    <w:rsid w:val="005E76F9"/>
    <w:rsid w:val="005F17F9"/>
    <w:rsid w:val="005F2A00"/>
    <w:rsid w:val="005F2E1C"/>
    <w:rsid w:val="005F4D47"/>
    <w:rsid w:val="00602716"/>
    <w:rsid w:val="00604C57"/>
    <w:rsid w:val="00607F72"/>
    <w:rsid w:val="006122E3"/>
    <w:rsid w:val="00613C4B"/>
    <w:rsid w:val="006147B4"/>
    <w:rsid w:val="00615D58"/>
    <w:rsid w:val="006173A8"/>
    <w:rsid w:val="006353D6"/>
    <w:rsid w:val="00635FE5"/>
    <w:rsid w:val="0064232B"/>
    <w:rsid w:val="00644561"/>
    <w:rsid w:val="00646B54"/>
    <w:rsid w:val="006475C1"/>
    <w:rsid w:val="006511FA"/>
    <w:rsid w:val="00660839"/>
    <w:rsid w:val="00660AA5"/>
    <w:rsid w:val="00661298"/>
    <w:rsid w:val="00661FB6"/>
    <w:rsid w:val="00663739"/>
    <w:rsid w:val="00663B7C"/>
    <w:rsid w:val="0066445F"/>
    <w:rsid w:val="006657FB"/>
    <w:rsid w:val="00667CCB"/>
    <w:rsid w:val="00672567"/>
    <w:rsid w:val="00674EBD"/>
    <w:rsid w:val="00675523"/>
    <w:rsid w:val="006756F7"/>
    <w:rsid w:val="006870E2"/>
    <w:rsid w:val="006932E9"/>
    <w:rsid w:val="00694E45"/>
    <w:rsid w:val="00696A7A"/>
    <w:rsid w:val="00697071"/>
    <w:rsid w:val="006A5288"/>
    <w:rsid w:val="006A6BF5"/>
    <w:rsid w:val="006B0B67"/>
    <w:rsid w:val="006B0B6E"/>
    <w:rsid w:val="006B0EC3"/>
    <w:rsid w:val="006B12B9"/>
    <w:rsid w:val="006B3D64"/>
    <w:rsid w:val="006B3DB3"/>
    <w:rsid w:val="006B3F3C"/>
    <w:rsid w:val="006B7B1F"/>
    <w:rsid w:val="006C15B0"/>
    <w:rsid w:val="006C224E"/>
    <w:rsid w:val="006C4ED6"/>
    <w:rsid w:val="006C5A6B"/>
    <w:rsid w:val="006C7720"/>
    <w:rsid w:val="006D447E"/>
    <w:rsid w:val="006D711D"/>
    <w:rsid w:val="006E275E"/>
    <w:rsid w:val="006E456C"/>
    <w:rsid w:val="006E6DFD"/>
    <w:rsid w:val="006F3507"/>
    <w:rsid w:val="006F69F6"/>
    <w:rsid w:val="00700C06"/>
    <w:rsid w:val="00701EE1"/>
    <w:rsid w:val="0071018E"/>
    <w:rsid w:val="00711B87"/>
    <w:rsid w:val="00712041"/>
    <w:rsid w:val="0071636E"/>
    <w:rsid w:val="007225EF"/>
    <w:rsid w:val="00722AE9"/>
    <w:rsid w:val="007242A1"/>
    <w:rsid w:val="007307E3"/>
    <w:rsid w:val="00736A73"/>
    <w:rsid w:val="0074001B"/>
    <w:rsid w:val="00743A15"/>
    <w:rsid w:val="00744565"/>
    <w:rsid w:val="00746CFF"/>
    <w:rsid w:val="00747E2C"/>
    <w:rsid w:val="00751E5D"/>
    <w:rsid w:val="00752453"/>
    <w:rsid w:val="00756C12"/>
    <w:rsid w:val="00760049"/>
    <w:rsid w:val="00761300"/>
    <w:rsid w:val="00764C2B"/>
    <w:rsid w:val="00766E69"/>
    <w:rsid w:val="0077212F"/>
    <w:rsid w:val="00772724"/>
    <w:rsid w:val="00772F03"/>
    <w:rsid w:val="007757E4"/>
    <w:rsid w:val="00776CBD"/>
    <w:rsid w:val="00777452"/>
    <w:rsid w:val="00783237"/>
    <w:rsid w:val="00784096"/>
    <w:rsid w:val="007849B4"/>
    <w:rsid w:val="00785C32"/>
    <w:rsid w:val="0078765D"/>
    <w:rsid w:val="00787CC3"/>
    <w:rsid w:val="007A1AEE"/>
    <w:rsid w:val="007A3EED"/>
    <w:rsid w:val="007A56F5"/>
    <w:rsid w:val="007B01D9"/>
    <w:rsid w:val="007B0490"/>
    <w:rsid w:val="007B4CCD"/>
    <w:rsid w:val="007B4F27"/>
    <w:rsid w:val="007B5862"/>
    <w:rsid w:val="007B6B3A"/>
    <w:rsid w:val="007C1E88"/>
    <w:rsid w:val="007C3310"/>
    <w:rsid w:val="007C5325"/>
    <w:rsid w:val="007C6991"/>
    <w:rsid w:val="007D0108"/>
    <w:rsid w:val="007D0132"/>
    <w:rsid w:val="007D20EB"/>
    <w:rsid w:val="007D21CE"/>
    <w:rsid w:val="007D4F74"/>
    <w:rsid w:val="007D5CAF"/>
    <w:rsid w:val="007D6636"/>
    <w:rsid w:val="007D7819"/>
    <w:rsid w:val="007E1DF4"/>
    <w:rsid w:val="007E45CF"/>
    <w:rsid w:val="007E5BA9"/>
    <w:rsid w:val="007E5D24"/>
    <w:rsid w:val="007E77C7"/>
    <w:rsid w:val="007F1352"/>
    <w:rsid w:val="007F1E87"/>
    <w:rsid w:val="007F5199"/>
    <w:rsid w:val="007F5CFA"/>
    <w:rsid w:val="00801B80"/>
    <w:rsid w:val="00803368"/>
    <w:rsid w:val="00803F7E"/>
    <w:rsid w:val="008056EA"/>
    <w:rsid w:val="008076E4"/>
    <w:rsid w:val="00811B11"/>
    <w:rsid w:val="00812524"/>
    <w:rsid w:val="00813E16"/>
    <w:rsid w:val="00815D9D"/>
    <w:rsid w:val="00816C9E"/>
    <w:rsid w:val="00817D24"/>
    <w:rsid w:val="008215BD"/>
    <w:rsid w:val="008305EA"/>
    <w:rsid w:val="00832480"/>
    <w:rsid w:val="00843CCB"/>
    <w:rsid w:val="00846909"/>
    <w:rsid w:val="00846AAC"/>
    <w:rsid w:val="00847652"/>
    <w:rsid w:val="00850E74"/>
    <w:rsid w:val="00852DC9"/>
    <w:rsid w:val="008564F1"/>
    <w:rsid w:val="0085702E"/>
    <w:rsid w:val="00857EEB"/>
    <w:rsid w:val="0086231A"/>
    <w:rsid w:val="00866193"/>
    <w:rsid w:val="00867D2D"/>
    <w:rsid w:val="00871356"/>
    <w:rsid w:val="00880F90"/>
    <w:rsid w:val="00883F25"/>
    <w:rsid w:val="00884929"/>
    <w:rsid w:val="00887420"/>
    <w:rsid w:val="008935B3"/>
    <w:rsid w:val="00893605"/>
    <w:rsid w:val="008943DF"/>
    <w:rsid w:val="00894976"/>
    <w:rsid w:val="008A3C93"/>
    <w:rsid w:val="008A3DFC"/>
    <w:rsid w:val="008A4936"/>
    <w:rsid w:val="008A60D1"/>
    <w:rsid w:val="008B1E90"/>
    <w:rsid w:val="008B5E9D"/>
    <w:rsid w:val="008B622F"/>
    <w:rsid w:val="008B70D5"/>
    <w:rsid w:val="008C0DB1"/>
    <w:rsid w:val="008C28F8"/>
    <w:rsid w:val="008D1E6D"/>
    <w:rsid w:val="008D2734"/>
    <w:rsid w:val="008D513A"/>
    <w:rsid w:val="008D781A"/>
    <w:rsid w:val="008D7958"/>
    <w:rsid w:val="008E0D4B"/>
    <w:rsid w:val="008E0D87"/>
    <w:rsid w:val="008E1730"/>
    <w:rsid w:val="008E1AB2"/>
    <w:rsid w:val="008E2EAA"/>
    <w:rsid w:val="008E3A9C"/>
    <w:rsid w:val="008E6412"/>
    <w:rsid w:val="008F0145"/>
    <w:rsid w:val="008F3A47"/>
    <w:rsid w:val="008F3FC9"/>
    <w:rsid w:val="008F4081"/>
    <w:rsid w:val="008F49A0"/>
    <w:rsid w:val="0090296D"/>
    <w:rsid w:val="00911B1E"/>
    <w:rsid w:val="009144DD"/>
    <w:rsid w:val="009155D8"/>
    <w:rsid w:val="00916B1A"/>
    <w:rsid w:val="0092081D"/>
    <w:rsid w:val="009239E8"/>
    <w:rsid w:val="00924BF8"/>
    <w:rsid w:val="009270D7"/>
    <w:rsid w:val="00931525"/>
    <w:rsid w:val="009329AE"/>
    <w:rsid w:val="00936366"/>
    <w:rsid w:val="00942280"/>
    <w:rsid w:val="00943AC1"/>
    <w:rsid w:val="00944C70"/>
    <w:rsid w:val="00944E90"/>
    <w:rsid w:val="009508D8"/>
    <w:rsid w:val="00951D68"/>
    <w:rsid w:val="009552EA"/>
    <w:rsid w:val="00955EE2"/>
    <w:rsid w:val="009608B0"/>
    <w:rsid w:val="00960F93"/>
    <w:rsid w:val="009621CA"/>
    <w:rsid w:val="00965C41"/>
    <w:rsid w:val="0096702D"/>
    <w:rsid w:val="009677AC"/>
    <w:rsid w:val="009709DA"/>
    <w:rsid w:val="00971333"/>
    <w:rsid w:val="00972374"/>
    <w:rsid w:val="00982872"/>
    <w:rsid w:val="00983012"/>
    <w:rsid w:val="00986ADE"/>
    <w:rsid w:val="009873AB"/>
    <w:rsid w:val="00987B39"/>
    <w:rsid w:val="00987CDE"/>
    <w:rsid w:val="0099184A"/>
    <w:rsid w:val="00991A39"/>
    <w:rsid w:val="009951C6"/>
    <w:rsid w:val="00996E78"/>
    <w:rsid w:val="009A0ACB"/>
    <w:rsid w:val="009A60A4"/>
    <w:rsid w:val="009B67DE"/>
    <w:rsid w:val="009B6F90"/>
    <w:rsid w:val="009B77E2"/>
    <w:rsid w:val="009C4C20"/>
    <w:rsid w:val="009D004D"/>
    <w:rsid w:val="009D24D9"/>
    <w:rsid w:val="009D3338"/>
    <w:rsid w:val="009D4364"/>
    <w:rsid w:val="009D5DA2"/>
    <w:rsid w:val="009D604A"/>
    <w:rsid w:val="009E0FCC"/>
    <w:rsid w:val="009E2401"/>
    <w:rsid w:val="009E27D3"/>
    <w:rsid w:val="009E2872"/>
    <w:rsid w:val="009E34A9"/>
    <w:rsid w:val="009E3FC0"/>
    <w:rsid w:val="009E5D11"/>
    <w:rsid w:val="009F12EA"/>
    <w:rsid w:val="009F1D01"/>
    <w:rsid w:val="009F1EC1"/>
    <w:rsid w:val="009F5DB9"/>
    <w:rsid w:val="00A00AC0"/>
    <w:rsid w:val="00A03E81"/>
    <w:rsid w:val="00A05CAB"/>
    <w:rsid w:val="00A0691D"/>
    <w:rsid w:val="00A11BFE"/>
    <w:rsid w:val="00A13324"/>
    <w:rsid w:val="00A21046"/>
    <w:rsid w:val="00A221E5"/>
    <w:rsid w:val="00A275A6"/>
    <w:rsid w:val="00A30496"/>
    <w:rsid w:val="00A31057"/>
    <w:rsid w:val="00A31746"/>
    <w:rsid w:val="00A31962"/>
    <w:rsid w:val="00A3665E"/>
    <w:rsid w:val="00A369D8"/>
    <w:rsid w:val="00A37770"/>
    <w:rsid w:val="00A443A9"/>
    <w:rsid w:val="00A454D8"/>
    <w:rsid w:val="00A4555B"/>
    <w:rsid w:val="00A45CE5"/>
    <w:rsid w:val="00A4744C"/>
    <w:rsid w:val="00A51DBB"/>
    <w:rsid w:val="00A56D89"/>
    <w:rsid w:val="00A600E8"/>
    <w:rsid w:val="00A66634"/>
    <w:rsid w:val="00A6741E"/>
    <w:rsid w:val="00A67CEE"/>
    <w:rsid w:val="00A7158D"/>
    <w:rsid w:val="00A7311A"/>
    <w:rsid w:val="00A76384"/>
    <w:rsid w:val="00A81557"/>
    <w:rsid w:val="00A820C8"/>
    <w:rsid w:val="00A82A71"/>
    <w:rsid w:val="00A82EBE"/>
    <w:rsid w:val="00A8532A"/>
    <w:rsid w:val="00A85CBB"/>
    <w:rsid w:val="00A9095F"/>
    <w:rsid w:val="00A90AA4"/>
    <w:rsid w:val="00A91982"/>
    <w:rsid w:val="00A935D7"/>
    <w:rsid w:val="00A95477"/>
    <w:rsid w:val="00A9775C"/>
    <w:rsid w:val="00AA042A"/>
    <w:rsid w:val="00AA083C"/>
    <w:rsid w:val="00AA09C4"/>
    <w:rsid w:val="00AA34BC"/>
    <w:rsid w:val="00AA471E"/>
    <w:rsid w:val="00AB1D5B"/>
    <w:rsid w:val="00AB47D8"/>
    <w:rsid w:val="00AC0497"/>
    <w:rsid w:val="00AC2123"/>
    <w:rsid w:val="00AC4846"/>
    <w:rsid w:val="00AC62CF"/>
    <w:rsid w:val="00AC6D4D"/>
    <w:rsid w:val="00AC7E52"/>
    <w:rsid w:val="00AD3356"/>
    <w:rsid w:val="00AD407D"/>
    <w:rsid w:val="00AD715D"/>
    <w:rsid w:val="00AD7759"/>
    <w:rsid w:val="00AE1E9E"/>
    <w:rsid w:val="00AE55BD"/>
    <w:rsid w:val="00AF0FFA"/>
    <w:rsid w:val="00AF17E4"/>
    <w:rsid w:val="00AF282D"/>
    <w:rsid w:val="00AF3614"/>
    <w:rsid w:val="00AF6E37"/>
    <w:rsid w:val="00B042E7"/>
    <w:rsid w:val="00B05EB7"/>
    <w:rsid w:val="00B1394C"/>
    <w:rsid w:val="00B167F2"/>
    <w:rsid w:val="00B16C61"/>
    <w:rsid w:val="00B213B7"/>
    <w:rsid w:val="00B216F7"/>
    <w:rsid w:val="00B228FD"/>
    <w:rsid w:val="00B24E85"/>
    <w:rsid w:val="00B25270"/>
    <w:rsid w:val="00B269A7"/>
    <w:rsid w:val="00B301B4"/>
    <w:rsid w:val="00B33827"/>
    <w:rsid w:val="00B34946"/>
    <w:rsid w:val="00B35449"/>
    <w:rsid w:val="00B36700"/>
    <w:rsid w:val="00B45C0A"/>
    <w:rsid w:val="00B479CB"/>
    <w:rsid w:val="00B50A64"/>
    <w:rsid w:val="00B531AC"/>
    <w:rsid w:val="00B56EE4"/>
    <w:rsid w:val="00B57E4A"/>
    <w:rsid w:val="00B619BE"/>
    <w:rsid w:val="00B62A9F"/>
    <w:rsid w:val="00B652E2"/>
    <w:rsid w:val="00B73443"/>
    <w:rsid w:val="00B83F26"/>
    <w:rsid w:val="00B8487C"/>
    <w:rsid w:val="00B8728B"/>
    <w:rsid w:val="00B90E15"/>
    <w:rsid w:val="00B92A8A"/>
    <w:rsid w:val="00B9322B"/>
    <w:rsid w:val="00B96B46"/>
    <w:rsid w:val="00BA18EA"/>
    <w:rsid w:val="00BA1FFD"/>
    <w:rsid w:val="00BB5891"/>
    <w:rsid w:val="00BB6BC9"/>
    <w:rsid w:val="00BC15BB"/>
    <w:rsid w:val="00BC2BC1"/>
    <w:rsid w:val="00BC51FF"/>
    <w:rsid w:val="00BC6376"/>
    <w:rsid w:val="00BC6C5D"/>
    <w:rsid w:val="00BE1499"/>
    <w:rsid w:val="00BE2A4A"/>
    <w:rsid w:val="00BE6746"/>
    <w:rsid w:val="00BF2151"/>
    <w:rsid w:val="00BF2B69"/>
    <w:rsid w:val="00BF5780"/>
    <w:rsid w:val="00BF6EED"/>
    <w:rsid w:val="00BF7386"/>
    <w:rsid w:val="00C020D9"/>
    <w:rsid w:val="00C0311A"/>
    <w:rsid w:val="00C035C8"/>
    <w:rsid w:val="00C03D27"/>
    <w:rsid w:val="00C04733"/>
    <w:rsid w:val="00C10821"/>
    <w:rsid w:val="00C12E96"/>
    <w:rsid w:val="00C13B4D"/>
    <w:rsid w:val="00C14856"/>
    <w:rsid w:val="00C151E1"/>
    <w:rsid w:val="00C168AB"/>
    <w:rsid w:val="00C16AD4"/>
    <w:rsid w:val="00C171B5"/>
    <w:rsid w:val="00C21E93"/>
    <w:rsid w:val="00C23A56"/>
    <w:rsid w:val="00C2646F"/>
    <w:rsid w:val="00C27E80"/>
    <w:rsid w:val="00C31A2B"/>
    <w:rsid w:val="00C31D34"/>
    <w:rsid w:val="00C32C7D"/>
    <w:rsid w:val="00C3368F"/>
    <w:rsid w:val="00C42615"/>
    <w:rsid w:val="00C44718"/>
    <w:rsid w:val="00C45426"/>
    <w:rsid w:val="00C5035B"/>
    <w:rsid w:val="00C51025"/>
    <w:rsid w:val="00C51F02"/>
    <w:rsid w:val="00C55D64"/>
    <w:rsid w:val="00C57CCC"/>
    <w:rsid w:val="00C612B9"/>
    <w:rsid w:val="00C62F37"/>
    <w:rsid w:val="00C6569F"/>
    <w:rsid w:val="00C662B6"/>
    <w:rsid w:val="00C7334C"/>
    <w:rsid w:val="00C7335B"/>
    <w:rsid w:val="00C73AB7"/>
    <w:rsid w:val="00C74BAA"/>
    <w:rsid w:val="00C758DB"/>
    <w:rsid w:val="00C77755"/>
    <w:rsid w:val="00C80E15"/>
    <w:rsid w:val="00C90331"/>
    <w:rsid w:val="00C90473"/>
    <w:rsid w:val="00C9183F"/>
    <w:rsid w:val="00C9300F"/>
    <w:rsid w:val="00C96E78"/>
    <w:rsid w:val="00CA6307"/>
    <w:rsid w:val="00CB1BAA"/>
    <w:rsid w:val="00CB21EB"/>
    <w:rsid w:val="00CB4A45"/>
    <w:rsid w:val="00CB4A82"/>
    <w:rsid w:val="00CB564A"/>
    <w:rsid w:val="00CC0B77"/>
    <w:rsid w:val="00CC0E6B"/>
    <w:rsid w:val="00CC142D"/>
    <w:rsid w:val="00CC20AD"/>
    <w:rsid w:val="00CC23DD"/>
    <w:rsid w:val="00CC5570"/>
    <w:rsid w:val="00CC5D75"/>
    <w:rsid w:val="00CD06C6"/>
    <w:rsid w:val="00CD088A"/>
    <w:rsid w:val="00CD1870"/>
    <w:rsid w:val="00CD2521"/>
    <w:rsid w:val="00CD4DEB"/>
    <w:rsid w:val="00CD6ABB"/>
    <w:rsid w:val="00CE3048"/>
    <w:rsid w:val="00CE4A3B"/>
    <w:rsid w:val="00CE6DFF"/>
    <w:rsid w:val="00CE7E62"/>
    <w:rsid w:val="00CF0B01"/>
    <w:rsid w:val="00CF1C49"/>
    <w:rsid w:val="00CF580A"/>
    <w:rsid w:val="00CF6414"/>
    <w:rsid w:val="00CF747B"/>
    <w:rsid w:val="00D03D6C"/>
    <w:rsid w:val="00D03E8D"/>
    <w:rsid w:val="00D11D8B"/>
    <w:rsid w:val="00D16156"/>
    <w:rsid w:val="00D1720D"/>
    <w:rsid w:val="00D172CD"/>
    <w:rsid w:val="00D178AC"/>
    <w:rsid w:val="00D17D7E"/>
    <w:rsid w:val="00D208B3"/>
    <w:rsid w:val="00D22D5D"/>
    <w:rsid w:val="00D26DED"/>
    <w:rsid w:val="00D302C6"/>
    <w:rsid w:val="00D33383"/>
    <w:rsid w:val="00D4085C"/>
    <w:rsid w:val="00D41F71"/>
    <w:rsid w:val="00D4377C"/>
    <w:rsid w:val="00D43CC2"/>
    <w:rsid w:val="00D446C5"/>
    <w:rsid w:val="00D47A60"/>
    <w:rsid w:val="00D50A79"/>
    <w:rsid w:val="00D564E2"/>
    <w:rsid w:val="00D56642"/>
    <w:rsid w:val="00D6005A"/>
    <w:rsid w:val="00D64055"/>
    <w:rsid w:val="00D64453"/>
    <w:rsid w:val="00D64910"/>
    <w:rsid w:val="00D755AA"/>
    <w:rsid w:val="00D7737F"/>
    <w:rsid w:val="00D82CD2"/>
    <w:rsid w:val="00D83F1F"/>
    <w:rsid w:val="00D85177"/>
    <w:rsid w:val="00D907BA"/>
    <w:rsid w:val="00DA0AE6"/>
    <w:rsid w:val="00DA3182"/>
    <w:rsid w:val="00DA40A3"/>
    <w:rsid w:val="00DB1268"/>
    <w:rsid w:val="00DB67C4"/>
    <w:rsid w:val="00DB7D1B"/>
    <w:rsid w:val="00DC5B5B"/>
    <w:rsid w:val="00DD3B89"/>
    <w:rsid w:val="00DD46DF"/>
    <w:rsid w:val="00DD5A16"/>
    <w:rsid w:val="00DE007A"/>
    <w:rsid w:val="00DE2382"/>
    <w:rsid w:val="00DE3B43"/>
    <w:rsid w:val="00DE4959"/>
    <w:rsid w:val="00DE526C"/>
    <w:rsid w:val="00DE6822"/>
    <w:rsid w:val="00DF2999"/>
    <w:rsid w:val="00DF2E4A"/>
    <w:rsid w:val="00DF3D9B"/>
    <w:rsid w:val="00DF538C"/>
    <w:rsid w:val="00DF5CAD"/>
    <w:rsid w:val="00E01B0F"/>
    <w:rsid w:val="00E023D1"/>
    <w:rsid w:val="00E0593A"/>
    <w:rsid w:val="00E06A61"/>
    <w:rsid w:val="00E0745F"/>
    <w:rsid w:val="00E11B7F"/>
    <w:rsid w:val="00E1399C"/>
    <w:rsid w:val="00E170B6"/>
    <w:rsid w:val="00E172F5"/>
    <w:rsid w:val="00E17760"/>
    <w:rsid w:val="00E17805"/>
    <w:rsid w:val="00E22653"/>
    <w:rsid w:val="00E22E8E"/>
    <w:rsid w:val="00E23214"/>
    <w:rsid w:val="00E314A8"/>
    <w:rsid w:val="00E32FDC"/>
    <w:rsid w:val="00E34CE0"/>
    <w:rsid w:val="00E36428"/>
    <w:rsid w:val="00E40A76"/>
    <w:rsid w:val="00E43E16"/>
    <w:rsid w:val="00E440FF"/>
    <w:rsid w:val="00E44918"/>
    <w:rsid w:val="00E44BE2"/>
    <w:rsid w:val="00E44EB2"/>
    <w:rsid w:val="00E475B6"/>
    <w:rsid w:val="00E4763A"/>
    <w:rsid w:val="00E47D2E"/>
    <w:rsid w:val="00E50BA0"/>
    <w:rsid w:val="00E51C10"/>
    <w:rsid w:val="00E52554"/>
    <w:rsid w:val="00E5554F"/>
    <w:rsid w:val="00E55CE2"/>
    <w:rsid w:val="00E56232"/>
    <w:rsid w:val="00E624B0"/>
    <w:rsid w:val="00E62A39"/>
    <w:rsid w:val="00E6590A"/>
    <w:rsid w:val="00E675E8"/>
    <w:rsid w:val="00E738A7"/>
    <w:rsid w:val="00E81BB4"/>
    <w:rsid w:val="00E83111"/>
    <w:rsid w:val="00E831A6"/>
    <w:rsid w:val="00E83276"/>
    <w:rsid w:val="00E8336B"/>
    <w:rsid w:val="00E8403B"/>
    <w:rsid w:val="00E85698"/>
    <w:rsid w:val="00E87516"/>
    <w:rsid w:val="00E90521"/>
    <w:rsid w:val="00E956E7"/>
    <w:rsid w:val="00E959EE"/>
    <w:rsid w:val="00E95B01"/>
    <w:rsid w:val="00E976B9"/>
    <w:rsid w:val="00EA28D2"/>
    <w:rsid w:val="00EA5A8D"/>
    <w:rsid w:val="00EB143A"/>
    <w:rsid w:val="00EB1F8E"/>
    <w:rsid w:val="00EB3DEE"/>
    <w:rsid w:val="00EC22AD"/>
    <w:rsid w:val="00EC50B3"/>
    <w:rsid w:val="00ED037B"/>
    <w:rsid w:val="00ED5322"/>
    <w:rsid w:val="00EE0BA5"/>
    <w:rsid w:val="00EE1B7F"/>
    <w:rsid w:val="00EE4D16"/>
    <w:rsid w:val="00EE5947"/>
    <w:rsid w:val="00EE7BC4"/>
    <w:rsid w:val="00EF013D"/>
    <w:rsid w:val="00EF3246"/>
    <w:rsid w:val="00EF7512"/>
    <w:rsid w:val="00F03980"/>
    <w:rsid w:val="00F03D19"/>
    <w:rsid w:val="00F05EFF"/>
    <w:rsid w:val="00F117D9"/>
    <w:rsid w:val="00F12DBD"/>
    <w:rsid w:val="00F17CCE"/>
    <w:rsid w:val="00F205AB"/>
    <w:rsid w:val="00F20A98"/>
    <w:rsid w:val="00F21A5C"/>
    <w:rsid w:val="00F23811"/>
    <w:rsid w:val="00F24400"/>
    <w:rsid w:val="00F26818"/>
    <w:rsid w:val="00F2795A"/>
    <w:rsid w:val="00F34AC9"/>
    <w:rsid w:val="00F362B3"/>
    <w:rsid w:val="00F37DD8"/>
    <w:rsid w:val="00F44101"/>
    <w:rsid w:val="00F474EB"/>
    <w:rsid w:val="00F53EC1"/>
    <w:rsid w:val="00F56207"/>
    <w:rsid w:val="00F62088"/>
    <w:rsid w:val="00F62EF9"/>
    <w:rsid w:val="00F73446"/>
    <w:rsid w:val="00F737DB"/>
    <w:rsid w:val="00F73EF0"/>
    <w:rsid w:val="00F74552"/>
    <w:rsid w:val="00F77706"/>
    <w:rsid w:val="00F851F2"/>
    <w:rsid w:val="00F87924"/>
    <w:rsid w:val="00F92933"/>
    <w:rsid w:val="00FA1968"/>
    <w:rsid w:val="00FA5497"/>
    <w:rsid w:val="00FA56B2"/>
    <w:rsid w:val="00FB2F54"/>
    <w:rsid w:val="00FB33C3"/>
    <w:rsid w:val="00FB4329"/>
    <w:rsid w:val="00FB56D6"/>
    <w:rsid w:val="00FC048B"/>
    <w:rsid w:val="00FC0B0D"/>
    <w:rsid w:val="00FC27FE"/>
    <w:rsid w:val="00FC3D50"/>
    <w:rsid w:val="00FC53A7"/>
    <w:rsid w:val="00FC61FE"/>
    <w:rsid w:val="00FD0203"/>
    <w:rsid w:val="00FD459E"/>
    <w:rsid w:val="00FD4B41"/>
    <w:rsid w:val="00FD6E65"/>
    <w:rsid w:val="00FE0B48"/>
    <w:rsid w:val="00FE687C"/>
    <w:rsid w:val="00FF13C6"/>
    <w:rsid w:val="00FF2B4D"/>
    <w:rsid w:val="00FF6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color w:val="000000"/>
        <w:sz w:val="26"/>
        <w:szCs w:val="26"/>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347391"/>
    <w:pPr>
      <w:jc w:val="left"/>
    </w:pPr>
    <w:rPr>
      <w:rFonts w:eastAsia="Times New Roman"/>
      <w:szCs w:val="20"/>
      <w:lang w:eastAsia="ru-RU"/>
    </w:rPr>
  </w:style>
  <w:style w:type="paragraph" w:styleId="1">
    <w:name w:val="heading 1"/>
    <w:aliases w:val="Заголовок раздела,Раздел"/>
    <w:basedOn w:val="a9"/>
    <w:next w:val="a9"/>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1">
    <w:name w:val="heading 2"/>
    <w:aliases w:val="Заголовок Приложения,Caaieiaie I?eei?aiey,Подраздел"/>
    <w:basedOn w:val="a9"/>
    <w:next w:val="a9"/>
    <w:link w:val="22"/>
    <w:qFormat/>
    <w:rsid w:val="00F851F2"/>
    <w:pPr>
      <w:keepNext/>
      <w:jc w:val="center"/>
      <w:outlineLvl w:val="1"/>
    </w:pPr>
    <w:rPr>
      <w:b/>
    </w:rPr>
  </w:style>
  <w:style w:type="paragraph" w:styleId="30">
    <w:name w:val="heading 3"/>
    <w:next w:val="a9"/>
    <w:link w:val="31"/>
    <w:qFormat/>
    <w:rsid w:val="00FA5497"/>
    <w:pPr>
      <w:keepNext/>
      <w:numPr>
        <w:ilvl w:val="2"/>
        <w:numId w:val="11"/>
      </w:numPr>
      <w:spacing w:after="120"/>
      <w:jc w:val="both"/>
      <w:outlineLvl w:val="2"/>
    </w:pPr>
    <w:rPr>
      <w:rFonts w:eastAsia="Times New Roman"/>
      <w:color w:val="auto"/>
      <w:sz w:val="28"/>
      <w:szCs w:val="28"/>
      <w:lang w:eastAsia="ru-RU"/>
    </w:rPr>
  </w:style>
  <w:style w:type="paragraph" w:styleId="40">
    <w:name w:val="heading 4"/>
    <w:basedOn w:val="a9"/>
    <w:next w:val="a9"/>
    <w:link w:val="41"/>
    <w:qFormat/>
    <w:rsid w:val="00FA5497"/>
    <w:pPr>
      <w:spacing w:after="120"/>
      <w:jc w:val="both"/>
      <w:outlineLvl w:val="3"/>
    </w:pPr>
    <w:rPr>
      <w:rFonts w:ascii="Arial" w:hAnsi="Arial"/>
      <w:color w:val="auto"/>
      <w:sz w:val="24"/>
      <w:szCs w:val="28"/>
    </w:rPr>
  </w:style>
  <w:style w:type="paragraph" w:styleId="5">
    <w:name w:val="heading 5"/>
    <w:basedOn w:val="111114"/>
    <w:next w:val="a9"/>
    <w:link w:val="50"/>
    <w:qFormat/>
    <w:rsid w:val="00FA5497"/>
    <w:pPr>
      <w:numPr>
        <w:ilvl w:val="0"/>
        <w:numId w:val="0"/>
      </w:numPr>
      <w:outlineLvl w:val="4"/>
    </w:pPr>
  </w:style>
  <w:style w:type="paragraph" w:styleId="60">
    <w:name w:val="heading 6"/>
    <w:basedOn w:val="5"/>
    <w:next w:val="a9"/>
    <w:link w:val="61"/>
    <w:uiPriority w:val="9"/>
    <w:qFormat/>
    <w:rsid w:val="00FA5497"/>
    <w:pPr>
      <w:numPr>
        <w:ilvl w:val="5"/>
        <w:numId w:val="11"/>
      </w:numPr>
      <w:outlineLvl w:val="5"/>
    </w:pPr>
  </w:style>
  <w:style w:type="paragraph" w:styleId="7">
    <w:name w:val="heading 7"/>
    <w:basedOn w:val="a9"/>
    <w:next w:val="a9"/>
    <w:link w:val="70"/>
    <w:qFormat/>
    <w:rsid w:val="00FA5497"/>
    <w:pPr>
      <w:keepNext/>
      <w:numPr>
        <w:ilvl w:val="6"/>
        <w:numId w:val="11"/>
      </w:numPr>
      <w:spacing w:after="120"/>
      <w:jc w:val="both"/>
      <w:outlineLvl w:val="6"/>
    </w:pPr>
    <w:rPr>
      <w:rFonts w:ascii="Arial" w:hAnsi="Arial"/>
      <w:color w:val="auto"/>
      <w:sz w:val="24"/>
      <w:szCs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d">
    <w:name w:val="List Paragraph"/>
    <w:basedOn w:val="a9"/>
    <w:link w:val="ae"/>
    <w:uiPriority w:val="34"/>
    <w:qFormat/>
    <w:rsid w:val="00DF2E4A"/>
    <w:pPr>
      <w:ind w:left="720"/>
      <w:contextualSpacing/>
    </w:pPr>
  </w:style>
  <w:style w:type="paragraph" w:customStyle="1" w:styleId="11">
    <w:name w:val="заголовок 1"/>
    <w:basedOn w:val="a9"/>
    <w:next w:val="a9"/>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f">
    <w:name w:val="Body Text Indent"/>
    <w:basedOn w:val="a9"/>
    <w:link w:val="af0"/>
    <w:rsid w:val="00C96E78"/>
    <w:pPr>
      <w:ind w:firstLine="567"/>
      <w:jc w:val="both"/>
    </w:pPr>
  </w:style>
  <w:style w:type="character" w:customStyle="1" w:styleId="af0">
    <w:name w:val="Основной текст с отступом Знак"/>
    <w:basedOn w:val="aa"/>
    <w:link w:val="af"/>
    <w:uiPriority w:val="99"/>
    <w:rsid w:val="00C96E78"/>
    <w:rPr>
      <w:rFonts w:eastAsia="Times New Roman"/>
      <w:szCs w:val="20"/>
      <w:lang w:eastAsia="ru-RU"/>
    </w:rPr>
  </w:style>
  <w:style w:type="paragraph" w:styleId="af1">
    <w:name w:val="Body Text"/>
    <w:basedOn w:val="a9"/>
    <w:link w:val="af2"/>
    <w:uiPriority w:val="1"/>
    <w:qFormat/>
    <w:rsid w:val="00C96E78"/>
    <w:pPr>
      <w:spacing w:after="120"/>
    </w:pPr>
    <w:rPr>
      <w:sz w:val="20"/>
    </w:rPr>
  </w:style>
  <w:style w:type="character" w:customStyle="1" w:styleId="af2">
    <w:name w:val="Основной текст Знак"/>
    <w:basedOn w:val="aa"/>
    <w:link w:val="af1"/>
    <w:uiPriority w:val="1"/>
    <w:rsid w:val="00C96E78"/>
    <w:rPr>
      <w:rFonts w:eastAsia="Times New Roman"/>
      <w:sz w:val="20"/>
      <w:szCs w:val="20"/>
      <w:lang w:eastAsia="ru-RU"/>
    </w:rPr>
  </w:style>
  <w:style w:type="paragraph" w:styleId="af3">
    <w:name w:val="header"/>
    <w:basedOn w:val="a9"/>
    <w:link w:val="af4"/>
    <w:uiPriority w:val="99"/>
    <w:unhideWhenUsed/>
    <w:rsid w:val="00203AE9"/>
    <w:pPr>
      <w:tabs>
        <w:tab w:val="center" w:pos="4677"/>
        <w:tab w:val="right" w:pos="9355"/>
      </w:tabs>
    </w:pPr>
  </w:style>
  <w:style w:type="character" w:customStyle="1" w:styleId="af4">
    <w:name w:val="Верхний колонтитул Знак"/>
    <w:basedOn w:val="aa"/>
    <w:link w:val="af3"/>
    <w:uiPriority w:val="99"/>
    <w:rsid w:val="00203AE9"/>
    <w:rPr>
      <w:rFonts w:eastAsia="Times New Roman"/>
      <w:szCs w:val="20"/>
      <w:lang w:eastAsia="ru-RU"/>
    </w:rPr>
  </w:style>
  <w:style w:type="paragraph" w:styleId="af5">
    <w:name w:val="footer"/>
    <w:basedOn w:val="a9"/>
    <w:link w:val="af6"/>
    <w:uiPriority w:val="99"/>
    <w:unhideWhenUsed/>
    <w:rsid w:val="00203AE9"/>
    <w:pPr>
      <w:tabs>
        <w:tab w:val="center" w:pos="4677"/>
        <w:tab w:val="right" w:pos="9355"/>
      </w:tabs>
    </w:pPr>
  </w:style>
  <w:style w:type="character" w:customStyle="1" w:styleId="af6">
    <w:name w:val="Нижний колонтитул Знак"/>
    <w:basedOn w:val="aa"/>
    <w:link w:val="af5"/>
    <w:uiPriority w:val="99"/>
    <w:rsid w:val="00203AE9"/>
    <w:rPr>
      <w:rFonts w:eastAsia="Times New Roman"/>
      <w:szCs w:val="20"/>
      <w:lang w:eastAsia="ru-RU"/>
    </w:rPr>
  </w:style>
  <w:style w:type="character" w:customStyle="1" w:styleId="22">
    <w:name w:val="Заголовок 2 Знак"/>
    <w:aliases w:val="Заголовок Приложения Знак,Caaieiaie I?eei?aiey Знак,Подраздел Знак"/>
    <w:basedOn w:val="aa"/>
    <w:link w:val="21"/>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aliases w:val="Заголовок раздела Знак,Раздел Знак"/>
    <w:basedOn w:val="aa"/>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f7">
    <w:name w:val="Normal (Web)"/>
    <w:aliases w:val="Обычный (веб) Знак,Обычный (Web) Знак,Обычный (Web) Знак Знак Знак Знак Знак,Обычный (Web) Знак Знак Знак,Обычный (Web) Знак Знак Знак Знак,Обычный (Web),Обычный (веб)3"/>
    <w:basedOn w:val="a9"/>
    <w:link w:val="12"/>
    <w:uiPriority w:val="99"/>
    <w:unhideWhenUsed/>
    <w:qFormat/>
    <w:rsid w:val="00787CC3"/>
    <w:pPr>
      <w:spacing w:before="100" w:beforeAutospacing="1" w:after="100" w:afterAutospacing="1"/>
    </w:pPr>
    <w:rPr>
      <w:sz w:val="24"/>
      <w:szCs w:val="24"/>
    </w:rPr>
  </w:style>
  <w:style w:type="paragraph" w:styleId="af8">
    <w:name w:val="Balloon Text"/>
    <w:basedOn w:val="a9"/>
    <w:link w:val="af9"/>
    <w:unhideWhenUsed/>
    <w:rsid w:val="00E956E7"/>
    <w:rPr>
      <w:rFonts w:ascii="Tahoma" w:hAnsi="Tahoma" w:cs="Tahoma"/>
      <w:sz w:val="16"/>
      <w:szCs w:val="16"/>
    </w:rPr>
  </w:style>
  <w:style w:type="character" w:customStyle="1" w:styleId="af9">
    <w:name w:val="Текст выноски Знак"/>
    <w:basedOn w:val="aa"/>
    <w:link w:val="af8"/>
    <w:rsid w:val="00E956E7"/>
    <w:rPr>
      <w:rFonts w:ascii="Tahoma" w:eastAsia="Times New Roman" w:hAnsi="Tahoma" w:cs="Tahoma"/>
      <w:sz w:val="16"/>
      <w:szCs w:val="16"/>
      <w:lang w:eastAsia="ru-RU"/>
    </w:rPr>
  </w:style>
  <w:style w:type="paragraph" w:styleId="afa">
    <w:name w:val="Body Text First Indent"/>
    <w:basedOn w:val="af1"/>
    <w:link w:val="afb"/>
    <w:uiPriority w:val="99"/>
    <w:semiHidden/>
    <w:unhideWhenUsed/>
    <w:rsid w:val="00C16AD4"/>
    <w:pPr>
      <w:spacing w:after="0"/>
      <w:ind w:firstLine="360"/>
    </w:pPr>
    <w:rPr>
      <w:sz w:val="28"/>
    </w:rPr>
  </w:style>
  <w:style w:type="character" w:customStyle="1" w:styleId="afb">
    <w:name w:val="Красная строка Знак"/>
    <w:basedOn w:val="af2"/>
    <w:link w:val="afa"/>
    <w:uiPriority w:val="99"/>
    <w:semiHidden/>
    <w:rsid w:val="00C16AD4"/>
    <w:rPr>
      <w:rFonts w:eastAsia="Times New Roman"/>
      <w:sz w:val="20"/>
      <w:szCs w:val="20"/>
      <w:lang w:eastAsia="ru-RU"/>
    </w:rPr>
  </w:style>
  <w:style w:type="character" w:styleId="afc">
    <w:name w:val="Hyperlink"/>
    <w:unhideWhenUsed/>
    <w:rsid w:val="00B24E85"/>
    <w:rPr>
      <w:color w:val="0000FF"/>
      <w:u w:val="single"/>
    </w:rPr>
  </w:style>
  <w:style w:type="paragraph" w:customStyle="1" w:styleId="23">
    <w:name w:val="Стиль2"/>
    <w:basedOn w:val="a9"/>
    <w:link w:val="24"/>
    <w:rsid w:val="00B73443"/>
    <w:pPr>
      <w:ind w:firstLine="709"/>
      <w:jc w:val="both"/>
    </w:pPr>
    <w:rPr>
      <w:szCs w:val="28"/>
    </w:rPr>
  </w:style>
  <w:style w:type="character" w:customStyle="1" w:styleId="24">
    <w:name w:val="Стиль2 Знак"/>
    <w:link w:val="23"/>
    <w:locked/>
    <w:rsid w:val="00B73443"/>
    <w:rPr>
      <w:rFonts w:eastAsia="Times New Roman"/>
      <w:color w:val="000000"/>
    </w:rPr>
  </w:style>
  <w:style w:type="paragraph" w:customStyle="1" w:styleId="14">
    <w:name w:val="Стиль1"/>
    <w:basedOn w:val="a9"/>
    <w:link w:val="15"/>
    <w:rsid w:val="00011754"/>
    <w:pPr>
      <w:spacing w:line="360" w:lineRule="auto"/>
      <w:ind w:firstLine="709"/>
      <w:jc w:val="both"/>
    </w:pPr>
    <w:rPr>
      <w:spacing w:val="-2"/>
      <w:szCs w:val="28"/>
    </w:rPr>
  </w:style>
  <w:style w:type="table" w:styleId="afd">
    <w:name w:val="Table Grid"/>
    <w:basedOn w:val="ab"/>
    <w:uiPriority w:val="99"/>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Стиль1 Знак"/>
    <w:link w:val="14"/>
    <w:locked/>
    <w:rsid w:val="00C57CCC"/>
    <w:rPr>
      <w:rFonts w:eastAsia="Times New Roman"/>
      <w:color w:val="000000"/>
      <w:spacing w:val="-2"/>
      <w:lang w:eastAsia="ru-RU"/>
    </w:rPr>
  </w:style>
  <w:style w:type="paragraph" w:customStyle="1" w:styleId="ConsPlusNonformat">
    <w:name w:val="ConsPlusNonformat"/>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e">
    <w:name w:val="page number"/>
    <w:basedOn w:val="aa"/>
    <w:rsid w:val="00B34946"/>
  </w:style>
  <w:style w:type="character" w:customStyle="1" w:styleId="16">
    <w:name w:val="Основной текст1"/>
    <w:rsid w:val="00B34946"/>
    <w:rPr>
      <w:rFonts w:ascii="Arial" w:hAnsi="Arial"/>
      <w:color w:val="000000"/>
      <w:spacing w:val="0"/>
      <w:w w:val="100"/>
      <w:position w:val="0"/>
      <w:sz w:val="21"/>
      <w:u w:val="none"/>
      <w:effect w:val="none"/>
      <w:lang w:val="ru-RU" w:eastAsia="ru-RU"/>
    </w:rPr>
  </w:style>
  <w:style w:type="character" w:customStyle="1" w:styleId="5Exact">
    <w:name w:val="Основной текст (5) Exact"/>
    <w:basedOn w:val="aa"/>
    <w:rsid w:val="009B67DE"/>
    <w:rPr>
      <w:rFonts w:ascii="Arial" w:eastAsia="Arial" w:hAnsi="Arial" w:cs="Arial"/>
      <w:b/>
      <w:bCs/>
      <w:i w:val="0"/>
      <w:iCs w:val="0"/>
      <w:smallCaps w:val="0"/>
      <w:strike w:val="0"/>
      <w:spacing w:val="6"/>
      <w:sz w:val="15"/>
      <w:szCs w:val="15"/>
      <w:u w:val="none"/>
    </w:rPr>
  </w:style>
  <w:style w:type="character" w:customStyle="1" w:styleId="Exact">
    <w:name w:val="Основной текст Exact"/>
    <w:basedOn w:val="aa"/>
    <w:rsid w:val="009B67DE"/>
    <w:rPr>
      <w:rFonts w:ascii="Trebuchet MS" w:eastAsia="Trebuchet MS" w:hAnsi="Trebuchet MS" w:cs="Trebuchet MS"/>
      <w:b/>
      <w:bCs/>
      <w:i w:val="0"/>
      <w:iCs w:val="0"/>
      <w:smallCaps w:val="0"/>
      <w:strike w:val="0"/>
      <w:spacing w:val="8"/>
      <w:sz w:val="19"/>
      <w:szCs w:val="19"/>
      <w:u w:val="none"/>
    </w:rPr>
  </w:style>
  <w:style w:type="character" w:customStyle="1" w:styleId="9Exact">
    <w:name w:val="Основной текст (9) Exact"/>
    <w:basedOn w:val="aa"/>
    <w:link w:val="90"/>
    <w:rsid w:val="009B67DE"/>
    <w:rPr>
      <w:rFonts w:ascii="Calibri" w:hAnsi="Calibri" w:cs="Calibri"/>
      <w:spacing w:val="-10"/>
      <w:sz w:val="14"/>
      <w:szCs w:val="14"/>
      <w:shd w:val="clear" w:color="auto" w:fill="FFFFFF"/>
    </w:rPr>
  </w:style>
  <w:style w:type="character" w:customStyle="1" w:styleId="aff">
    <w:name w:val="Основной текст_"/>
    <w:basedOn w:val="aa"/>
    <w:link w:val="51"/>
    <w:rsid w:val="009B67DE"/>
    <w:rPr>
      <w:rFonts w:ascii="Trebuchet MS" w:eastAsia="Trebuchet MS" w:hAnsi="Trebuchet MS" w:cs="Trebuchet MS"/>
      <w:b/>
      <w:bCs/>
      <w:sz w:val="21"/>
      <w:szCs w:val="21"/>
      <w:shd w:val="clear" w:color="auto" w:fill="FFFFFF"/>
    </w:rPr>
  </w:style>
  <w:style w:type="character" w:customStyle="1" w:styleId="52">
    <w:name w:val="Основной текст (5)_"/>
    <w:basedOn w:val="aa"/>
    <w:link w:val="53"/>
    <w:rsid w:val="009B67DE"/>
    <w:rPr>
      <w:rFonts w:ascii="Arial" w:eastAsia="Arial" w:hAnsi="Arial" w:cs="Arial"/>
      <w:b/>
      <w:bCs/>
      <w:sz w:val="18"/>
      <w:szCs w:val="18"/>
      <w:shd w:val="clear" w:color="auto" w:fill="FFFFFF"/>
    </w:rPr>
  </w:style>
  <w:style w:type="paragraph" w:customStyle="1" w:styleId="53">
    <w:name w:val="Основной текст (5)"/>
    <w:basedOn w:val="a9"/>
    <w:link w:val="52"/>
    <w:rsid w:val="009B67DE"/>
    <w:pPr>
      <w:widowControl w:val="0"/>
      <w:shd w:val="clear" w:color="auto" w:fill="FFFFFF"/>
      <w:spacing w:line="0" w:lineRule="atLeast"/>
    </w:pPr>
    <w:rPr>
      <w:rFonts w:ascii="Arial" w:eastAsia="Arial" w:hAnsi="Arial" w:cs="Arial"/>
      <w:b/>
      <w:bCs/>
      <w:sz w:val="18"/>
      <w:szCs w:val="18"/>
      <w:lang w:eastAsia="en-US"/>
    </w:rPr>
  </w:style>
  <w:style w:type="paragraph" w:customStyle="1" w:styleId="51">
    <w:name w:val="Основной текст5"/>
    <w:basedOn w:val="a9"/>
    <w:link w:val="aff"/>
    <w:rsid w:val="009B67DE"/>
    <w:pPr>
      <w:widowControl w:val="0"/>
      <w:shd w:val="clear" w:color="auto" w:fill="FFFFFF"/>
      <w:spacing w:line="0" w:lineRule="atLeast"/>
      <w:ind w:hanging="580"/>
    </w:pPr>
    <w:rPr>
      <w:rFonts w:ascii="Trebuchet MS" w:eastAsia="Trebuchet MS" w:hAnsi="Trebuchet MS" w:cs="Trebuchet MS"/>
      <w:b/>
      <w:bCs/>
      <w:sz w:val="21"/>
      <w:szCs w:val="21"/>
      <w:lang w:eastAsia="en-US"/>
    </w:rPr>
  </w:style>
  <w:style w:type="paragraph" w:customStyle="1" w:styleId="90">
    <w:name w:val="Основной текст (9)"/>
    <w:basedOn w:val="a9"/>
    <w:link w:val="9Exact"/>
    <w:rsid w:val="009B67DE"/>
    <w:pPr>
      <w:widowControl w:val="0"/>
      <w:shd w:val="clear" w:color="auto" w:fill="FFFFFF"/>
      <w:spacing w:line="0" w:lineRule="atLeast"/>
    </w:pPr>
    <w:rPr>
      <w:rFonts w:ascii="Calibri" w:eastAsia="Calibri" w:hAnsi="Calibri" w:cs="Calibri"/>
      <w:spacing w:val="-10"/>
      <w:sz w:val="14"/>
      <w:szCs w:val="14"/>
      <w:lang w:eastAsia="en-US"/>
    </w:rPr>
  </w:style>
  <w:style w:type="character" w:customStyle="1" w:styleId="10Exact">
    <w:name w:val="Основной текст (10) Exact"/>
    <w:basedOn w:val="aa"/>
    <w:link w:val="100"/>
    <w:rsid w:val="009B77E2"/>
    <w:rPr>
      <w:rFonts w:ascii="Trebuchet MS" w:eastAsia="Trebuchet MS" w:hAnsi="Trebuchet MS" w:cs="Trebuchet MS"/>
      <w:b/>
      <w:bCs/>
      <w:spacing w:val="7"/>
      <w:sz w:val="13"/>
      <w:szCs w:val="13"/>
      <w:shd w:val="clear" w:color="auto" w:fill="FFFFFF"/>
    </w:rPr>
  </w:style>
  <w:style w:type="character" w:customStyle="1" w:styleId="11Exact">
    <w:name w:val="Основной текст (11) Exact"/>
    <w:basedOn w:val="aa"/>
    <w:link w:val="110"/>
    <w:rsid w:val="009B77E2"/>
    <w:rPr>
      <w:rFonts w:ascii="Bookman Old Style" w:eastAsia="Bookman Old Style" w:hAnsi="Bookman Old Style" w:cs="Bookman Old Style"/>
      <w:b/>
      <w:bCs/>
      <w:sz w:val="13"/>
      <w:szCs w:val="13"/>
      <w:shd w:val="clear" w:color="auto" w:fill="FFFFFF"/>
    </w:rPr>
  </w:style>
  <w:style w:type="character" w:customStyle="1" w:styleId="Arial75pt0pt">
    <w:name w:val="Основной текст + Arial;7;5 pt;Интервал 0 pt"/>
    <w:basedOn w:val="aff"/>
    <w:rsid w:val="009B77E2"/>
    <w:rPr>
      <w:rFonts w:ascii="Arial" w:eastAsia="Arial" w:hAnsi="Arial" w:cs="Arial"/>
      <w:b/>
      <w:bCs/>
      <w:i w:val="0"/>
      <w:iCs w:val="0"/>
      <w:smallCaps w:val="0"/>
      <w:strike w:val="0"/>
      <w:color w:val="000000"/>
      <w:spacing w:val="6"/>
      <w:w w:val="100"/>
      <w:position w:val="0"/>
      <w:sz w:val="15"/>
      <w:szCs w:val="15"/>
      <w:u w:val="none"/>
      <w:shd w:val="clear" w:color="auto" w:fill="FFFFFF"/>
      <w:lang w:val="ru-RU"/>
    </w:rPr>
  </w:style>
  <w:style w:type="paragraph" w:customStyle="1" w:styleId="100">
    <w:name w:val="Основной текст (10)"/>
    <w:basedOn w:val="a9"/>
    <w:link w:val="10Exact"/>
    <w:rsid w:val="009B77E2"/>
    <w:pPr>
      <w:widowControl w:val="0"/>
      <w:shd w:val="clear" w:color="auto" w:fill="FFFFFF"/>
      <w:spacing w:line="0" w:lineRule="atLeast"/>
    </w:pPr>
    <w:rPr>
      <w:rFonts w:ascii="Trebuchet MS" w:eastAsia="Trebuchet MS" w:hAnsi="Trebuchet MS" w:cs="Trebuchet MS"/>
      <w:b/>
      <w:bCs/>
      <w:spacing w:val="7"/>
      <w:sz w:val="13"/>
      <w:szCs w:val="13"/>
      <w:lang w:eastAsia="en-US"/>
    </w:rPr>
  </w:style>
  <w:style w:type="paragraph" w:customStyle="1" w:styleId="110">
    <w:name w:val="Основной текст (11)"/>
    <w:basedOn w:val="a9"/>
    <w:link w:val="11Exact"/>
    <w:rsid w:val="009B77E2"/>
    <w:pPr>
      <w:widowControl w:val="0"/>
      <w:shd w:val="clear" w:color="auto" w:fill="FFFFFF"/>
      <w:spacing w:line="110" w:lineRule="exact"/>
    </w:pPr>
    <w:rPr>
      <w:rFonts w:ascii="Bookman Old Style" w:eastAsia="Bookman Old Style" w:hAnsi="Bookman Old Style" w:cs="Bookman Old Style"/>
      <w:b/>
      <w:bCs/>
      <w:sz w:val="13"/>
      <w:szCs w:val="13"/>
      <w:lang w:eastAsia="en-US"/>
    </w:rPr>
  </w:style>
  <w:style w:type="character" w:customStyle="1" w:styleId="25">
    <w:name w:val="Заголовок №2_"/>
    <w:basedOn w:val="aa"/>
    <w:link w:val="26"/>
    <w:rsid w:val="009B77E2"/>
    <w:rPr>
      <w:rFonts w:ascii="Trebuchet MS" w:eastAsia="Trebuchet MS" w:hAnsi="Trebuchet MS" w:cs="Trebuchet MS"/>
      <w:b/>
      <w:bCs/>
      <w:sz w:val="21"/>
      <w:szCs w:val="21"/>
      <w:shd w:val="clear" w:color="auto" w:fill="FFFFFF"/>
    </w:rPr>
  </w:style>
  <w:style w:type="paragraph" w:customStyle="1" w:styleId="26">
    <w:name w:val="Заголовок №2"/>
    <w:basedOn w:val="a9"/>
    <w:link w:val="25"/>
    <w:rsid w:val="009B77E2"/>
    <w:pPr>
      <w:widowControl w:val="0"/>
      <w:shd w:val="clear" w:color="auto" w:fill="FFFFFF"/>
      <w:spacing w:before="180" w:after="360" w:line="0" w:lineRule="atLeast"/>
      <w:ind w:firstLine="560"/>
      <w:jc w:val="both"/>
      <w:outlineLvl w:val="1"/>
    </w:pPr>
    <w:rPr>
      <w:rFonts w:ascii="Trebuchet MS" w:eastAsia="Trebuchet MS" w:hAnsi="Trebuchet MS" w:cs="Trebuchet MS"/>
      <w:b/>
      <w:bCs/>
      <w:sz w:val="21"/>
      <w:szCs w:val="21"/>
      <w:lang w:eastAsia="en-US"/>
    </w:rPr>
  </w:style>
  <w:style w:type="character" w:customStyle="1" w:styleId="12Exact">
    <w:name w:val="Основной текст (12) Exact"/>
    <w:basedOn w:val="aa"/>
    <w:link w:val="120"/>
    <w:rsid w:val="009B77E2"/>
    <w:rPr>
      <w:rFonts w:ascii="Bookman Old Style" w:eastAsia="Bookman Old Style" w:hAnsi="Bookman Old Style" w:cs="Bookman Old Style"/>
      <w:sz w:val="11"/>
      <w:szCs w:val="11"/>
      <w:shd w:val="clear" w:color="auto" w:fill="FFFFFF"/>
    </w:rPr>
  </w:style>
  <w:style w:type="paragraph" w:customStyle="1" w:styleId="120">
    <w:name w:val="Основной текст (12)"/>
    <w:basedOn w:val="a9"/>
    <w:link w:val="12Exact"/>
    <w:rsid w:val="009B77E2"/>
    <w:pPr>
      <w:widowControl w:val="0"/>
      <w:shd w:val="clear" w:color="auto" w:fill="FFFFFF"/>
      <w:spacing w:line="0" w:lineRule="atLeast"/>
    </w:pPr>
    <w:rPr>
      <w:rFonts w:ascii="Bookman Old Style" w:eastAsia="Bookman Old Style" w:hAnsi="Bookman Old Style" w:cs="Bookman Old Style"/>
      <w:sz w:val="11"/>
      <w:szCs w:val="11"/>
      <w:lang w:eastAsia="en-US"/>
    </w:rPr>
  </w:style>
  <w:style w:type="character" w:customStyle="1" w:styleId="aff0">
    <w:name w:val="Подпись к таблице_"/>
    <w:basedOn w:val="aa"/>
    <w:link w:val="aff1"/>
    <w:rsid w:val="009B77E2"/>
    <w:rPr>
      <w:rFonts w:ascii="Trebuchet MS" w:eastAsia="Trebuchet MS" w:hAnsi="Trebuchet MS" w:cs="Trebuchet MS"/>
      <w:b/>
      <w:bCs/>
      <w:sz w:val="21"/>
      <w:szCs w:val="21"/>
      <w:shd w:val="clear" w:color="auto" w:fill="FFFFFF"/>
    </w:rPr>
  </w:style>
  <w:style w:type="character" w:customStyle="1" w:styleId="27">
    <w:name w:val="Основной текст2"/>
    <w:basedOn w:val="aff"/>
    <w:rsid w:val="009B77E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paragraph" w:customStyle="1" w:styleId="aff1">
    <w:name w:val="Подпись к таблице"/>
    <w:basedOn w:val="a9"/>
    <w:link w:val="aff0"/>
    <w:rsid w:val="009B77E2"/>
    <w:pPr>
      <w:widowControl w:val="0"/>
      <w:shd w:val="clear" w:color="auto" w:fill="FFFFFF"/>
      <w:spacing w:line="0" w:lineRule="atLeast"/>
    </w:pPr>
    <w:rPr>
      <w:rFonts w:ascii="Trebuchet MS" w:eastAsia="Trebuchet MS" w:hAnsi="Trebuchet MS" w:cs="Trebuchet MS"/>
      <w:b/>
      <w:bCs/>
      <w:sz w:val="21"/>
      <w:szCs w:val="21"/>
      <w:lang w:eastAsia="en-US"/>
    </w:rPr>
  </w:style>
  <w:style w:type="character" w:customStyle="1" w:styleId="BookmanOldStyle4pt0pt">
    <w:name w:val="Основной текст + Bookman Old Style;4 pt;Не полужирный;Интервал 0 pt"/>
    <w:basedOn w:val="aff"/>
    <w:rsid w:val="009B77E2"/>
    <w:rPr>
      <w:rFonts w:ascii="Bookman Old Style" w:eastAsia="Bookman Old Style" w:hAnsi="Bookman Old Style" w:cs="Bookman Old Style"/>
      <w:b/>
      <w:bCs/>
      <w:i w:val="0"/>
      <w:iCs w:val="0"/>
      <w:smallCaps w:val="0"/>
      <w:strike w:val="0"/>
      <w:color w:val="000000"/>
      <w:spacing w:val="-10"/>
      <w:w w:val="100"/>
      <w:position w:val="0"/>
      <w:sz w:val="8"/>
      <w:szCs w:val="8"/>
      <w:u w:val="none"/>
      <w:shd w:val="clear" w:color="auto" w:fill="FFFFFF"/>
      <w:lang w:val="ru-RU"/>
    </w:rPr>
  </w:style>
  <w:style w:type="character" w:customStyle="1" w:styleId="BookmanOldStyle4pt">
    <w:name w:val="Основной текст + Bookman Old Style;4 pt;Не полужирный;Курсив"/>
    <w:basedOn w:val="aff"/>
    <w:rsid w:val="009B77E2"/>
    <w:rPr>
      <w:rFonts w:ascii="Bookman Old Style" w:eastAsia="Bookman Old Style" w:hAnsi="Bookman Old Style" w:cs="Bookman Old Style"/>
      <w:b/>
      <w:bCs/>
      <w:i/>
      <w:iCs/>
      <w:smallCaps w:val="0"/>
      <w:strike w:val="0"/>
      <w:color w:val="000000"/>
      <w:spacing w:val="0"/>
      <w:w w:val="100"/>
      <w:position w:val="0"/>
      <w:sz w:val="8"/>
      <w:szCs w:val="8"/>
      <w:u w:val="none"/>
      <w:shd w:val="clear" w:color="auto" w:fill="FFFFFF"/>
      <w:lang w:val="en-US"/>
    </w:rPr>
  </w:style>
  <w:style w:type="character" w:customStyle="1" w:styleId="32">
    <w:name w:val="Основной текст3"/>
    <w:basedOn w:val="aff"/>
    <w:rsid w:val="009B77E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character" w:customStyle="1" w:styleId="7pt0pt">
    <w:name w:val="Основной текст + 7 pt;Не полужирный;Курсив;Интервал 0 pt"/>
    <w:basedOn w:val="aff"/>
    <w:rsid w:val="009B77E2"/>
    <w:rPr>
      <w:rFonts w:ascii="Trebuchet MS" w:eastAsia="Trebuchet MS" w:hAnsi="Trebuchet MS" w:cs="Trebuchet MS"/>
      <w:b/>
      <w:bCs/>
      <w:i/>
      <w:iCs/>
      <w:smallCaps w:val="0"/>
      <w:strike w:val="0"/>
      <w:color w:val="000000"/>
      <w:spacing w:val="-1"/>
      <w:w w:val="100"/>
      <w:position w:val="0"/>
      <w:sz w:val="14"/>
      <w:szCs w:val="14"/>
      <w:u w:val="none"/>
      <w:shd w:val="clear" w:color="auto" w:fill="FFFFFF"/>
      <w:lang w:val="ru-RU"/>
    </w:rPr>
  </w:style>
  <w:style w:type="character" w:customStyle="1" w:styleId="42">
    <w:name w:val="Основной текст4"/>
    <w:basedOn w:val="aff"/>
    <w:rsid w:val="009B77E2"/>
    <w:rPr>
      <w:rFonts w:ascii="Trebuchet MS" w:eastAsia="Trebuchet MS" w:hAnsi="Trebuchet MS" w:cs="Trebuchet MS"/>
      <w:b/>
      <w:bCs/>
      <w:i w:val="0"/>
      <w:iCs w:val="0"/>
      <w:smallCaps w:val="0"/>
      <w:strike w:val="0"/>
      <w:color w:val="000000"/>
      <w:spacing w:val="0"/>
      <w:w w:val="100"/>
      <w:position w:val="0"/>
      <w:sz w:val="21"/>
      <w:szCs w:val="21"/>
      <w:u w:val="single"/>
      <w:shd w:val="clear" w:color="auto" w:fill="FFFFFF"/>
      <w:lang w:val="ru-RU"/>
    </w:rPr>
  </w:style>
  <w:style w:type="character" w:customStyle="1" w:styleId="2Exact">
    <w:name w:val="Подпись к картинке (2) Exact"/>
    <w:basedOn w:val="aa"/>
    <w:link w:val="28"/>
    <w:rsid w:val="009B77E2"/>
    <w:rPr>
      <w:rFonts w:ascii="Trebuchet MS" w:eastAsia="Trebuchet MS" w:hAnsi="Trebuchet MS" w:cs="Trebuchet MS"/>
      <w:spacing w:val="14"/>
      <w:sz w:val="15"/>
      <w:szCs w:val="15"/>
      <w:shd w:val="clear" w:color="auto" w:fill="FFFFFF"/>
    </w:rPr>
  </w:style>
  <w:style w:type="paragraph" w:customStyle="1" w:styleId="28">
    <w:name w:val="Подпись к картинке (2)"/>
    <w:basedOn w:val="a9"/>
    <w:link w:val="2Exact"/>
    <w:rsid w:val="009B77E2"/>
    <w:pPr>
      <w:widowControl w:val="0"/>
      <w:shd w:val="clear" w:color="auto" w:fill="FFFFFF"/>
      <w:spacing w:line="0" w:lineRule="atLeast"/>
    </w:pPr>
    <w:rPr>
      <w:rFonts w:ascii="Trebuchet MS" w:eastAsia="Trebuchet MS" w:hAnsi="Trebuchet MS" w:cs="Trebuchet MS"/>
      <w:spacing w:val="14"/>
      <w:sz w:val="15"/>
      <w:szCs w:val="15"/>
      <w:lang w:eastAsia="en-US"/>
    </w:rPr>
  </w:style>
  <w:style w:type="character" w:customStyle="1" w:styleId="22Exact">
    <w:name w:val="Основной текст (22) Exact"/>
    <w:basedOn w:val="aa"/>
    <w:link w:val="220"/>
    <w:rsid w:val="00141360"/>
    <w:rPr>
      <w:rFonts w:eastAsia="Times New Roman"/>
      <w:spacing w:val="1"/>
      <w:sz w:val="20"/>
      <w:szCs w:val="20"/>
      <w:shd w:val="clear" w:color="auto" w:fill="FFFFFF"/>
    </w:rPr>
  </w:style>
  <w:style w:type="character" w:customStyle="1" w:styleId="54">
    <w:name w:val="Заголовок №5_"/>
    <w:basedOn w:val="aa"/>
    <w:link w:val="55"/>
    <w:rsid w:val="00141360"/>
    <w:rPr>
      <w:rFonts w:eastAsia="Times New Roman"/>
      <w:b/>
      <w:bCs/>
      <w:sz w:val="27"/>
      <w:szCs w:val="27"/>
      <w:shd w:val="clear" w:color="auto" w:fill="FFFFFF"/>
    </w:rPr>
  </w:style>
  <w:style w:type="paragraph" w:customStyle="1" w:styleId="220">
    <w:name w:val="Основной текст (22)"/>
    <w:basedOn w:val="a9"/>
    <w:link w:val="22Exact"/>
    <w:rsid w:val="00141360"/>
    <w:pPr>
      <w:widowControl w:val="0"/>
      <w:shd w:val="clear" w:color="auto" w:fill="FFFFFF"/>
      <w:spacing w:line="0" w:lineRule="atLeast"/>
    </w:pPr>
    <w:rPr>
      <w:spacing w:val="1"/>
      <w:sz w:val="20"/>
      <w:lang w:eastAsia="en-US"/>
    </w:rPr>
  </w:style>
  <w:style w:type="paragraph" w:customStyle="1" w:styleId="55">
    <w:name w:val="Заголовок №5"/>
    <w:basedOn w:val="a9"/>
    <w:link w:val="54"/>
    <w:rsid w:val="00141360"/>
    <w:pPr>
      <w:widowControl w:val="0"/>
      <w:shd w:val="clear" w:color="auto" w:fill="FFFFFF"/>
      <w:spacing w:before="240" w:after="360" w:line="0" w:lineRule="atLeast"/>
      <w:outlineLvl w:val="4"/>
    </w:pPr>
    <w:rPr>
      <w:b/>
      <w:bCs/>
      <w:sz w:val="27"/>
      <w:szCs w:val="27"/>
      <w:lang w:eastAsia="en-US"/>
    </w:rPr>
  </w:style>
  <w:style w:type="character" w:customStyle="1" w:styleId="33">
    <w:name w:val="Основной текст (3)_"/>
    <w:basedOn w:val="aa"/>
    <w:link w:val="34"/>
    <w:rsid w:val="00141360"/>
    <w:rPr>
      <w:rFonts w:eastAsia="Times New Roman"/>
      <w:b/>
      <w:bCs/>
      <w:sz w:val="27"/>
      <w:szCs w:val="27"/>
      <w:shd w:val="clear" w:color="auto" w:fill="FFFFFF"/>
    </w:rPr>
  </w:style>
  <w:style w:type="character" w:customStyle="1" w:styleId="3Exact">
    <w:name w:val="Основной текст (3) Exact"/>
    <w:basedOn w:val="aa"/>
    <w:rsid w:val="00141360"/>
    <w:rPr>
      <w:rFonts w:ascii="Times New Roman" w:eastAsia="Times New Roman" w:hAnsi="Times New Roman" w:cs="Times New Roman"/>
      <w:b/>
      <w:bCs/>
      <w:i w:val="0"/>
      <w:iCs w:val="0"/>
      <w:smallCaps w:val="0"/>
      <w:strike w:val="0"/>
      <w:sz w:val="25"/>
      <w:szCs w:val="25"/>
      <w:u w:val="none"/>
    </w:rPr>
  </w:style>
  <w:style w:type="paragraph" w:customStyle="1" w:styleId="34">
    <w:name w:val="Основной текст (3)"/>
    <w:basedOn w:val="a9"/>
    <w:link w:val="33"/>
    <w:rsid w:val="00141360"/>
    <w:pPr>
      <w:widowControl w:val="0"/>
      <w:shd w:val="clear" w:color="auto" w:fill="FFFFFF"/>
      <w:spacing w:before="1140" w:after="720" w:line="326" w:lineRule="exact"/>
      <w:jc w:val="center"/>
    </w:pPr>
    <w:rPr>
      <w:b/>
      <w:bCs/>
      <w:sz w:val="27"/>
      <w:szCs w:val="27"/>
      <w:lang w:eastAsia="en-US"/>
    </w:rPr>
  </w:style>
  <w:style w:type="character" w:customStyle="1" w:styleId="10pt0pt">
    <w:name w:val="Основной текст + 10 pt;Интервал 0 pt"/>
    <w:basedOn w:val="aff"/>
    <w:rsid w:val="00141360"/>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4Exact">
    <w:name w:val="Основной текст (24) Exact"/>
    <w:basedOn w:val="aa"/>
    <w:rsid w:val="00141360"/>
    <w:rPr>
      <w:rFonts w:ascii="Times New Roman" w:eastAsia="Times New Roman" w:hAnsi="Times New Roman" w:cs="Times New Roman"/>
      <w:b w:val="0"/>
      <w:bCs w:val="0"/>
      <w:i/>
      <w:iCs/>
      <w:smallCaps w:val="0"/>
      <w:strike w:val="0"/>
      <w:spacing w:val="3"/>
      <w:sz w:val="25"/>
      <w:szCs w:val="25"/>
      <w:u w:val="none"/>
    </w:rPr>
  </w:style>
  <w:style w:type="character" w:customStyle="1" w:styleId="240">
    <w:name w:val="Основной текст (24)_"/>
    <w:basedOn w:val="aa"/>
    <w:link w:val="241"/>
    <w:rsid w:val="00141360"/>
    <w:rPr>
      <w:rFonts w:eastAsia="Times New Roman"/>
      <w:i/>
      <w:iCs/>
      <w:sz w:val="27"/>
      <w:szCs w:val="27"/>
      <w:shd w:val="clear" w:color="auto" w:fill="FFFFFF"/>
    </w:rPr>
  </w:style>
  <w:style w:type="paragraph" w:customStyle="1" w:styleId="241">
    <w:name w:val="Основной текст (24)"/>
    <w:basedOn w:val="a9"/>
    <w:link w:val="240"/>
    <w:rsid w:val="00141360"/>
    <w:pPr>
      <w:widowControl w:val="0"/>
      <w:shd w:val="clear" w:color="auto" w:fill="FFFFFF"/>
      <w:spacing w:before="300" w:line="341" w:lineRule="exact"/>
    </w:pPr>
    <w:rPr>
      <w:i/>
      <w:iCs/>
      <w:sz w:val="27"/>
      <w:szCs w:val="27"/>
      <w:lang w:eastAsia="en-US"/>
    </w:rPr>
  </w:style>
  <w:style w:type="character" w:customStyle="1" w:styleId="250">
    <w:name w:val="Основной текст (25)_"/>
    <w:basedOn w:val="aa"/>
    <w:link w:val="251"/>
    <w:rsid w:val="00141360"/>
    <w:rPr>
      <w:rFonts w:ascii="Batang" w:eastAsia="Batang" w:hAnsi="Batang" w:cs="Batang"/>
      <w:spacing w:val="-10"/>
      <w:sz w:val="8"/>
      <w:szCs w:val="8"/>
      <w:shd w:val="clear" w:color="auto" w:fill="FFFFFF"/>
    </w:rPr>
  </w:style>
  <w:style w:type="paragraph" w:customStyle="1" w:styleId="251">
    <w:name w:val="Основной текст (25)"/>
    <w:basedOn w:val="a9"/>
    <w:link w:val="250"/>
    <w:rsid w:val="00141360"/>
    <w:pPr>
      <w:widowControl w:val="0"/>
      <w:shd w:val="clear" w:color="auto" w:fill="FFFFFF"/>
      <w:spacing w:before="120" w:line="0" w:lineRule="atLeast"/>
    </w:pPr>
    <w:rPr>
      <w:rFonts w:ascii="Batang" w:eastAsia="Batang" w:hAnsi="Batang" w:cs="Batang"/>
      <w:spacing w:val="-10"/>
      <w:sz w:val="8"/>
      <w:szCs w:val="8"/>
      <w:lang w:eastAsia="en-US"/>
    </w:rPr>
  </w:style>
  <w:style w:type="character" w:customStyle="1" w:styleId="29">
    <w:name w:val="Основной текст (2)_"/>
    <w:basedOn w:val="aa"/>
    <w:link w:val="2a"/>
    <w:rsid w:val="00141360"/>
    <w:rPr>
      <w:rFonts w:eastAsia="Times New Roman"/>
      <w:b/>
      <w:bCs/>
      <w:shd w:val="clear" w:color="auto" w:fill="FFFFFF"/>
    </w:rPr>
  </w:style>
  <w:style w:type="character" w:customStyle="1" w:styleId="2b">
    <w:name w:val="Подпись к таблице (2)_"/>
    <w:basedOn w:val="aa"/>
    <w:link w:val="2c"/>
    <w:rsid w:val="00141360"/>
    <w:rPr>
      <w:rFonts w:eastAsia="Times New Roman"/>
      <w:b/>
      <w:bCs/>
      <w:sz w:val="19"/>
      <w:szCs w:val="19"/>
      <w:shd w:val="clear" w:color="auto" w:fill="FFFFFF"/>
    </w:rPr>
  </w:style>
  <w:style w:type="character" w:customStyle="1" w:styleId="211pt">
    <w:name w:val="Подпись к таблице (2) + 11 pt;Не полужирный"/>
    <w:basedOn w:val="2b"/>
    <w:rsid w:val="00141360"/>
    <w:rPr>
      <w:rFonts w:eastAsia="Times New Roman"/>
      <w:b/>
      <w:bCs/>
      <w:color w:val="000000"/>
      <w:spacing w:val="0"/>
      <w:w w:val="100"/>
      <w:position w:val="0"/>
      <w:sz w:val="22"/>
      <w:szCs w:val="22"/>
      <w:shd w:val="clear" w:color="auto" w:fill="FFFFFF"/>
      <w:lang w:val="ru-RU"/>
    </w:rPr>
  </w:style>
  <w:style w:type="character" w:customStyle="1" w:styleId="65pt">
    <w:name w:val="Основной текст + 6;5 pt;Полужирный"/>
    <w:basedOn w:val="aff"/>
    <w:rsid w:val="00141360"/>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rPr>
  </w:style>
  <w:style w:type="character" w:customStyle="1" w:styleId="95pt">
    <w:name w:val="Основной текст + 9;5 pt"/>
    <w:basedOn w:val="aff"/>
    <w:rsid w:val="001413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2a">
    <w:name w:val="Основной текст (2)"/>
    <w:basedOn w:val="a9"/>
    <w:link w:val="29"/>
    <w:rsid w:val="00141360"/>
    <w:pPr>
      <w:widowControl w:val="0"/>
      <w:shd w:val="clear" w:color="auto" w:fill="FFFFFF"/>
      <w:spacing w:before="420" w:line="0" w:lineRule="atLeast"/>
    </w:pPr>
    <w:rPr>
      <w:b/>
      <w:bCs/>
      <w:szCs w:val="28"/>
      <w:lang w:eastAsia="en-US"/>
    </w:rPr>
  </w:style>
  <w:style w:type="paragraph" w:customStyle="1" w:styleId="2c">
    <w:name w:val="Подпись к таблице (2)"/>
    <w:basedOn w:val="a9"/>
    <w:link w:val="2b"/>
    <w:rsid w:val="00141360"/>
    <w:pPr>
      <w:widowControl w:val="0"/>
      <w:shd w:val="clear" w:color="auto" w:fill="FFFFFF"/>
      <w:spacing w:line="0" w:lineRule="atLeast"/>
    </w:pPr>
    <w:rPr>
      <w:b/>
      <w:bCs/>
      <w:sz w:val="19"/>
      <w:szCs w:val="19"/>
      <w:lang w:eastAsia="en-US"/>
    </w:rPr>
  </w:style>
  <w:style w:type="character" w:customStyle="1" w:styleId="Exact0">
    <w:name w:val="Подпись к таблице Exact"/>
    <w:basedOn w:val="aa"/>
    <w:rsid w:val="00141360"/>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43">
    <w:name w:val="Оглавление 4 Знак"/>
    <w:basedOn w:val="aa"/>
    <w:link w:val="44"/>
    <w:rsid w:val="007E5BA9"/>
    <w:rPr>
      <w:rFonts w:eastAsia="Times New Roman"/>
      <w:sz w:val="16"/>
      <w:szCs w:val="16"/>
      <w:shd w:val="clear" w:color="auto" w:fill="FFFFFF"/>
    </w:rPr>
  </w:style>
  <w:style w:type="character" w:customStyle="1" w:styleId="5Exact0">
    <w:name w:val="Основной текст (5) + Малые прописные Exact"/>
    <w:basedOn w:val="52"/>
    <w:rsid w:val="007E5BA9"/>
    <w:rPr>
      <w:rFonts w:ascii="Arial" w:eastAsia="Arial" w:hAnsi="Arial" w:cs="Arial"/>
      <w:b w:val="0"/>
      <w:bCs w:val="0"/>
      <w:i w:val="0"/>
      <w:iCs w:val="0"/>
      <w:smallCaps/>
      <w:strike w:val="0"/>
      <w:spacing w:val="2"/>
      <w:sz w:val="10"/>
      <w:szCs w:val="10"/>
      <w:u w:val="single"/>
      <w:shd w:val="clear" w:color="auto" w:fill="FFFFFF"/>
      <w:lang w:val="en-US"/>
    </w:rPr>
  </w:style>
  <w:style w:type="paragraph" w:styleId="44">
    <w:name w:val="toc 4"/>
    <w:basedOn w:val="a9"/>
    <w:link w:val="43"/>
    <w:autoRedefine/>
    <w:rsid w:val="007E5BA9"/>
    <w:pPr>
      <w:widowControl w:val="0"/>
      <w:shd w:val="clear" w:color="auto" w:fill="FFFFFF"/>
      <w:spacing w:line="293" w:lineRule="exact"/>
      <w:jc w:val="both"/>
    </w:pPr>
    <w:rPr>
      <w:sz w:val="16"/>
      <w:szCs w:val="16"/>
      <w:lang w:eastAsia="en-US"/>
    </w:rPr>
  </w:style>
  <w:style w:type="character" w:customStyle="1" w:styleId="45">
    <w:name w:val="Заголовок №4_"/>
    <w:basedOn w:val="aa"/>
    <w:link w:val="46"/>
    <w:rsid w:val="001167D2"/>
    <w:rPr>
      <w:rFonts w:eastAsia="Times New Roman"/>
      <w:b/>
      <w:bCs/>
      <w:sz w:val="16"/>
      <w:szCs w:val="16"/>
      <w:shd w:val="clear" w:color="auto" w:fill="FFFFFF"/>
    </w:rPr>
  </w:style>
  <w:style w:type="paragraph" w:customStyle="1" w:styleId="46">
    <w:name w:val="Заголовок №4"/>
    <w:basedOn w:val="a9"/>
    <w:link w:val="45"/>
    <w:rsid w:val="001167D2"/>
    <w:pPr>
      <w:widowControl w:val="0"/>
      <w:shd w:val="clear" w:color="auto" w:fill="FFFFFF"/>
      <w:spacing w:before="240" w:line="288" w:lineRule="exact"/>
      <w:ind w:firstLine="600"/>
      <w:jc w:val="both"/>
      <w:outlineLvl w:val="3"/>
    </w:pPr>
    <w:rPr>
      <w:b/>
      <w:bCs/>
      <w:sz w:val="16"/>
      <w:szCs w:val="16"/>
      <w:lang w:eastAsia="en-US"/>
    </w:rPr>
  </w:style>
  <w:style w:type="character" w:customStyle="1" w:styleId="91">
    <w:name w:val="Основной текст (9)_"/>
    <w:basedOn w:val="aa"/>
    <w:rsid w:val="001167D2"/>
    <w:rPr>
      <w:rFonts w:ascii="Times New Roman" w:eastAsia="Times New Roman" w:hAnsi="Times New Roman" w:cs="Times New Roman"/>
      <w:b/>
      <w:bCs/>
      <w:i w:val="0"/>
      <w:iCs w:val="0"/>
      <w:smallCaps w:val="0"/>
      <w:strike w:val="0"/>
      <w:sz w:val="16"/>
      <w:szCs w:val="16"/>
      <w:u w:val="none"/>
    </w:rPr>
  </w:style>
  <w:style w:type="character" w:customStyle="1" w:styleId="101">
    <w:name w:val="Основной текст (10)_"/>
    <w:basedOn w:val="aa"/>
    <w:rsid w:val="001167D2"/>
    <w:rPr>
      <w:rFonts w:ascii="Times New Roman" w:eastAsia="Times New Roman" w:hAnsi="Times New Roman" w:cs="Times New Roman"/>
      <w:b/>
      <w:bCs/>
      <w:i w:val="0"/>
      <w:iCs w:val="0"/>
      <w:smallCaps w:val="0"/>
      <w:strike w:val="0"/>
      <w:sz w:val="15"/>
      <w:szCs w:val="15"/>
      <w:u w:val="none"/>
    </w:rPr>
  </w:style>
  <w:style w:type="character" w:customStyle="1" w:styleId="75pt">
    <w:name w:val="Основной текст + 7;5 pt;Полужирный"/>
    <w:basedOn w:val="aff"/>
    <w:rsid w:val="001167D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aff2">
    <w:name w:val="Основной текст + Полужирный"/>
    <w:basedOn w:val="aff"/>
    <w:rsid w:val="001167D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35">
    <w:name w:val="Подпись к таблице (3)_"/>
    <w:basedOn w:val="aa"/>
    <w:link w:val="36"/>
    <w:rsid w:val="001167D2"/>
    <w:rPr>
      <w:rFonts w:eastAsia="Times New Roman"/>
      <w:b/>
      <w:bCs/>
      <w:sz w:val="16"/>
      <w:szCs w:val="16"/>
      <w:shd w:val="clear" w:color="auto" w:fill="FFFFFF"/>
    </w:rPr>
  </w:style>
  <w:style w:type="paragraph" w:customStyle="1" w:styleId="36">
    <w:name w:val="Подпись к таблице (3)"/>
    <w:basedOn w:val="a9"/>
    <w:link w:val="35"/>
    <w:rsid w:val="001167D2"/>
    <w:pPr>
      <w:widowControl w:val="0"/>
      <w:shd w:val="clear" w:color="auto" w:fill="FFFFFF"/>
      <w:spacing w:line="0" w:lineRule="atLeast"/>
    </w:pPr>
    <w:rPr>
      <w:b/>
      <w:bCs/>
      <w:sz w:val="16"/>
      <w:szCs w:val="16"/>
      <w:lang w:eastAsia="en-US"/>
    </w:rPr>
  </w:style>
  <w:style w:type="paragraph" w:styleId="17">
    <w:name w:val="toc 1"/>
    <w:basedOn w:val="a9"/>
    <w:next w:val="a9"/>
    <w:autoRedefine/>
    <w:uiPriority w:val="99"/>
    <w:unhideWhenUsed/>
    <w:rsid w:val="00FA5497"/>
    <w:pPr>
      <w:spacing w:after="100"/>
    </w:pPr>
  </w:style>
  <w:style w:type="character" w:customStyle="1" w:styleId="31">
    <w:name w:val="Заголовок 3 Знак"/>
    <w:basedOn w:val="aa"/>
    <w:link w:val="30"/>
    <w:rsid w:val="00FA5497"/>
    <w:rPr>
      <w:rFonts w:eastAsia="Times New Roman"/>
      <w:color w:val="auto"/>
      <w:sz w:val="28"/>
      <w:szCs w:val="28"/>
      <w:lang w:eastAsia="ru-RU"/>
    </w:rPr>
  </w:style>
  <w:style w:type="character" w:customStyle="1" w:styleId="41">
    <w:name w:val="Заголовок 4 Знак"/>
    <w:basedOn w:val="aa"/>
    <w:link w:val="40"/>
    <w:rsid w:val="00FA5497"/>
    <w:rPr>
      <w:rFonts w:ascii="Arial" w:eastAsia="Times New Roman" w:hAnsi="Arial"/>
      <w:color w:val="auto"/>
      <w:sz w:val="24"/>
      <w:szCs w:val="28"/>
      <w:lang w:eastAsia="ru-RU"/>
    </w:rPr>
  </w:style>
  <w:style w:type="character" w:customStyle="1" w:styleId="50">
    <w:name w:val="Заголовок 5 Знак"/>
    <w:basedOn w:val="aa"/>
    <w:link w:val="5"/>
    <w:rsid w:val="00FA5497"/>
    <w:rPr>
      <w:rFonts w:ascii="Arial" w:eastAsia="Times New Roman" w:hAnsi="Arial"/>
      <w:color w:val="auto"/>
      <w:sz w:val="24"/>
      <w:szCs w:val="28"/>
      <w:lang w:eastAsia="ru-RU"/>
    </w:rPr>
  </w:style>
  <w:style w:type="character" w:customStyle="1" w:styleId="61">
    <w:name w:val="Заголовок 6 Знак"/>
    <w:basedOn w:val="aa"/>
    <w:link w:val="60"/>
    <w:uiPriority w:val="9"/>
    <w:rsid w:val="00FA5497"/>
    <w:rPr>
      <w:rFonts w:ascii="Arial" w:eastAsia="Times New Roman" w:hAnsi="Arial"/>
      <w:color w:val="auto"/>
      <w:sz w:val="24"/>
      <w:szCs w:val="28"/>
      <w:lang w:eastAsia="ru-RU"/>
    </w:rPr>
  </w:style>
  <w:style w:type="character" w:customStyle="1" w:styleId="70">
    <w:name w:val="Заголовок 7 Знак"/>
    <w:basedOn w:val="aa"/>
    <w:link w:val="7"/>
    <w:rsid w:val="00FA5497"/>
    <w:rPr>
      <w:rFonts w:ascii="Arial" w:eastAsia="Times New Roman" w:hAnsi="Arial"/>
      <w:color w:val="auto"/>
      <w:sz w:val="24"/>
      <w:szCs w:val="28"/>
      <w:lang w:eastAsia="ru-RU"/>
    </w:rPr>
  </w:style>
  <w:style w:type="paragraph" w:customStyle="1" w:styleId="aff3">
    <w:name w:val="Скрытый"/>
    <w:basedOn w:val="a9"/>
    <w:rsid w:val="00FA5497"/>
    <w:pPr>
      <w:spacing w:after="120" w:line="388" w:lineRule="atLeast"/>
      <w:ind w:hanging="250"/>
      <w:jc w:val="center"/>
    </w:pPr>
    <w:rPr>
      <w:rFonts w:ascii="Arial" w:hAnsi="Arial"/>
      <w:vanish/>
      <w:color w:val="FF0000"/>
      <w:sz w:val="24"/>
      <w:szCs w:val="28"/>
    </w:rPr>
  </w:style>
  <w:style w:type="paragraph" w:styleId="aff4">
    <w:name w:val="caption"/>
    <w:basedOn w:val="30"/>
    <w:next w:val="a9"/>
    <w:qFormat/>
    <w:rsid w:val="00FA5497"/>
    <w:pPr>
      <w:numPr>
        <w:ilvl w:val="0"/>
        <w:numId w:val="0"/>
      </w:numPr>
      <w:spacing w:before="120" w:after="0"/>
      <w:ind w:firstLine="851"/>
    </w:pPr>
    <w:rPr>
      <w:rFonts w:ascii="Arial" w:hAnsi="Arial"/>
      <w:bCs/>
      <w:sz w:val="24"/>
    </w:rPr>
  </w:style>
  <w:style w:type="paragraph" w:customStyle="1" w:styleId="37">
    <w:name w:val="Стиль3"/>
    <w:basedOn w:val="a9"/>
    <w:rsid w:val="00FA5497"/>
    <w:pPr>
      <w:tabs>
        <w:tab w:val="left" w:pos="1560"/>
      </w:tabs>
      <w:spacing w:after="120"/>
      <w:ind w:firstLine="851"/>
      <w:jc w:val="both"/>
    </w:pPr>
    <w:rPr>
      <w:rFonts w:ascii="Arial" w:hAnsi="Arial"/>
      <w:color w:val="auto"/>
      <w:sz w:val="24"/>
      <w:szCs w:val="28"/>
    </w:rPr>
  </w:style>
  <w:style w:type="paragraph" w:styleId="3">
    <w:name w:val="Body Text Indent 3"/>
    <w:basedOn w:val="a9"/>
    <w:link w:val="38"/>
    <w:rsid w:val="00FA5497"/>
    <w:pPr>
      <w:numPr>
        <w:ilvl w:val="2"/>
        <w:numId w:val="3"/>
      </w:numPr>
      <w:tabs>
        <w:tab w:val="left" w:pos="1701"/>
      </w:tabs>
      <w:spacing w:before="240" w:after="120"/>
      <w:jc w:val="both"/>
    </w:pPr>
    <w:rPr>
      <w:rFonts w:ascii="Arial" w:hAnsi="Arial"/>
      <w:color w:val="auto"/>
      <w:sz w:val="24"/>
      <w:szCs w:val="28"/>
    </w:rPr>
  </w:style>
  <w:style w:type="character" w:customStyle="1" w:styleId="38">
    <w:name w:val="Основной текст с отступом 3 Знак"/>
    <w:basedOn w:val="aa"/>
    <w:link w:val="3"/>
    <w:rsid w:val="00FA5497"/>
    <w:rPr>
      <w:rFonts w:ascii="Arial" w:eastAsia="Times New Roman" w:hAnsi="Arial"/>
      <w:color w:val="auto"/>
      <w:sz w:val="24"/>
      <w:szCs w:val="28"/>
      <w:lang w:eastAsia="ru-RU"/>
    </w:rPr>
  </w:style>
  <w:style w:type="paragraph" w:styleId="2d">
    <w:name w:val="Body Text Indent 2"/>
    <w:basedOn w:val="a9"/>
    <w:link w:val="2e"/>
    <w:rsid w:val="00FA5497"/>
    <w:pPr>
      <w:widowControl w:val="0"/>
      <w:autoSpaceDE w:val="0"/>
      <w:autoSpaceDN w:val="0"/>
      <w:adjustRightInd w:val="0"/>
      <w:spacing w:after="240"/>
      <w:ind w:firstLine="851"/>
      <w:jc w:val="both"/>
    </w:pPr>
    <w:rPr>
      <w:rFonts w:ascii="Arial" w:hAnsi="Arial" w:cs="Tahoma"/>
      <w:color w:val="auto"/>
      <w:sz w:val="24"/>
      <w:szCs w:val="24"/>
    </w:rPr>
  </w:style>
  <w:style w:type="character" w:customStyle="1" w:styleId="2e">
    <w:name w:val="Основной текст с отступом 2 Знак"/>
    <w:basedOn w:val="aa"/>
    <w:link w:val="2d"/>
    <w:uiPriority w:val="99"/>
    <w:rsid w:val="00FA5497"/>
    <w:rPr>
      <w:rFonts w:ascii="Arial" w:eastAsia="Times New Roman" w:hAnsi="Arial" w:cs="Tahoma"/>
      <w:color w:val="auto"/>
      <w:sz w:val="24"/>
      <w:szCs w:val="24"/>
      <w:lang w:eastAsia="ru-RU"/>
    </w:rPr>
  </w:style>
  <w:style w:type="paragraph" w:customStyle="1" w:styleId="aff5">
    <w:name w:val="Стиль для табл по левому"/>
    <w:basedOn w:val="a9"/>
    <w:rsid w:val="00FA5497"/>
    <w:pPr>
      <w:widowControl w:val="0"/>
      <w:tabs>
        <w:tab w:val="left" w:pos="1418"/>
      </w:tabs>
      <w:autoSpaceDE w:val="0"/>
      <w:autoSpaceDN w:val="0"/>
      <w:adjustRightInd w:val="0"/>
      <w:spacing w:before="120" w:after="120"/>
      <w:ind w:firstLine="284"/>
    </w:pPr>
    <w:rPr>
      <w:rFonts w:ascii="Arial" w:hAnsi="Arial" w:cs="Tahoma"/>
      <w:color w:val="auto"/>
      <w:sz w:val="24"/>
      <w:szCs w:val="24"/>
    </w:rPr>
  </w:style>
  <w:style w:type="paragraph" w:customStyle="1" w:styleId="aff6">
    <w:name w:val="Стиль для табл по центру"/>
    <w:basedOn w:val="2d"/>
    <w:rsid w:val="00FA5497"/>
    <w:pPr>
      <w:spacing w:before="120" w:after="120"/>
      <w:ind w:firstLine="0"/>
      <w:jc w:val="center"/>
    </w:pPr>
  </w:style>
  <w:style w:type="paragraph" w:customStyle="1" w:styleId="39">
    <w:name w:val="Стиль под 3 заголовок"/>
    <w:basedOn w:val="2d"/>
    <w:autoRedefine/>
    <w:rsid w:val="00FA5497"/>
    <w:pPr>
      <w:spacing w:after="120"/>
      <w:ind w:firstLine="0"/>
      <w:jc w:val="center"/>
    </w:pPr>
  </w:style>
  <w:style w:type="paragraph" w:customStyle="1" w:styleId="4">
    <w:name w:val="Стиль4"/>
    <w:rsid w:val="00FA5497"/>
    <w:pPr>
      <w:numPr>
        <w:ilvl w:val="4"/>
        <w:numId w:val="10"/>
      </w:numPr>
      <w:jc w:val="left"/>
    </w:pPr>
    <w:rPr>
      <w:rFonts w:eastAsia="Times New Roman"/>
      <w:color w:val="auto"/>
      <w:sz w:val="28"/>
      <w:szCs w:val="20"/>
      <w:lang w:eastAsia="ru-RU"/>
    </w:rPr>
  </w:style>
  <w:style w:type="paragraph" w:customStyle="1" w:styleId="56">
    <w:name w:val="Стиль5"/>
    <w:basedOn w:val="37"/>
    <w:rsid w:val="00FA5497"/>
    <w:pPr>
      <w:tabs>
        <w:tab w:val="num" w:pos="1211"/>
      </w:tabs>
    </w:pPr>
  </w:style>
  <w:style w:type="paragraph" w:customStyle="1" w:styleId="6">
    <w:name w:val="Стиль6"/>
    <w:rsid w:val="00FA5497"/>
    <w:pPr>
      <w:numPr>
        <w:ilvl w:val="1"/>
        <w:numId w:val="4"/>
      </w:numPr>
      <w:tabs>
        <w:tab w:val="left" w:pos="1418"/>
      </w:tabs>
      <w:spacing w:before="120" w:after="120"/>
      <w:jc w:val="both"/>
    </w:pPr>
    <w:rPr>
      <w:rFonts w:eastAsia="Times New Roman"/>
      <w:color w:val="auto"/>
      <w:sz w:val="28"/>
      <w:szCs w:val="20"/>
      <w:lang w:eastAsia="ru-RU"/>
    </w:rPr>
  </w:style>
  <w:style w:type="character" w:styleId="aff7">
    <w:name w:val="Strong"/>
    <w:uiPriority w:val="22"/>
    <w:qFormat/>
    <w:rsid w:val="00FA5497"/>
    <w:rPr>
      <w:b/>
      <w:bCs/>
    </w:rPr>
  </w:style>
  <w:style w:type="paragraph" w:styleId="2f">
    <w:name w:val="toc 2"/>
    <w:basedOn w:val="a9"/>
    <w:next w:val="a9"/>
    <w:rsid w:val="00FA5497"/>
    <w:pPr>
      <w:tabs>
        <w:tab w:val="right" w:leader="dot" w:pos="9923"/>
      </w:tabs>
      <w:spacing w:after="60"/>
      <w:ind w:left="567" w:right="567"/>
      <w:jc w:val="both"/>
    </w:pPr>
    <w:rPr>
      <w:rFonts w:ascii="Arial" w:hAnsi="Arial"/>
      <w:color w:val="auto"/>
      <w:sz w:val="24"/>
      <w:szCs w:val="28"/>
    </w:rPr>
  </w:style>
  <w:style w:type="paragraph" w:styleId="3a">
    <w:name w:val="toc 3"/>
    <w:basedOn w:val="a9"/>
    <w:next w:val="a9"/>
    <w:autoRedefine/>
    <w:rsid w:val="00FA5497"/>
    <w:pPr>
      <w:spacing w:after="120"/>
      <w:ind w:left="560" w:firstLine="851"/>
      <w:jc w:val="both"/>
    </w:pPr>
    <w:rPr>
      <w:rFonts w:ascii="Arial" w:hAnsi="Arial"/>
      <w:color w:val="auto"/>
      <w:sz w:val="28"/>
      <w:szCs w:val="28"/>
    </w:rPr>
  </w:style>
  <w:style w:type="paragraph" w:styleId="57">
    <w:name w:val="toc 5"/>
    <w:basedOn w:val="a9"/>
    <w:next w:val="a9"/>
    <w:autoRedefine/>
    <w:semiHidden/>
    <w:rsid w:val="00FA5497"/>
    <w:pPr>
      <w:spacing w:after="120"/>
      <w:ind w:left="1120" w:firstLine="851"/>
      <w:jc w:val="both"/>
    </w:pPr>
    <w:rPr>
      <w:rFonts w:ascii="Arial" w:hAnsi="Arial"/>
      <w:color w:val="auto"/>
      <w:sz w:val="28"/>
      <w:szCs w:val="28"/>
    </w:rPr>
  </w:style>
  <w:style w:type="paragraph" w:styleId="62">
    <w:name w:val="toc 6"/>
    <w:basedOn w:val="a9"/>
    <w:next w:val="a9"/>
    <w:autoRedefine/>
    <w:semiHidden/>
    <w:rsid w:val="00FA5497"/>
    <w:pPr>
      <w:spacing w:after="120"/>
      <w:ind w:left="1400" w:firstLine="851"/>
      <w:jc w:val="both"/>
    </w:pPr>
    <w:rPr>
      <w:rFonts w:ascii="Arial" w:hAnsi="Arial"/>
      <w:color w:val="auto"/>
      <w:sz w:val="28"/>
      <w:szCs w:val="28"/>
    </w:rPr>
  </w:style>
  <w:style w:type="paragraph" w:styleId="71">
    <w:name w:val="toc 7"/>
    <w:basedOn w:val="a9"/>
    <w:next w:val="a9"/>
    <w:autoRedefine/>
    <w:semiHidden/>
    <w:rsid w:val="00FA5497"/>
    <w:pPr>
      <w:spacing w:after="120"/>
      <w:ind w:left="1680" w:firstLine="851"/>
      <w:jc w:val="both"/>
    </w:pPr>
    <w:rPr>
      <w:rFonts w:ascii="Arial" w:hAnsi="Arial"/>
      <w:color w:val="auto"/>
      <w:sz w:val="28"/>
      <w:szCs w:val="28"/>
    </w:rPr>
  </w:style>
  <w:style w:type="paragraph" w:styleId="80">
    <w:name w:val="toc 8"/>
    <w:basedOn w:val="a9"/>
    <w:next w:val="a9"/>
    <w:autoRedefine/>
    <w:semiHidden/>
    <w:rsid w:val="00FA5497"/>
    <w:pPr>
      <w:spacing w:after="120"/>
      <w:ind w:left="1960" w:firstLine="851"/>
      <w:jc w:val="both"/>
    </w:pPr>
    <w:rPr>
      <w:rFonts w:ascii="Arial" w:hAnsi="Arial"/>
      <w:color w:val="auto"/>
      <w:sz w:val="28"/>
      <w:szCs w:val="28"/>
    </w:rPr>
  </w:style>
  <w:style w:type="paragraph" w:styleId="92">
    <w:name w:val="toc 9"/>
    <w:basedOn w:val="a9"/>
    <w:next w:val="a9"/>
    <w:autoRedefine/>
    <w:semiHidden/>
    <w:rsid w:val="00FA5497"/>
    <w:pPr>
      <w:spacing w:after="120"/>
      <w:ind w:left="2240" w:firstLine="851"/>
      <w:jc w:val="both"/>
    </w:pPr>
    <w:rPr>
      <w:rFonts w:ascii="Arial" w:hAnsi="Arial"/>
      <w:color w:val="auto"/>
      <w:sz w:val="28"/>
      <w:szCs w:val="28"/>
    </w:rPr>
  </w:style>
  <w:style w:type="paragraph" w:styleId="20">
    <w:name w:val="Body Text 2"/>
    <w:basedOn w:val="a9"/>
    <w:link w:val="2f0"/>
    <w:rsid w:val="00FA5497"/>
    <w:pPr>
      <w:numPr>
        <w:numId w:val="1"/>
      </w:numPr>
      <w:tabs>
        <w:tab w:val="left" w:pos="1134"/>
      </w:tabs>
      <w:spacing w:after="120"/>
      <w:jc w:val="both"/>
    </w:pPr>
    <w:rPr>
      <w:rFonts w:ascii="Arial" w:hAnsi="Arial"/>
      <w:color w:val="auto"/>
      <w:sz w:val="24"/>
      <w:szCs w:val="28"/>
    </w:rPr>
  </w:style>
  <w:style w:type="character" w:customStyle="1" w:styleId="2f0">
    <w:name w:val="Основной текст 2 Знак"/>
    <w:basedOn w:val="aa"/>
    <w:link w:val="20"/>
    <w:rsid w:val="00FA5497"/>
    <w:rPr>
      <w:rFonts w:ascii="Arial" w:eastAsia="Times New Roman" w:hAnsi="Arial"/>
      <w:color w:val="auto"/>
      <w:sz w:val="24"/>
      <w:szCs w:val="28"/>
      <w:lang w:eastAsia="ru-RU"/>
    </w:rPr>
  </w:style>
  <w:style w:type="paragraph" w:styleId="3b">
    <w:name w:val="Body Text 3"/>
    <w:basedOn w:val="a9"/>
    <w:link w:val="3c"/>
    <w:rsid w:val="00FA5497"/>
    <w:pPr>
      <w:spacing w:after="120"/>
      <w:jc w:val="both"/>
    </w:pPr>
    <w:rPr>
      <w:rFonts w:ascii="Arial" w:hAnsi="Arial"/>
      <w:color w:val="auto"/>
      <w:sz w:val="24"/>
      <w:szCs w:val="28"/>
    </w:rPr>
  </w:style>
  <w:style w:type="character" w:customStyle="1" w:styleId="3c">
    <w:name w:val="Основной текст 3 Знак"/>
    <w:basedOn w:val="aa"/>
    <w:link w:val="3b"/>
    <w:rsid w:val="00FA5497"/>
    <w:rPr>
      <w:rFonts w:ascii="Arial" w:eastAsia="Times New Roman" w:hAnsi="Arial"/>
      <w:color w:val="auto"/>
      <w:sz w:val="24"/>
      <w:szCs w:val="28"/>
      <w:lang w:eastAsia="ru-RU"/>
    </w:rPr>
  </w:style>
  <w:style w:type="paragraph" w:customStyle="1" w:styleId="aff8">
    <w:name w:val="Под технологические док"/>
    <w:rsid w:val="00FA5497"/>
    <w:pPr>
      <w:spacing w:after="368" w:line="368" w:lineRule="exact"/>
      <w:jc w:val="left"/>
    </w:pPr>
    <w:rPr>
      <w:rFonts w:eastAsia="Times New Roman"/>
      <w:color w:val="auto"/>
      <w:sz w:val="28"/>
      <w:szCs w:val="20"/>
      <w:lang w:eastAsia="ru-RU"/>
    </w:rPr>
  </w:style>
  <w:style w:type="paragraph" w:customStyle="1" w:styleId="8">
    <w:name w:val="Стиль8"/>
    <w:basedOn w:val="6"/>
    <w:rsid w:val="00FA5497"/>
    <w:pPr>
      <w:numPr>
        <w:numId w:val="2"/>
      </w:numPr>
    </w:pPr>
  </w:style>
  <w:style w:type="paragraph" w:customStyle="1" w:styleId="aff9">
    <w:name w:val="Стиль для табл под испытания"/>
    <w:autoRedefine/>
    <w:rsid w:val="00FA5497"/>
    <w:pPr>
      <w:widowControl w:val="0"/>
      <w:autoSpaceDE w:val="0"/>
      <w:autoSpaceDN w:val="0"/>
      <w:adjustRightInd w:val="0"/>
      <w:spacing w:before="120" w:after="120"/>
      <w:ind w:firstLine="57"/>
      <w:jc w:val="left"/>
    </w:pPr>
    <w:rPr>
      <w:rFonts w:eastAsia="Times New Roman" w:cs="Tahoma"/>
      <w:snapToGrid w:val="0"/>
      <w:color w:val="auto"/>
      <w:sz w:val="24"/>
      <w:szCs w:val="24"/>
      <w:lang w:eastAsia="ru-RU"/>
    </w:rPr>
  </w:style>
  <w:style w:type="paragraph" w:customStyle="1" w:styleId="FR2">
    <w:name w:val="FR2"/>
    <w:rsid w:val="00FA5497"/>
    <w:pPr>
      <w:widowControl w:val="0"/>
      <w:autoSpaceDE w:val="0"/>
      <w:autoSpaceDN w:val="0"/>
      <w:adjustRightInd w:val="0"/>
    </w:pPr>
    <w:rPr>
      <w:rFonts w:ascii="Arial Black" w:eastAsia="Times New Roman" w:hAnsi="Arial Black" w:cs="Arial"/>
      <w:color w:val="auto"/>
      <w:sz w:val="16"/>
      <w:szCs w:val="28"/>
      <w:lang w:eastAsia="ru-RU"/>
    </w:rPr>
  </w:style>
  <w:style w:type="paragraph" w:customStyle="1" w:styleId="FR3">
    <w:name w:val="FR3"/>
    <w:autoRedefine/>
    <w:rsid w:val="00FA5497"/>
    <w:pPr>
      <w:widowControl w:val="0"/>
      <w:autoSpaceDE w:val="0"/>
      <w:autoSpaceDN w:val="0"/>
      <w:adjustRightInd w:val="0"/>
      <w:spacing w:before="1360"/>
      <w:jc w:val="right"/>
    </w:pPr>
    <w:rPr>
      <w:rFonts w:ascii="Arial Black" w:eastAsia="Times New Roman" w:hAnsi="Arial Black" w:cs="Arial"/>
      <w:color w:val="auto"/>
      <w:sz w:val="20"/>
      <w:szCs w:val="20"/>
      <w:lang w:eastAsia="ru-RU"/>
    </w:rPr>
  </w:style>
  <w:style w:type="paragraph" w:customStyle="1" w:styleId="a7">
    <w:name w:val="Стиль для таблиц номер с оо"/>
    <w:basedOn w:val="aff5"/>
    <w:rsid w:val="00FA5497"/>
    <w:pPr>
      <w:numPr>
        <w:numId w:val="5"/>
      </w:numPr>
      <w:tabs>
        <w:tab w:val="clear" w:pos="1418"/>
      </w:tabs>
    </w:pPr>
  </w:style>
  <w:style w:type="paragraph" w:customStyle="1" w:styleId="a5">
    <w:name w:val="Маршрутная карта нумерованный"/>
    <w:basedOn w:val="aff5"/>
    <w:rsid w:val="00FA5497"/>
    <w:pPr>
      <w:numPr>
        <w:numId w:val="6"/>
      </w:numPr>
      <w:tabs>
        <w:tab w:val="clear" w:pos="1418"/>
      </w:tabs>
    </w:pPr>
    <w:rPr>
      <w:szCs w:val="27"/>
    </w:rPr>
  </w:style>
  <w:style w:type="paragraph" w:customStyle="1" w:styleId="affa">
    <w:name w:val="Название таблицы"/>
    <w:basedOn w:val="30"/>
    <w:rsid w:val="00FA5497"/>
    <w:pPr>
      <w:numPr>
        <w:ilvl w:val="0"/>
        <w:numId w:val="0"/>
      </w:numPr>
      <w:spacing w:after="0"/>
      <w:ind w:left="851"/>
      <w:jc w:val="left"/>
    </w:pPr>
  </w:style>
  <w:style w:type="paragraph" w:customStyle="1" w:styleId="13">
    <w:name w:val="1) Стиль3"/>
    <w:rsid w:val="00FA5497"/>
    <w:pPr>
      <w:numPr>
        <w:numId w:val="7"/>
      </w:numPr>
      <w:spacing w:after="120"/>
      <w:contextualSpacing/>
      <w:jc w:val="left"/>
    </w:pPr>
    <w:rPr>
      <w:rFonts w:eastAsia="Times New Roman"/>
      <w:color w:val="auto"/>
      <w:sz w:val="28"/>
      <w:szCs w:val="28"/>
      <w:lang w:eastAsia="ru-RU"/>
    </w:rPr>
  </w:style>
  <w:style w:type="paragraph" w:customStyle="1" w:styleId="1113">
    <w:name w:val="1.1.1 Стиль3"/>
    <w:basedOn w:val="a9"/>
    <w:rsid w:val="00FA5497"/>
    <w:pPr>
      <w:numPr>
        <w:numId w:val="8"/>
      </w:numPr>
      <w:spacing w:after="120"/>
      <w:jc w:val="both"/>
    </w:pPr>
    <w:rPr>
      <w:rFonts w:ascii="Arial" w:hAnsi="Arial"/>
      <w:color w:val="auto"/>
      <w:sz w:val="24"/>
      <w:szCs w:val="28"/>
    </w:rPr>
  </w:style>
  <w:style w:type="paragraph" w:customStyle="1" w:styleId="111">
    <w:name w:val="1.1.1 Стиль"/>
    <w:basedOn w:val="a9"/>
    <w:next w:val="a9"/>
    <w:rsid w:val="00FA5497"/>
    <w:pPr>
      <w:numPr>
        <w:numId w:val="9"/>
      </w:numPr>
      <w:spacing w:after="120"/>
      <w:jc w:val="both"/>
    </w:pPr>
    <w:rPr>
      <w:rFonts w:ascii="Arial" w:hAnsi="Arial"/>
      <w:color w:val="auto"/>
      <w:sz w:val="24"/>
      <w:szCs w:val="28"/>
    </w:rPr>
  </w:style>
  <w:style w:type="paragraph" w:customStyle="1" w:styleId="affb">
    <w:name w:val="Назв. табл."/>
    <w:basedOn w:val="30"/>
    <w:rsid w:val="00FA5497"/>
    <w:pPr>
      <w:numPr>
        <w:ilvl w:val="0"/>
        <w:numId w:val="0"/>
      </w:numPr>
      <w:ind w:left="851"/>
    </w:pPr>
  </w:style>
  <w:style w:type="paragraph" w:customStyle="1" w:styleId="150">
    <w:name w:val="Стиль Название объекта + Слева:  15 см Первая строка:  0 см"/>
    <w:basedOn w:val="30"/>
    <w:rsid w:val="00FA5497"/>
    <w:pPr>
      <w:numPr>
        <w:ilvl w:val="0"/>
        <w:numId w:val="12"/>
      </w:numPr>
      <w:spacing w:before="120" w:after="0"/>
    </w:pPr>
    <w:rPr>
      <w:bCs/>
      <w:szCs w:val="20"/>
    </w:rPr>
  </w:style>
  <w:style w:type="paragraph" w:styleId="affc">
    <w:name w:val="Document Map"/>
    <w:basedOn w:val="a9"/>
    <w:link w:val="affd"/>
    <w:rsid w:val="00FA5497"/>
    <w:pPr>
      <w:shd w:val="clear" w:color="auto" w:fill="FFFFFF"/>
      <w:jc w:val="both"/>
    </w:pPr>
    <w:rPr>
      <w:rFonts w:ascii="Tahoma" w:hAnsi="Tahoma" w:cs="Tahoma"/>
      <w:color w:val="auto"/>
      <w:sz w:val="24"/>
    </w:rPr>
  </w:style>
  <w:style w:type="character" w:customStyle="1" w:styleId="affd">
    <w:name w:val="Схема документа Знак"/>
    <w:basedOn w:val="aa"/>
    <w:link w:val="affc"/>
    <w:uiPriority w:val="99"/>
    <w:rsid w:val="00FA5497"/>
    <w:rPr>
      <w:rFonts w:ascii="Tahoma" w:eastAsia="Times New Roman" w:hAnsi="Tahoma" w:cs="Tahoma"/>
      <w:color w:val="auto"/>
      <w:sz w:val="24"/>
      <w:szCs w:val="20"/>
      <w:shd w:val="clear" w:color="auto" w:fill="FFFFFF"/>
      <w:lang w:eastAsia="ru-RU"/>
    </w:rPr>
  </w:style>
  <w:style w:type="paragraph" w:customStyle="1" w:styleId="111112">
    <w:name w:val="1.1.1.1.1 Стиль2"/>
    <w:rsid w:val="00FA5497"/>
    <w:pPr>
      <w:jc w:val="both"/>
    </w:pPr>
    <w:rPr>
      <w:rFonts w:eastAsia="Times New Roman"/>
      <w:color w:val="auto"/>
      <w:sz w:val="28"/>
      <w:szCs w:val="28"/>
      <w:lang w:eastAsia="ru-RU"/>
    </w:rPr>
  </w:style>
  <w:style w:type="paragraph" w:customStyle="1" w:styleId="111114">
    <w:name w:val="1.1.1.1.1 Стиль4"/>
    <w:basedOn w:val="a9"/>
    <w:rsid w:val="00FA5497"/>
    <w:pPr>
      <w:numPr>
        <w:ilvl w:val="4"/>
        <w:numId w:val="11"/>
      </w:numPr>
      <w:spacing w:after="120"/>
      <w:jc w:val="both"/>
    </w:pPr>
    <w:rPr>
      <w:rFonts w:ascii="Arial" w:hAnsi="Arial"/>
      <w:color w:val="auto"/>
      <w:sz w:val="24"/>
      <w:szCs w:val="28"/>
    </w:rPr>
  </w:style>
  <w:style w:type="paragraph" w:customStyle="1" w:styleId="1111114">
    <w:name w:val="1.1.1.1.1.1 Стиль4"/>
    <w:basedOn w:val="111114"/>
    <w:rsid w:val="00FA5497"/>
  </w:style>
  <w:style w:type="paragraph" w:customStyle="1" w:styleId="121">
    <w:name w:val="По центру и середине 12 пт"/>
    <w:basedOn w:val="a9"/>
    <w:rsid w:val="00FA5497"/>
    <w:pPr>
      <w:keepNext/>
      <w:tabs>
        <w:tab w:val="left" w:pos="720"/>
      </w:tabs>
      <w:jc w:val="center"/>
    </w:pPr>
    <w:rPr>
      <w:rFonts w:ascii="Arial" w:hAnsi="Arial"/>
      <w:color w:val="auto"/>
      <w:spacing w:val="-10"/>
      <w:sz w:val="24"/>
      <w:szCs w:val="24"/>
    </w:rPr>
  </w:style>
  <w:style w:type="paragraph" w:customStyle="1" w:styleId="200">
    <w:name w:val="Стиль Оглавление 2 + Слева:  0 см"/>
    <w:basedOn w:val="2f"/>
    <w:autoRedefine/>
    <w:rsid w:val="00FA5497"/>
    <w:pPr>
      <w:ind w:left="0"/>
    </w:pPr>
  </w:style>
  <w:style w:type="paragraph" w:customStyle="1" w:styleId="201">
    <w:name w:val="Стиль Оглавление 2 + Слева:  0 см1"/>
    <w:basedOn w:val="2f"/>
    <w:autoRedefine/>
    <w:rsid w:val="00FA5497"/>
    <w:pPr>
      <w:ind w:left="0"/>
    </w:pPr>
  </w:style>
  <w:style w:type="paragraph" w:customStyle="1" w:styleId="affe">
    <w:name w:val="Оглавление"/>
    <w:link w:val="afff"/>
    <w:autoRedefine/>
    <w:uiPriority w:val="99"/>
    <w:rsid w:val="00FA5497"/>
    <w:pPr>
      <w:tabs>
        <w:tab w:val="left" w:pos="481"/>
        <w:tab w:val="right" w:pos="8767"/>
      </w:tabs>
      <w:spacing w:line="360" w:lineRule="auto"/>
      <w:ind w:left="20"/>
      <w:contextualSpacing/>
      <w:jc w:val="both"/>
    </w:pPr>
    <w:rPr>
      <w:rFonts w:eastAsia="Times New Roman"/>
      <w:noProof/>
      <w:color w:val="auto"/>
      <w:spacing w:val="-10"/>
      <w:sz w:val="28"/>
      <w:szCs w:val="20"/>
      <w:lang w:eastAsia="ru-RU"/>
    </w:rPr>
  </w:style>
  <w:style w:type="paragraph" w:customStyle="1" w:styleId="-">
    <w:name w:val="- Стиль"/>
    <w:basedOn w:val="a9"/>
    <w:rsid w:val="00FA5497"/>
    <w:pPr>
      <w:spacing w:after="120"/>
      <w:jc w:val="both"/>
    </w:pPr>
    <w:rPr>
      <w:rFonts w:ascii="Arial" w:hAnsi="Arial"/>
      <w:color w:val="auto"/>
      <w:sz w:val="24"/>
      <w:szCs w:val="28"/>
    </w:rPr>
  </w:style>
  <w:style w:type="numbering" w:customStyle="1" w:styleId="a6">
    <w:name w:val="Нумерация"/>
    <w:rsid w:val="00FA5497"/>
    <w:pPr>
      <w:numPr>
        <w:numId w:val="13"/>
      </w:numPr>
    </w:pPr>
  </w:style>
  <w:style w:type="paragraph" w:customStyle="1" w:styleId="a2">
    <w:name w:val="Нумерованный_в_таблицу"/>
    <w:rsid w:val="00FA5497"/>
    <w:pPr>
      <w:numPr>
        <w:numId w:val="14"/>
      </w:numPr>
      <w:spacing w:after="240" w:line="240" w:lineRule="atLeast"/>
      <w:jc w:val="left"/>
    </w:pPr>
    <w:rPr>
      <w:rFonts w:ascii="Arial" w:eastAsia="Times New Roman" w:hAnsi="Arial"/>
      <w:color w:val="auto"/>
      <w:sz w:val="24"/>
      <w:szCs w:val="28"/>
      <w:lang w:eastAsia="ru-RU"/>
    </w:rPr>
  </w:style>
  <w:style w:type="paragraph" w:customStyle="1" w:styleId="a1">
    <w:name w:val="Перечисление"/>
    <w:rsid w:val="00FA5497"/>
    <w:pPr>
      <w:numPr>
        <w:numId w:val="16"/>
      </w:numPr>
      <w:spacing w:after="120" w:line="360" w:lineRule="auto"/>
      <w:jc w:val="left"/>
    </w:pPr>
    <w:rPr>
      <w:rFonts w:ascii="Arial" w:eastAsia="Times New Roman" w:hAnsi="Arial"/>
      <w:color w:val="auto"/>
      <w:sz w:val="24"/>
      <w:szCs w:val="28"/>
      <w:lang w:eastAsia="ru-RU"/>
    </w:rPr>
  </w:style>
  <w:style w:type="numbering" w:customStyle="1" w:styleId="a4">
    <w:name w:val="Нумерованный"/>
    <w:rsid w:val="00FA5497"/>
    <w:pPr>
      <w:numPr>
        <w:numId w:val="22"/>
      </w:numPr>
    </w:pPr>
  </w:style>
  <w:style w:type="paragraph" w:customStyle="1" w:styleId="a8">
    <w:name w:val="Тире"/>
    <w:basedOn w:val="a9"/>
    <w:link w:val="afff0"/>
    <w:rsid w:val="00FA5497"/>
    <w:pPr>
      <w:numPr>
        <w:numId w:val="17"/>
      </w:numPr>
      <w:tabs>
        <w:tab w:val="left" w:pos="1077"/>
      </w:tabs>
      <w:spacing w:after="120"/>
      <w:jc w:val="both"/>
    </w:pPr>
    <w:rPr>
      <w:rFonts w:ascii="Arial" w:hAnsi="Arial"/>
      <w:color w:val="auto"/>
      <w:sz w:val="24"/>
      <w:szCs w:val="28"/>
    </w:rPr>
  </w:style>
  <w:style w:type="paragraph" w:customStyle="1" w:styleId="afff1">
    <w:name w:val="ПРОПИСНЫЕ тит_лист"/>
    <w:next w:val="a9"/>
    <w:rsid w:val="00FA5497"/>
    <w:pPr>
      <w:spacing w:after="120"/>
    </w:pPr>
    <w:rPr>
      <w:rFonts w:ascii="Arial" w:eastAsia="Times New Roman" w:hAnsi="Arial"/>
      <w:color w:val="auto"/>
      <w:sz w:val="24"/>
      <w:szCs w:val="24"/>
      <w:lang w:eastAsia="ru-RU"/>
    </w:rPr>
  </w:style>
  <w:style w:type="paragraph" w:customStyle="1" w:styleId="afff2">
    <w:name w:val="Согласующие_подписи"/>
    <w:basedOn w:val="a9"/>
    <w:rsid w:val="00FA5497"/>
    <w:pPr>
      <w:spacing w:after="120"/>
      <w:jc w:val="center"/>
    </w:pPr>
    <w:rPr>
      <w:rFonts w:ascii="Arial" w:hAnsi="Arial"/>
      <w:color w:val="auto"/>
      <w:sz w:val="24"/>
      <w:szCs w:val="28"/>
    </w:rPr>
  </w:style>
  <w:style w:type="paragraph" w:customStyle="1" w:styleId="3d">
    <w:name w:val="Уровень 3 Знак"/>
    <w:link w:val="3e"/>
    <w:rsid w:val="00FA5497"/>
    <w:pPr>
      <w:spacing w:after="120"/>
      <w:ind w:left="-131" w:firstLine="851"/>
      <w:jc w:val="both"/>
    </w:pPr>
    <w:rPr>
      <w:rFonts w:ascii="Arial" w:eastAsia="Times New Roman" w:hAnsi="Arial"/>
      <w:color w:val="auto"/>
      <w:sz w:val="24"/>
      <w:szCs w:val="28"/>
      <w:lang w:eastAsia="ru-RU"/>
    </w:rPr>
  </w:style>
  <w:style w:type="paragraph" w:customStyle="1" w:styleId="47">
    <w:name w:val="Уровень 4"/>
    <w:rsid w:val="00FA5497"/>
    <w:pPr>
      <w:spacing w:after="120"/>
      <w:ind w:firstLine="851"/>
      <w:jc w:val="both"/>
    </w:pPr>
    <w:rPr>
      <w:rFonts w:ascii="Arial" w:eastAsia="Times New Roman" w:hAnsi="Arial"/>
      <w:color w:val="auto"/>
      <w:sz w:val="24"/>
      <w:szCs w:val="28"/>
      <w:lang w:eastAsia="ru-RU"/>
    </w:rPr>
  </w:style>
  <w:style w:type="paragraph" w:customStyle="1" w:styleId="afff3">
    <w:name w:val="В_таблицу_по_левому_краю"/>
    <w:link w:val="afff4"/>
    <w:rsid w:val="00FA5497"/>
    <w:pPr>
      <w:spacing w:after="240" w:line="240" w:lineRule="atLeast"/>
      <w:jc w:val="left"/>
    </w:pPr>
    <w:rPr>
      <w:rFonts w:ascii="Arial" w:eastAsia="Times New Roman" w:hAnsi="Arial"/>
      <w:color w:val="auto"/>
      <w:sz w:val="24"/>
      <w:szCs w:val="20"/>
      <w:lang w:eastAsia="ru-RU"/>
    </w:rPr>
  </w:style>
  <w:style w:type="paragraph" w:customStyle="1" w:styleId="afff5">
    <w:name w:val="По_центру_таблицы"/>
    <w:rsid w:val="00FA5497"/>
    <w:pPr>
      <w:spacing w:before="120" w:after="120"/>
    </w:pPr>
    <w:rPr>
      <w:rFonts w:ascii="Arial" w:eastAsia="Times New Roman" w:hAnsi="Arial"/>
      <w:color w:val="auto"/>
      <w:sz w:val="24"/>
      <w:szCs w:val="20"/>
      <w:lang w:eastAsia="ru-RU"/>
    </w:rPr>
  </w:style>
  <w:style w:type="paragraph" w:customStyle="1" w:styleId="18">
    <w:name w:val="Заголовок 1;Раздел"/>
    <w:basedOn w:val="a9"/>
    <w:rsid w:val="00FA5497"/>
    <w:pPr>
      <w:spacing w:after="120"/>
      <w:jc w:val="both"/>
    </w:pPr>
    <w:rPr>
      <w:rFonts w:ascii="Arial" w:hAnsi="Arial"/>
      <w:color w:val="auto"/>
      <w:sz w:val="24"/>
      <w:szCs w:val="28"/>
    </w:rPr>
  </w:style>
  <w:style w:type="paragraph" w:customStyle="1" w:styleId="160">
    <w:name w:val="Заголовок 1;Раздел6"/>
    <w:basedOn w:val="a9"/>
    <w:rsid w:val="00FA5497"/>
    <w:pPr>
      <w:spacing w:after="120"/>
      <w:ind w:firstLine="851"/>
      <w:jc w:val="both"/>
    </w:pPr>
    <w:rPr>
      <w:rFonts w:ascii="Arial" w:hAnsi="Arial"/>
      <w:color w:val="auto"/>
      <w:sz w:val="24"/>
      <w:szCs w:val="28"/>
    </w:rPr>
  </w:style>
  <w:style w:type="paragraph" w:customStyle="1" w:styleId="2f1">
    <w:name w:val="Заголовок 2;Подраздел"/>
    <w:basedOn w:val="a9"/>
    <w:rsid w:val="00FA5497"/>
    <w:pPr>
      <w:spacing w:after="120"/>
      <w:ind w:firstLine="851"/>
      <w:jc w:val="both"/>
    </w:pPr>
    <w:rPr>
      <w:rFonts w:ascii="Arial" w:hAnsi="Arial"/>
      <w:color w:val="auto"/>
      <w:sz w:val="24"/>
      <w:szCs w:val="28"/>
    </w:rPr>
  </w:style>
  <w:style w:type="paragraph" w:customStyle="1" w:styleId="260">
    <w:name w:val="Заголовок 2;Подраздел6"/>
    <w:basedOn w:val="a9"/>
    <w:rsid w:val="00FA5497"/>
    <w:pPr>
      <w:spacing w:after="120"/>
      <w:jc w:val="both"/>
    </w:pPr>
    <w:rPr>
      <w:rFonts w:ascii="Arial" w:hAnsi="Arial"/>
      <w:color w:val="auto"/>
      <w:sz w:val="24"/>
      <w:szCs w:val="28"/>
    </w:rPr>
  </w:style>
  <w:style w:type="paragraph" w:customStyle="1" w:styleId="151">
    <w:name w:val="Заголовок 1;Раздел5"/>
    <w:basedOn w:val="a9"/>
    <w:rsid w:val="00FA5497"/>
    <w:pPr>
      <w:spacing w:after="120"/>
      <w:jc w:val="both"/>
    </w:pPr>
    <w:rPr>
      <w:rFonts w:ascii="Arial" w:hAnsi="Arial"/>
      <w:color w:val="auto"/>
      <w:sz w:val="24"/>
      <w:szCs w:val="28"/>
    </w:rPr>
  </w:style>
  <w:style w:type="paragraph" w:customStyle="1" w:styleId="140">
    <w:name w:val="Заголовок 1;Раздел4"/>
    <w:basedOn w:val="a9"/>
    <w:rsid w:val="00FA5497"/>
    <w:pPr>
      <w:spacing w:after="120"/>
      <w:jc w:val="both"/>
    </w:pPr>
    <w:rPr>
      <w:rFonts w:ascii="Arial" w:hAnsi="Arial"/>
      <w:color w:val="auto"/>
      <w:sz w:val="24"/>
      <w:szCs w:val="28"/>
    </w:rPr>
  </w:style>
  <w:style w:type="paragraph" w:customStyle="1" w:styleId="252">
    <w:name w:val="Заголовок 2;Подраздел5"/>
    <w:basedOn w:val="a9"/>
    <w:rsid w:val="00FA5497"/>
    <w:pPr>
      <w:spacing w:after="120"/>
      <w:jc w:val="both"/>
    </w:pPr>
    <w:rPr>
      <w:rFonts w:ascii="Arial" w:hAnsi="Arial"/>
      <w:color w:val="auto"/>
      <w:sz w:val="24"/>
      <w:szCs w:val="28"/>
    </w:rPr>
  </w:style>
  <w:style w:type="paragraph" w:customStyle="1" w:styleId="242">
    <w:name w:val="Заголовок 2;Подраздел4"/>
    <w:basedOn w:val="a9"/>
    <w:rsid w:val="00FA5497"/>
    <w:pPr>
      <w:spacing w:after="120"/>
      <w:jc w:val="both"/>
    </w:pPr>
    <w:rPr>
      <w:rFonts w:ascii="Arial" w:hAnsi="Arial"/>
      <w:color w:val="auto"/>
      <w:sz w:val="24"/>
      <w:szCs w:val="28"/>
    </w:rPr>
  </w:style>
  <w:style w:type="paragraph" w:customStyle="1" w:styleId="130">
    <w:name w:val="Заголовок 1;Раздел3"/>
    <w:basedOn w:val="a9"/>
    <w:rsid w:val="00FA5497"/>
    <w:pPr>
      <w:spacing w:after="120"/>
      <w:jc w:val="both"/>
    </w:pPr>
    <w:rPr>
      <w:rFonts w:ascii="Arial" w:hAnsi="Arial"/>
      <w:color w:val="auto"/>
      <w:sz w:val="24"/>
      <w:szCs w:val="28"/>
    </w:rPr>
  </w:style>
  <w:style w:type="paragraph" w:customStyle="1" w:styleId="230">
    <w:name w:val="Заголовок 2;Подраздел3"/>
    <w:basedOn w:val="a9"/>
    <w:rsid w:val="00FA5497"/>
    <w:pPr>
      <w:spacing w:after="120"/>
      <w:jc w:val="both"/>
    </w:pPr>
    <w:rPr>
      <w:rFonts w:ascii="Arial" w:hAnsi="Arial"/>
      <w:color w:val="auto"/>
      <w:sz w:val="24"/>
      <w:szCs w:val="28"/>
    </w:rPr>
  </w:style>
  <w:style w:type="paragraph" w:customStyle="1" w:styleId="122">
    <w:name w:val="Заголовок 1;Раздел2"/>
    <w:basedOn w:val="a9"/>
    <w:rsid w:val="00FA5497"/>
    <w:pPr>
      <w:spacing w:after="120"/>
      <w:jc w:val="both"/>
    </w:pPr>
    <w:rPr>
      <w:rFonts w:ascii="Arial" w:hAnsi="Arial"/>
      <w:color w:val="auto"/>
      <w:sz w:val="24"/>
      <w:szCs w:val="28"/>
    </w:rPr>
  </w:style>
  <w:style w:type="paragraph" w:customStyle="1" w:styleId="112">
    <w:name w:val="Заголовок 1;Раздел1"/>
    <w:basedOn w:val="a9"/>
    <w:rsid w:val="00FA5497"/>
    <w:pPr>
      <w:spacing w:after="120"/>
      <w:ind w:firstLine="851"/>
      <w:jc w:val="both"/>
    </w:pPr>
    <w:rPr>
      <w:rFonts w:ascii="Arial" w:hAnsi="Arial"/>
      <w:color w:val="auto"/>
      <w:sz w:val="24"/>
      <w:szCs w:val="28"/>
    </w:rPr>
  </w:style>
  <w:style w:type="paragraph" w:customStyle="1" w:styleId="221">
    <w:name w:val="Заголовок 2;Подраздел2"/>
    <w:basedOn w:val="a9"/>
    <w:rsid w:val="00FA5497"/>
    <w:pPr>
      <w:spacing w:after="120"/>
      <w:ind w:firstLine="851"/>
      <w:jc w:val="both"/>
    </w:pPr>
    <w:rPr>
      <w:rFonts w:ascii="Arial" w:hAnsi="Arial"/>
      <w:color w:val="auto"/>
      <w:sz w:val="24"/>
      <w:szCs w:val="28"/>
    </w:rPr>
  </w:style>
  <w:style w:type="paragraph" w:customStyle="1" w:styleId="210">
    <w:name w:val="Заголовок 2;Подраздел1"/>
    <w:basedOn w:val="a9"/>
    <w:rsid w:val="00FA5497"/>
    <w:pPr>
      <w:spacing w:after="120"/>
      <w:jc w:val="both"/>
    </w:pPr>
    <w:rPr>
      <w:rFonts w:ascii="Arial" w:hAnsi="Arial"/>
      <w:color w:val="auto"/>
      <w:sz w:val="24"/>
      <w:szCs w:val="28"/>
    </w:rPr>
  </w:style>
  <w:style w:type="paragraph" w:customStyle="1" w:styleId="afff6">
    <w:name w:val="Тексовый нумерованный"/>
    <w:basedOn w:val="21"/>
    <w:rsid w:val="00FA5497"/>
    <w:pPr>
      <w:spacing w:after="120"/>
      <w:ind w:left="109" w:right="113" w:firstLine="851"/>
      <w:jc w:val="both"/>
      <w:outlineLvl w:val="9"/>
    </w:pPr>
    <w:rPr>
      <w:rFonts w:ascii="Arial" w:hAnsi="Arial"/>
      <w:b w:val="0"/>
      <w:color w:val="auto"/>
      <w:sz w:val="24"/>
      <w:szCs w:val="28"/>
    </w:rPr>
  </w:style>
  <w:style w:type="paragraph" w:customStyle="1" w:styleId="9">
    <w:name w:val="Стиль9"/>
    <w:autoRedefine/>
    <w:rsid w:val="00FA5497"/>
    <w:pPr>
      <w:numPr>
        <w:ilvl w:val="1"/>
        <w:numId w:val="15"/>
      </w:numPr>
      <w:spacing w:after="240"/>
      <w:jc w:val="both"/>
    </w:pPr>
    <w:rPr>
      <w:rFonts w:eastAsia="Times New Roman"/>
      <w:color w:val="auto"/>
      <w:sz w:val="28"/>
      <w:szCs w:val="28"/>
      <w:lang w:eastAsia="ru-RU"/>
    </w:rPr>
  </w:style>
  <w:style w:type="character" w:customStyle="1" w:styleId="afff7">
    <w:name w:val="номер страницы"/>
    <w:basedOn w:val="aa"/>
    <w:rsid w:val="00FA5497"/>
  </w:style>
  <w:style w:type="paragraph" w:customStyle="1" w:styleId="afff8">
    <w:name w:val="В_таблицу_по_центру"/>
    <w:rsid w:val="00FA5497"/>
    <w:pPr>
      <w:spacing w:after="120"/>
    </w:pPr>
    <w:rPr>
      <w:rFonts w:ascii="Arial" w:eastAsia="Times New Roman" w:hAnsi="Arial"/>
      <w:color w:val="auto"/>
      <w:sz w:val="24"/>
      <w:szCs w:val="20"/>
      <w:lang w:eastAsia="ru-RU"/>
    </w:rPr>
  </w:style>
  <w:style w:type="paragraph" w:customStyle="1" w:styleId="afff9">
    <w:name w:val="В таблицу_по_центру"/>
    <w:rsid w:val="00FA5497"/>
    <w:pPr>
      <w:spacing w:after="120"/>
    </w:pPr>
    <w:rPr>
      <w:rFonts w:ascii="Arial" w:eastAsia="Times New Roman" w:hAnsi="Arial"/>
      <w:color w:val="auto"/>
      <w:sz w:val="24"/>
      <w:szCs w:val="28"/>
      <w:lang w:eastAsia="ru-RU"/>
    </w:rPr>
  </w:style>
  <w:style w:type="paragraph" w:styleId="afffa">
    <w:name w:val="annotation text"/>
    <w:basedOn w:val="a9"/>
    <w:link w:val="afffb"/>
    <w:semiHidden/>
    <w:rsid w:val="00FA5497"/>
    <w:pPr>
      <w:spacing w:after="120"/>
      <w:ind w:firstLine="851"/>
      <w:jc w:val="both"/>
    </w:pPr>
    <w:rPr>
      <w:rFonts w:ascii="Arial" w:hAnsi="Arial"/>
      <w:color w:val="auto"/>
      <w:sz w:val="20"/>
    </w:rPr>
  </w:style>
  <w:style w:type="character" w:customStyle="1" w:styleId="afffb">
    <w:name w:val="Текст примечания Знак"/>
    <w:basedOn w:val="aa"/>
    <w:link w:val="afffa"/>
    <w:semiHidden/>
    <w:rsid w:val="00FA5497"/>
    <w:rPr>
      <w:rFonts w:ascii="Arial" w:eastAsia="Times New Roman" w:hAnsi="Arial"/>
      <w:color w:val="auto"/>
      <w:sz w:val="20"/>
      <w:szCs w:val="20"/>
      <w:lang w:eastAsia="ru-RU"/>
    </w:rPr>
  </w:style>
  <w:style w:type="paragraph" w:styleId="afffc">
    <w:name w:val="annotation subject"/>
    <w:basedOn w:val="afffa"/>
    <w:next w:val="afffa"/>
    <w:link w:val="afffd"/>
    <w:semiHidden/>
    <w:rsid w:val="00FA5497"/>
    <w:pPr>
      <w:ind w:firstLine="709"/>
    </w:pPr>
    <w:rPr>
      <w:rFonts w:ascii="Times New Roman" w:hAnsi="Times New Roman"/>
      <w:b/>
      <w:bCs/>
    </w:rPr>
  </w:style>
  <w:style w:type="character" w:customStyle="1" w:styleId="afffd">
    <w:name w:val="Тема примечания Знак"/>
    <w:basedOn w:val="afffb"/>
    <w:link w:val="afffc"/>
    <w:semiHidden/>
    <w:rsid w:val="00FA5497"/>
    <w:rPr>
      <w:rFonts w:ascii="Arial" w:eastAsia="Times New Roman" w:hAnsi="Arial"/>
      <w:b/>
      <w:bCs/>
      <w:color w:val="auto"/>
      <w:sz w:val="20"/>
      <w:szCs w:val="20"/>
      <w:lang w:eastAsia="ru-RU"/>
    </w:rPr>
  </w:style>
  <w:style w:type="paragraph" w:customStyle="1" w:styleId="19">
    <w:name w:val="Промежут1"/>
    <w:basedOn w:val="a9"/>
    <w:rsid w:val="00FA5497"/>
    <w:pPr>
      <w:spacing w:before="60" w:after="520"/>
      <w:jc w:val="center"/>
    </w:pPr>
    <w:rPr>
      <w:rFonts w:ascii="Arial" w:hAnsi="Arial"/>
      <w:color w:val="auto"/>
      <w:sz w:val="24"/>
      <w:szCs w:val="28"/>
    </w:rPr>
  </w:style>
  <w:style w:type="paragraph" w:customStyle="1" w:styleId="afffe">
    <w:name w:val="Содержание"/>
    <w:basedOn w:val="a9"/>
    <w:uiPriority w:val="99"/>
    <w:rsid w:val="00FA5497"/>
    <w:pPr>
      <w:spacing w:after="220"/>
      <w:jc w:val="center"/>
    </w:pPr>
    <w:rPr>
      <w:rFonts w:ascii="Arial" w:hAnsi="Arial"/>
      <w:color w:val="auto"/>
      <w:sz w:val="24"/>
      <w:szCs w:val="28"/>
    </w:rPr>
  </w:style>
  <w:style w:type="paragraph" w:customStyle="1" w:styleId="affff">
    <w:name w:val="Состав проекта"/>
    <w:basedOn w:val="a9"/>
    <w:rsid w:val="00FA5497"/>
    <w:pPr>
      <w:spacing w:after="220"/>
      <w:jc w:val="center"/>
    </w:pPr>
    <w:rPr>
      <w:rFonts w:ascii="Arial" w:hAnsi="Arial"/>
      <w:color w:val="auto"/>
      <w:sz w:val="24"/>
      <w:szCs w:val="28"/>
    </w:rPr>
  </w:style>
  <w:style w:type="paragraph" w:customStyle="1" w:styleId="affff0">
    <w:name w:val="Содержание_текст"/>
    <w:basedOn w:val="afffe"/>
    <w:rsid w:val="00FA5497"/>
    <w:pPr>
      <w:spacing w:before="90" w:after="90"/>
    </w:pPr>
  </w:style>
  <w:style w:type="paragraph" w:customStyle="1" w:styleId="affff1">
    <w:name w:val="Титульный"/>
    <w:basedOn w:val="afff1"/>
    <w:autoRedefine/>
    <w:rsid w:val="00FA5497"/>
  </w:style>
  <w:style w:type="paragraph" w:customStyle="1" w:styleId="112501">
    <w:name w:val="Стиль Стиль Заголовок 1 + Слева:  125 см Первая строка:  0 см + все...1"/>
    <w:basedOn w:val="a9"/>
    <w:rsid w:val="00FA5497"/>
    <w:pPr>
      <w:keepNext/>
      <w:pageBreakBefore/>
      <w:spacing w:before="240" w:after="480" w:line="360" w:lineRule="auto"/>
      <w:jc w:val="center"/>
      <w:outlineLvl w:val="0"/>
    </w:pPr>
    <w:rPr>
      <w:caps/>
      <w:color w:val="auto"/>
      <w:kern w:val="32"/>
      <w:sz w:val="32"/>
      <w:szCs w:val="32"/>
    </w:rPr>
  </w:style>
  <w:style w:type="paragraph" w:customStyle="1" w:styleId="affff2">
    <w:name w:val="Состав_П_текст"/>
    <w:basedOn w:val="affff0"/>
    <w:rsid w:val="00FA5497"/>
    <w:pPr>
      <w:spacing w:before="0" w:after="0" w:line="450" w:lineRule="exact"/>
      <w:ind w:left="57"/>
      <w:jc w:val="left"/>
    </w:pPr>
  </w:style>
  <w:style w:type="paragraph" w:customStyle="1" w:styleId="affff3">
    <w:name w:val="Общие_данные"/>
    <w:basedOn w:val="a9"/>
    <w:uiPriority w:val="99"/>
    <w:rsid w:val="00FA5497"/>
    <w:pPr>
      <w:spacing w:after="240"/>
      <w:jc w:val="center"/>
    </w:pPr>
    <w:rPr>
      <w:rFonts w:ascii="Arial" w:hAnsi="Arial"/>
      <w:color w:val="auto"/>
      <w:sz w:val="24"/>
      <w:szCs w:val="28"/>
    </w:rPr>
  </w:style>
  <w:style w:type="paragraph" w:customStyle="1" w:styleId="affff4">
    <w:name w:val="Стиль Согласующие_подписи + малые прописные По центру Междустр.ин..."/>
    <w:basedOn w:val="afff2"/>
    <w:rsid w:val="00FA5497"/>
    <w:pPr>
      <w:spacing w:line="360" w:lineRule="auto"/>
    </w:pPr>
    <w:rPr>
      <w:caps/>
      <w:szCs w:val="24"/>
    </w:rPr>
  </w:style>
  <w:style w:type="paragraph" w:customStyle="1" w:styleId="1a">
    <w:name w:val="В таблицу_по_центру1"/>
    <w:basedOn w:val="afff9"/>
    <w:rsid w:val="00FA5497"/>
    <w:pPr>
      <w:spacing w:after="0"/>
    </w:pPr>
    <w:rPr>
      <w:sz w:val="18"/>
      <w:szCs w:val="18"/>
    </w:rPr>
  </w:style>
  <w:style w:type="paragraph" w:customStyle="1" w:styleId="affff5">
    <w:name w:val="Введение"/>
    <w:uiPriority w:val="99"/>
    <w:rsid w:val="00FA5497"/>
    <w:pPr>
      <w:spacing w:line="240" w:lineRule="atLeast"/>
      <w:jc w:val="left"/>
    </w:pPr>
    <w:rPr>
      <w:rFonts w:ascii="Arial" w:eastAsia="Times New Roman" w:hAnsi="Arial"/>
      <w:color w:val="FFFFFF"/>
      <w:sz w:val="4"/>
      <w:szCs w:val="24"/>
      <w:lang w:eastAsia="ru-RU"/>
    </w:rPr>
  </w:style>
  <w:style w:type="paragraph" w:customStyle="1" w:styleId="affff6">
    <w:name w:val="Приложение"/>
    <w:rsid w:val="00FA5497"/>
    <w:pPr>
      <w:pageBreakBefore/>
      <w:spacing w:after="120"/>
      <w:outlineLvl w:val="0"/>
    </w:pPr>
    <w:rPr>
      <w:rFonts w:ascii="Arial" w:eastAsia="Times New Roman" w:hAnsi="Arial"/>
      <w:color w:val="auto"/>
      <w:sz w:val="24"/>
      <w:szCs w:val="28"/>
      <w:lang w:eastAsia="ru-RU"/>
    </w:rPr>
  </w:style>
  <w:style w:type="paragraph" w:customStyle="1" w:styleId="a0">
    <w:name w:val="Буквенное_перечисление"/>
    <w:basedOn w:val="a9"/>
    <w:rsid w:val="00FA5497"/>
    <w:pPr>
      <w:numPr>
        <w:numId w:val="18"/>
      </w:numPr>
      <w:spacing w:after="120"/>
      <w:jc w:val="both"/>
    </w:pPr>
    <w:rPr>
      <w:rFonts w:ascii="Arial" w:hAnsi="Arial"/>
      <w:color w:val="auto"/>
      <w:sz w:val="24"/>
      <w:szCs w:val="28"/>
      <w:lang w:val="en-US"/>
    </w:rPr>
  </w:style>
  <w:style w:type="paragraph" w:customStyle="1" w:styleId="a3">
    <w:name w:val="Цифровое_перечисление"/>
    <w:basedOn w:val="a9"/>
    <w:rsid w:val="00FA5497"/>
    <w:pPr>
      <w:numPr>
        <w:numId w:val="19"/>
      </w:numPr>
      <w:spacing w:after="120"/>
      <w:jc w:val="both"/>
    </w:pPr>
    <w:rPr>
      <w:rFonts w:ascii="Arial" w:hAnsi="Arial"/>
      <w:color w:val="auto"/>
      <w:sz w:val="24"/>
      <w:szCs w:val="28"/>
    </w:rPr>
  </w:style>
  <w:style w:type="paragraph" w:customStyle="1" w:styleId="affff7">
    <w:name w:val="как_в_таблице"/>
    <w:rsid w:val="00FA5497"/>
    <w:pPr>
      <w:tabs>
        <w:tab w:val="left" w:leader="dot" w:pos="8505"/>
      </w:tabs>
      <w:spacing w:after="120"/>
      <w:ind w:firstLine="851"/>
      <w:jc w:val="left"/>
    </w:pPr>
    <w:rPr>
      <w:rFonts w:ascii="Arial" w:eastAsia="Times New Roman" w:hAnsi="Arial"/>
      <w:color w:val="auto"/>
      <w:sz w:val="24"/>
      <w:szCs w:val="28"/>
      <w:lang w:eastAsia="ru-RU"/>
    </w:rPr>
  </w:style>
  <w:style w:type="paragraph" w:customStyle="1" w:styleId="affff8">
    <w:name w:val="Стиль В_таблицу_по_левому_краю + Междустр.интервал:  одинарный"/>
    <w:basedOn w:val="afff3"/>
    <w:rsid w:val="00FA5497"/>
    <w:pPr>
      <w:spacing w:after="120" w:line="240" w:lineRule="auto"/>
    </w:pPr>
  </w:style>
  <w:style w:type="character" w:customStyle="1" w:styleId="afff4">
    <w:name w:val="В_таблицу_по_левому_краю Знак"/>
    <w:link w:val="afff3"/>
    <w:rsid w:val="00FA5497"/>
    <w:rPr>
      <w:rFonts w:ascii="Arial" w:eastAsia="Times New Roman" w:hAnsi="Arial"/>
      <w:color w:val="auto"/>
      <w:sz w:val="24"/>
      <w:szCs w:val="20"/>
      <w:lang w:eastAsia="ru-RU"/>
    </w:rPr>
  </w:style>
  <w:style w:type="character" w:customStyle="1" w:styleId="afff0">
    <w:name w:val="Тире Знак"/>
    <w:link w:val="a8"/>
    <w:rsid w:val="00FA5497"/>
    <w:rPr>
      <w:rFonts w:ascii="Arial" w:eastAsia="Times New Roman" w:hAnsi="Arial"/>
      <w:color w:val="auto"/>
      <w:sz w:val="24"/>
      <w:szCs w:val="28"/>
      <w:lang w:eastAsia="ru-RU"/>
    </w:rPr>
  </w:style>
  <w:style w:type="character" w:customStyle="1" w:styleId="3e">
    <w:name w:val="Уровень 3 Знак Знак"/>
    <w:link w:val="3d"/>
    <w:rsid w:val="00FA5497"/>
    <w:rPr>
      <w:rFonts w:ascii="Arial" w:eastAsia="Times New Roman" w:hAnsi="Arial"/>
      <w:color w:val="auto"/>
      <w:sz w:val="24"/>
      <w:szCs w:val="28"/>
      <w:lang w:eastAsia="ru-RU"/>
    </w:rPr>
  </w:style>
  <w:style w:type="paragraph" w:customStyle="1" w:styleId="affff9">
    <w:name w:val="Табличный"/>
    <w:rsid w:val="00FA5497"/>
    <w:pPr>
      <w:jc w:val="left"/>
    </w:pPr>
    <w:rPr>
      <w:rFonts w:eastAsia="Times New Roman"/>
      <w:snapToGrid w:val="0"/>
      <w:color w:val="auto"/>
      <w:sz w:val="22"/>
      <w:szCs w:val="20"/>
      <w:lang w:eastAsia="ru-RU"/>
    </w:rPr>
  </w:style>
  <w:style w:type="character" w:customStyle="1" w:styleId="highlighthighlightactive">
    <w:name w:val="highlight highlight_active"/>
    <w:basedOn w:val="aa"/>
    <w:rsid w:val="00FA5497"/>
  </w:style>
  <w:style w:type="paragraph" w:customStyle="1" w:styleId="2f2">
    <w:name w:val="Стиль Заголовок 2 + Междустр.интервал:  одинарный"/>
    <w:basedOn w:val="21"/>
    <w:rsid w:val="00FA5497"/>
    <w:pPr>
      <w:keepNext w:val="0"/>
      <w:spacing w:after="120"/>
      <w:ind w:left="-47" w:firstLine="851"/>
      <w:jc w:val="both"/>
    </w:pPr>
    <w:rPr>
      <w:rFonts w:ascii="Arial" w:hAnsi="Arial"/>
      <w:b w:val="0"/>
      <w:color w:val="auto"/>
      <w:sz w:val="24"/>
    </w:rPr>
  </w:style>
  <w:style w:type="paragraph" w:styleId="2">
    <w:name w:val="List Number 2"/>
    <w:basedOn w:val="a9"/>
    <w:rsid w:val="00FA5497"/>
    <w:pPr>
      <w:numPr>
        <w:numId w:val="20"/>
      </w:numPr>
      <w:spacing w:line="360" w:lineRule="auto"/>
      <w:jc w:val="both"/>
    </w:pPr>
    <w:rPr>
      <w:rFonts w:ascii="Arial" w:hAnsi="Arial"/>
      <w:color w:val="auto"/>
      <w:sz w:val="24"/>
      <w:szCs w:val="28"/>
    </w:rPr>
  </w:style>
  <w:style w:type="paragraph" w:customStyle="1" w:styleId="3f">
    <w:name w:val="Уровень 3"/>
    <w:uiPriority w:val="99"/>
    <w:rsid w:val="00FA5497"/>
    <w:pPr>
      <w:spacing w:after="120"/>
      <w:ind w:left="87" w:firstLine="851"/>
      <w:jc w:val="both"/>
    </w:pPr>
    <w:rPr>
      <w:rFonts w:ascii="Arial" w:eastAsia="Times New Roman" w:hAnsi="Arial"/>
      <w:color w:val="auto"/>
      <w:sz w:val="24"/>
      <w:szCs w:val="28"/>
      <w:lang w:eastAsia="ru-RU"/>
    </w:rPr>
  </w:style>
  <w:style w:type="paragraph" w:customStyle="1" w:styleId="affffa">
    <w:name w:val="Чертежный"/>
    <w:rsid w:val="00FA5497"/>
    <w:pPr>
      <w:jc w:val="both"/>
    </w:pPr>
    <w:rPr>
      <w:rFonts w:ascii="ISOCPEUR" w:eastAsia="Times New Roman" w:hAnsi="ISOCPEUR"/>
      <w:i/>
      <w:color w:val="auto"/>
      <w:sz w:val="28"/>
      <w:szCs w:val="20"/>
      <w:lang w:val="uk-UA" w:eastAsia="ru-RU"/>
    </w:rPr>
  </w:style>
  <w:style w:type="paragraph" w:customStyle="1" w:styleId="CharCharCharChar">
    <w:name w:val="Char Char Знак Знак Char Char"/>
    <w:basedOn w:val="a9"/>
    <w:rsid w:val="00FA5497"/>
    <w:pPr>
      <w:spacing w:after="160"/>
    </w:pPr>
    <w:rPr>
      <w:rFonts w:ascii="Arial" w:hAnsi="Arial"/>
      <w:b/>
      <w:color w:val="FFFFFF"/>
      <w:sz w:val="32"/>
      <w:lang w:val="en-US" w:eastAsia="en-US"/>
    </w:rPr>
  </w:style>
  <w:style w:type="paragraph" w:styleId="a">
    <w:name w:val="List Number"/>
    <w:basedOn w:val="a9"/>
    <w:rsid w:val="00FA5497"/>
    <w:pPr>
      <w:numPr>
        <w:numId w:val="21"/>
      </w:numPr>
      <w:spacing w:after="120"/>
      <w:jc w:val="both"/>
    </w:pPr>
    <w:rPr>
      <w:rFonts w:ascii="Arial" w:hAnsi="Arial"/>
      <w:color w:val="auto"/>
      <w:sz w:val="24"/>
      <w:szCs w:val="28"/>
    </w:rPr>
  </w:style>
  <w:style w:type="paragraph" w:customStyle="1" w:styleId="affffb">
    <w:name w:val="СЕВМАШ"/>
    <w:next w:val="a9"/>
    <w:rsid w:val="00FA5497"/>
    <w:pPr>
      <w:jc w:val="left"/>
    </w:pPr>
    <w:rPr>
      <w:rFonts w:ascii="SEVMASH.TT" w:eastAsia="Times New Roman" w:hAnsi="SEVMASH.TT"/>
      <w:color w:val="auto"/>
      <w:sz w:val="98"/>
      <w:szCs w:val="20"/>
      <w:lang w:eastAsia="ru-RU"/>
    </w:rPr>
  </w:style>
  <w:style w:type="paragraph" w:customStyle="1" w:styleId="affffc">
    <w:name w:val="Основной текст с отст"/>
    <w:basedOn w:val="a9"/>
    <w:uiPriority w:val="99"/>
    <w:rsid w:val="00FA5497"/>
    <w:pPr>
      <w:widowControl w:val="0"/>
      <w:ind w:left="567" w:firstLine="567"/>
    </w:pPr>
    <w:rPr>
      <w:color w:val="auto"/>
      <w:sz w:val="28"/>
    </w:rPr>
  </w:style>
  <w:style w:type="character" w:customStyle="1" w:styleId="1b">
    <w:name w:val="Основной текст Знак1"/>
    <w:basedOn w:val="aa"/>
    <w:uiPriority w:val="99"/>
    <w:rsid w:val="00FA5497"/>
    <w:rPr>
      <w:rFonts w:ascii="Arial Narrow" w:hAnsi="Arial Narrow" w:cs="Arial Narrow"/>
      <w:sz w:val="19"/>
      <w:szCs w:val="19"/>
      <w:shd w:val="clear" w:color="auto" w:fill="FFFFFF"/>
    </w:rPr>
  </w:style>
  <w:style w:type="character" w:customStyle="1" w:styleId="apple-converted-space">
    <w:name w:val="apple-converted-space"/>
    <w:basedOn w:val="aa"/>
    <w:rsid w:val="00FA5497"/>
  </w:style>
  <w:style w:type="character" w:customStyle="1" w:styleId="afff">
    <w:name w:val="Оглавление_"/>
    <w:basedOn w:val="aa"/>
    <w:link w:val="affe"/>
    <w:uiPriority w:val="99"/>
    <w:locked/>
    <w:rsid w:val="00FA5497"/>
    <w:rPr>
      <w:rFonts w:eastAsia="Times New Roman"/>
      <w:noProof/>
      <w:color w:val="auto"/>
      <w:spacing w:val="-10"/>
      <w:sz w:val="28"/>
      <w:szCs w:val="20"/>
      <w:lang w:eastAsia="ru-RU"/>
    </w:rPr>
  </w:style>
  <w:style w:type="character" w:customStyle="1" w:styleId="48">
    <w:name w:val="Основной текст (4)_"/>
    <w:basedOn w:val="aa"/>
    <w:link w:val="49"/>
    <w:rsid w:val="00FA5497"/>
    <w:rPr>
      <w:b/>
      <w:bCs/>
      <w:sz w:val="28"/>
      <w:szCs w:val="28"/>
      <w:shd w:val="clear" w:color="auto" w:fill="FFFFFF"/>
    </w:rPr>
  </w:style>
  <w:style w:type="character" w:customStyle="1" w:styleId="295pt">
    <w:name w:val="Основной текст (2) + 9.5 pt"/>
    <w:basedOn w:val="29"/>
    <w:rsid w:val="00FA5497"/>
    <w:rPr>
      <w:rFonts w:eastAsia="Times New Roman"/>
      <w:b/>
      <w:bCs/>
      <w:color w:val="000000"/>
      <w:spacing w:val="0"/>
      <w:w w:val="100"/>
      <w:position w:val="0"/>
      <w:sz w:val="19"/>
      <w:szCs w:val="19"/>
      <w:shd w:val="clear" w:color="auto" w:fill="FFFFFF"/>
      <w:lang w:val="ru-RU" w:eastAsia="ru-RU" w:bidi="ru-RU"/>
    </w:rPr>
  </w:style>
  <w:style w:type="paragraph" w:customStyle="1" w:styleId="49">
    <w:name w:val="Основной текст (4)"/>
    <w:basedOn w:val="a9"/>
    <w:link w:val="48"/>
    <w:rsid w:val="00FA5497"/>
    <w:pPr>
      <w:widowControl w:val="0"/>
      <w:shd w:val="clear" w:color="auto" w:fill="FFFFFF"/>
      <w:spacing w:before="540" w:after="360" w:line="322" w:lineRule="exact"/>
      <w:jc w:val="center"/>
    </w:pPr>
    <w:rPr>
      <w:rFonts w:eastAsia="Calibri"/>
      <w:b/>
      <w:bCs/>
      <w:sz w:val="28"/>
      <w:szCs w:val="28"/>
      <w:lang w:eastAsia="en-US"/>
    </w:rPr>
  </w:style>
  <w:style w:type="character" w:customStyle="1" w:styleId="2f3">
    <w:name w:val="Основной текст (2) + Полужирный"/>
    <w:basedOn w:val="29"/>
    <w:rsid w:val="00FA549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ffffd">
    <w:name w:val="No Spacing"/>
    <w:link w:val="affffe"/>
    <w:uiPriority w:val="1"/>
    <w:qFormat/>
    <w:rsid w:val="00FA5497"/>
    <w:pPr>
      <w:jc w:val="left"/>
    </w:pPr>
    <w:rPr>
      <w:rFonts w:eastAsia="Times New Roman"/>
      <w:color w:val="auto"/>
      <w:sz w:val="24"/>
      <w:szCs w:val="20"/>
    </w:rPr>
  </w:style>
  <w:style w:type="character" w:customStyle="1" w:styleId="affffe">
    <w:name w:val="Без интервала Знак"/>
    <w:link w:val="affffd"/>
    <w:uiPriority w:val="1"/>
    <w:locked/>
    <w:rsid w:val="00FA5497"/>
    <w:rPr>
      <w:rFonts w:eastAsia="Times New Roman"/>
      <w:color w:val="auto"/>
      <w:sz w:val="24"/>
      <w:szCs w:val="20"/>
    </w:rPr>
  </w:style>
  <w:style w:type="character" w:styleId="afffff">
    <w:name w:val="annotation reference"/>
    <w:basedOn w:val="aa"/>
    <w:semiHidden/>
    <w:unhideWhenUsed/>
    <w:rsid w:val="00FA5497"/>
    <w:rPr>
      <w:sz w:val="16"/>
      <w:szCs w:val="16"/>
    </w:rPr>
  </w:style>
  <w:style w:type="character" w:customStyle="1" w:styleId="ae">
    <w:name w:val="Абзац списка Знак"/>
    <w:link w:val="ad"/>
    <w:locked/>
    <w:rsid w:val="00FA5497"/>
    <w:rPr>
      <w:rFonts w:eastAsia="Times New Roman"/>
      <w:szCs w:val="20"/>
      <w:lang w:eastAsia="ru-RU"/>
    </w:rPr>
  </w:style>
  <w:style w:type="numbering" w:customStyle="1" w:styleId="1c">
    <w:name w:val="Нет списка1"/>
    <w:next w:val="ac"/>
    <w:semiHidden/>
    <w:unhideWhenUsed/>
    <w:rsid w:val="00766E69"/>
  </w:style>
  <w:style w:type="paragraph" w:customStyle="1" w:styleId="-0">
    <w:name w:val="обычный - по ширине"/>
    <w:basedOn w:val="afffff0"/>
    <w:qFormat/>
    <w:rsid w:val="00766E69"/>
    <w:pPr>
      <w:ind w:firstLine="0"/>
    </w:pPr>
  </w:style>
  <w:style w:type="paragraph" w:customStyle="1" w:styleId="afffff0">
    <w:name w:val="Обычный_"/>
    <w:qFormat/>
    <w:rsid w:val="00766E69"/>
    <w:pPr>
      <w:widowControl w:val="0"/>
      <w:spacing w:line="276" w:lineRule="auto"/>
      <w:ind w:firstLine="567"/>
      <w:jc w:val="both"/>
    </w:pPr>
    <w:rPr>
      <w:rFonts w:ascii="Calibri" w:eastAsia="Times New Roman" w:hAnsi="Calibri"/>
      <w:color w:val="auto"/>
      <w:sz w:val="24"/>
      <w:szCs w:val="24"/>
      <w:lang w:eastAsia="ru-RU"/>
    </w:rPr>
  </w:style>
  <w:style w:type="paragraph" w:styleId="afffff1">
    <w:name w:val="TOC Heading"/>
    <w:basedOn w:val="1"/>
    <w:next w:val="a9"/>
    <w:uiPriority w:val="39"/>
    <w:qFormat/>
    <w:rsid w:val="00766E69"/>
    <w:pPr>
      <w:spacing w:line="276" w:lineRule="auto"/>
      <w:outlineLvl w:val="9"/>
    </w:pPr>
    <w:rPr>
      <w:rFonts w:ascii="Cambria" w:eastAsia="Times New Roman" w:hAnsi="Cambria" w:cs="Times New Roman"/>
      <w:color w:val="365F91"/>
      <w:sz w:val="28"/>
      <w:lang w:eastAsia="en-US"/>
    </w:rPr>
  </w:style>
  <w:style w:type="paragraph" w:customStyle="1" w:styleId="0">
    <w:name w:val="Заголовок 0"/>
    <w:basedOn w:val="1"/>
    <w:next w:val="afffff0"/>
    <w:rsid w:val="00766E69"/>
    <w:pPr>
      <w:keepNext w:val="0"/>
      <w:keepLines w:val="0"/>
      <w:widowControl w:val="0"/>
      <w:spacing w:before="0" w:line="276" w:lineRule="auto"/>
      <w:jc w:val="both"/>
    </w:pPr>
    <w:rPr>
      <w:rFonts w:ascii="Calibri" w:eastAsia="Times New Roman" w:hAnsi="Calibri" w:cs="Times New Roman"/>
      <w:color w:val="auto"/>
      <w:sz w:val="28"/>
    </w:rPr>
  </w:style>
  <w:style w:type="paragraph" w:customStyle="1" w:styleId="afffff2">
    <w:name w:val="Заголовок"/>
    <w:basedOn w:val="afffff0"/>
    <w:next w:val="afffff0"/>
    <w:qFormat/>
    <w:rsid w:val="00766E69"/>
    <w:pPr>
      <w:ind w:firstLine="0"/>
    </w:pPr>
    <w:rPr>
      <w:b/>
      <w:sz w:val="28"/>
    </w:rPr>
  </w:style>
  <w:style w:type="paragraph" w:customStyle="1" w:styleId="-1">
    <w:name w:val="обычный - по центру"/>
    <w:basedOn w:val="afffff0"/>
    <w:qFormat/>
    <w:rsid w:val="00766E69"/>
    <w:pPr>
      <w:ind w:firstLine="0"/>
      <w:jc w:val="center"/>
    </w:pPr>
  </w:style>
  <w:style w:type="paragraph" w:customStyle="1" w:styleId="-2">
    <w:name w:val="обычный - справа"/>
    <w:basedOn w:val="afffff0"/>
    <w:qFormat/>
    <w:rsid w:val="00766E69"/>
    <w:pPr>
      <w:ind w:firstLine="0"/>
      <w:jc w:val="right"/>
    </w:pPr>
  </w:style>
  <w:style w:type="paragraph" w:customStyle="1" w:styleId="afffff3">
    <w:name w:val="Текст документа"/>
    <w:basedOn w:val="afffff0"/>
    <w:next w:val="afffff0"/>
    <w:rsid w:val="00766E69"/>
    <w:rPr>
      <w:szCs w:val="20"/>
    </w:rPr>
  </w:style>
  <w:style w:type="numbering" w:customStyle="1" w:styleId="113">
    <w:name w:val="Нет списка11"/>
    <w:next w:val="ac"/>
    <w:uiPriority w:val="99"/>
    <w:semiHidden/>
    <w:unhideWhenUsed/>
    <w:rsid w:val="00766E69"/>
  </w:style>
  <w:style w:type="numbering" w:customStyle="1" w:styleId="2f4">
    <w:name w:val="Нет списка2"/>
    <w:next w:val="ac"/>
    <w:uiPriority w:val="99"/>
    <w:semiHidden/>
    <w:unhideWhenUsed/>
    <w:rsid w:val="00766E69"/>
  </w:style>
  <w:style w:type="paragraph" w:customStyle="1" w:styleId="1d">
    <w:name w:val="Обычный1"/>
    <w:rsid w:val="00766E69"/>
    <w:pPr>
      <w:widowControl w:val="0"/>
      <w:spacing w:before="100" w:line="300" w:lineRule="auto"/>
      <w:ind w:firstLine="600"/>
      <w:jc w:val="left"/>
    </w:pPr>
    <w:rPr>
      <w:rFonts w:eastAsia="Times New Roman"/>
      <w:snapToGrid w:val="0"/>
      <w:color w:val="auto"/>
      <w:sz w:val="28"/>
      <w:szCs w:val="20"/>
      <w:lang w:eastAsia="ru-RU"/>
    </w:rPr>
  </w:style>
  <w:style w:type="paragraph" w:customStyle="1" w:styleId="S">
    <w:name w:val="S_Маркированный"/>
    <w:basedOn w:val="a9"/>
    <w:link w:val="S1"/>
    <w:autoRedefine/>
    <w:qFormat/>
    <w:rsid w:val="00766E69"/>
    <w:pPr>
      <w:ind w:firstLine="708"/>
      <w:jc w:val="both"/>
    </w:pPr>
    <w:rPr>
      <w:color w:val="auto"/>
      <w:spacing w:val="-3"/>
      <w:sz w:val="24"/>
      <w:szCs w:val="24"/>
      <w:lang w:eastAsia="ar-SA"/>
    </w:rPr>
  </w:style>
  <w:style w:type="character" w:customStyle="1" w:styleId="S1">
    <w:name w:val="S_Маркированный Знак1"/>
    <w:link w:val="S"/>
    <w:rsid w:val="00766E69"/>
    <w:rPr>
      <w:rFonts w:eastAsia="Times New Roman"/>
      <w:color w:val="auto"/>
      <w:spacing w:val="-3"/>
      <w:sz w:val="24"/>
      <w:szCs w:val="24"/>
      <w:lang w:eastAsia="ar-SA"/>
    </w:rPr>
  </w:style>
  <w:style w:type="paragraph" w:customStyle="1" w:styleId="S0">
    <w:name w:val="S_Обычный"/>
    <w:basedOn w:val="a9"/>
    <w:qFormat/>
    <w:rsid w:val="00766E69"/>
    <w:pPr>
      <w:ind w:firstLine="709"/>
      <w:jc w:val="both"/>
    </w:pPr>
    <w:rPr>
      <w:color w:val="auto"/>
      <w:sz w:val="24"/>
      <w:szCs w:val="24"/>
      <w:lang w:eastAsia="ar-SA"/>
    </w:rPr>
  </w:style>
  <w:style w:type="character" w:customStyle="1" w:styleId="12">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Обычный (веб)3 Знак"/>
    <w:link w:val="af7"/>
    <w:locked/>
    <w:rsid w:val="00766E69"/>
    <w:rPr>
      <w:rFonts w:eastAsia="Times New Roman"/>
      <w:sz w:val="24"/>
      <w:szCs w:val="24"/>
      <w:lang w:eastAsia="ru-RU"/>
    </w:rPr>
  </w:style>
  <w:style w:type="paragraph" w:customStyle="1" w:styleId="formattext">
    <w:name w:val="formattext"/>
    <w:basedOn w:val="a9"/>
    <w:rsid w:val="00766E69"/>
    <w:pPr>
      <w:spacing w:before="100" w:beforeAutospacing="1" w:after="100" w:afterAutospacing="1"/>
    </w:pPr>
    <w:rPr>
      <w:color w:val="auto"/>
      <w:sz w:val="24"/>
      <w:szCs w:val="24"/>
    </w:rPr>
  </w:style>
  <w:style w:type="character" w:customStyle="1" w:styleId="searchtext">
    <w:name w:val="searchtext"/>
    <w:basedOn w:val="aa"/>
    <w:rsid w:val="00766E69"/>
  </w:style>
  <w:style w:type="paragraph" w:customStyle="1" w:styleId="paragraph">
    <w:name w:val="paragraph"/>
    <w:basedOn w:val="a9"/>
    <w:rsid w:val="00766E69"/>
    <w:pPr>
      <w:spacing w:before="100" w:beforeAutospacing="1" w:after="100" w:afterAutospacing="1"/>
    </w:pPr>
    <w:rPr>
      <w:color w:val="auto"/>
      <w:sz w:val="24"/>
      <w:szCs w:val="24"/>
    </w:rPr>
  </w:style>
  <w:style w:type="character" w:customStyle="1" w:styleId="eop">
    <w:name w:val="eop"/>
    <w:basedOn w:val="aa"/>
    <w:rsid w:val="00766E69"/>
  </w:style>
  <w:style w:type="character" w:customStyle="1" w:styleId="normaltextrun">
    <w:name w:val="normaltextrun"/>
    <w:basedOn w:val="aa"/>
    <w:rsid w:val="00766E69"/>
  </w:style>
  <w:style w:type="character" w:customStyle="1" w:styleId="6vzrncr">
    <w:name w:val="_6vzrncr"/>
    <w:basedOn w:val="aa"/>
    <w:rsid w:val="00766E69"/>
  </w:style>
  <w:style w:type="paragraph" w:customStyle="1" w:styleId="ConsPlusTitlePage">
    <w:name w:val="ConsPlusTitlePage"/>
    <w:rsid w:val="00107967"/>
    <w:pPr>
      <w:widowControl w:val="0"/>
      <w:autoSpaceDE w:val="0"/>
      <w:autoSpaceDN w:val="0"/>
      <w:jc w:val="left"/>
    </w:pPr>
    <w:rPr>
      <w:rFonts w:ascii="Tahoma" w:eastAsia="Times New Roman" w:hAnsi="Tahoma" w:cs="Tahoma"/>
      <w:color w:val="auto"/>
      <w:sz w:val="20"/>
      <w:szCs w:val="20"/>
      <w:lang w:eastAsia="ru-RU"/>
    </w:rPr>
  </w:style>
  <w:style w:type="table" w:customStyle="1" w:styleId="TableNormal">
    <w:name w:val="Table Normal"/>
    <w:uiPriority w:val="2"/>
    <w:semiHidden/>
    <w:unhideWhenUsed/>
    <w:qFormat/>
    <w:rsid w:val="004024CB"/>
    <w:pPr>
      <w:widowControl w:val="0"/>
      <w:jc w:val="left"/>
    </w:pPr>
    <w:rPr>
      <w:rFonts w:asciiTheme="minorHAnsi" w:eastAsia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4024CB"/>
    <w:pPr>
      <w:widowControl w:val="0"/>
    </w:pPr>
    <w:rPr>
      <w:rFonts w:asciiTheme="minorHAnsi" w:eastAsiaTheme="minorHAnsi" w:hAnsiTheme="minorHAnsi" w:cstheme="minorBidi"/>
      <w:color w:val="auto"/>
      <w:sz w:val="22"/>
      <w:szCs w:val="22"/>
      <w:lang w:val="en-US" w:eastAsia="en-US"/>
    </w:rPr>
  </w:style>
  <w:style w:type="character" w:customStyle="1" w:styleId="1e">
    <w:name w:val="Заголовок №1_"/>
    <w:link w:val="1f"/>
    <w:rsid w:val="00A8532A"/>
    <w:rPr>
      <w:b/>
      <w:bCs/>
      <w:shd w:val="clear" w:color="auto" w:fill="FFFFFF"/>
    </w:rPr>
  </w:style>
  <w:style w:type="paragraph" w:customStyle="1" w:styleId="1f">
    <w:name w:val="Заголовок №1"/>
    <w:basedOn w:val="a9"/>
    <w:link w:val="1e"/>
    <w:rsid w:val="00A8532A"/>
    <w:pPr>
      <w:widowControl w:val="0"/>
      <w:shd w:val="clear" w:color="auto" w:fill="FFFFFF"/>
      <w:spacing w:after="360" w:line="0" w:lineRule="atLeast"/>
      <w:outlineLvl w:val="0"/>
    </w:pPr>
    <w:rPr>
      <w:rFonts w:eastAsia="Calibri"/>
      <w:b/>
      <w:bCs/>
      <w:szCs w:val="26"/>
      <w:lang w:eastAsia="en-US"/>
    </w:rPr>
  </w:style>
  <w:style w:type="paragraph" w:customStyle="1" w:styleId="180">
    <w:name w:val="Титул_заголовок_18_центр"/>
    <w:qFormat/>
    <w:rsid w:val="00A8532A"/>
    <w:rPr>
      <w:rFonts w:eastAsia="Times New Roman"/>
      <w:color w:val="auto"/>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color w:val="000000"/>
        <w:sz w:val="26"/>
        <w:szCs w:val="26"/>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annotation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347391"/>
    <w:pPr>
      <w:jc w:val="left"/>
    </w:pPr>
    <w:rPr>
      <w:rFonts w:eastAsia="Times New Roman"/>
      <w:szCs w:val="20"/>
      <w:lang w:eastAsia="ru-RU"/>
    </w:rPr>
  </w:style>
  <w:style w:type="paragraph" w:styleId="1">
    <w:name w:val="heading 1"/>
    <w:aliases w:val="Заголовок раздела,Раздел"/>
    <w:basedOn w:val="a9"/>
    <w:next w:val="a9"/>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1">
    <w:name w:val="heading 2"/>
    <w:aliases w:val="Заголовок Приложения,Caaieiaie I?eei?aiey,Подраздел"/>
    <w:basedOn w:val="a9"/>
    <w:next w:val="a9"/>
    <w:link w:val="22"/>
    <w:qFormat/>
    <w:rsid w:val="00F851F2"/>
    <w:pPr>
      <w:keepNext/>
      <w:jc w:val="center"/>
      <w:outlineLvl w:val="1"/>
    </w:pPr>
    <w:rPr>
      <w:b/>
    </w:rPr>
  </w:style>
  <w:style w:type="paragraph" w:styleId="30">
    <w:name w:val="heading 3"/>
    <w:next w:val="a9"/>
    <w:link w:val="31"/>
    <w:qFormat/>
    <w:rsid w:val="00FA5497"/>
    <w:pPr>
      <w:keepNext/>
      <w:numPr>
        <w:ilvl w:val="2"/>
        <w:numId w:val="11"/>
      </w:numPr>
      <w:spacing w:after="120"/>
      <w:jc w:val="both"/>
      <w:outlineLvl w:val="2"/>
    </w:pPr>
    <w:rPr>
      <w:rFonts w:eastAsia="Times New Roman"/>
      <w:color w:val="auto"/>
      <w:sz w:val="28"/>
      <w:szCs w:val="28"/>
      <w:lang w:eastAsia="ru-RU"/>
    </w:rPr>
  </w:style>
  <w:style w:type="paragraph" w:styleId="40">
    <w:name w:val="heading 4"/>
    <w:basedOn w:val="a9"/>
    <w:next w:val="a9"/>
    <w:link w:val="41"/>
    <w:qFormat/>
    <w:rsid w:val="00FA5497"/>
    <w:pPr>
      <w:spacing w:after="120"/>
      <w:jc w:val="both"/>
      <w:outlineLvl w:val="3"/>
    </w:pPr>
    <w:rPr>
      <w:rFonts w:ascii="Arial" w:hAnsi="Arial"/>
      <w:color w:val="auto"/>
      <w:sz w:val="24"/>
      <w:szCs w:val="28"/>
    </w:rPr>
  </w:style>
  <w:style w:type="paragraph" w:styleId="5">
    <w:name w:val="heading 5"/>
    <w:basedOn w:val="111114"/>
    <w:next w:val="a9"/>
    <w:link w:val="50"/>
    <w:qFormat/>
    <w:rsid w:val="00FA5497"/>
    <w:pPr>
      <w:numPr>
        <w:ilvl w:val="0"/>
        <w:numId w:val="0"/>
      </w:numPr>
      <w:outlineLvl w:val="4"/>
    </w:pPr>
  </w:style>
  <w:style w:type="paragraph" w:styleId="60">
    <w:name w:val="heading 6"/>
    <w:basedOn w:val="5"/>
    <w:next w:val="a9"/>
    <w:link w:val="61"/>
    <w:uiPriority w:val="9"/>
    <w:qFormat/>
    <w:rsid w:val="00FA5497"/>
    <w:pPr>
      <w:numPr>
        <w:ilvl w:val="5"/>
        <w:numId w:val="11"/>
      </w:numPr>
      <w:outlineLvl w:val="5"/>
    </w:pPr>
  </w:style>
  <w:style w:type="paragraph" w:styleId="7">
    <w:name w:val="heading 7"/>
    <w:basedOn w:val="a9"/>
    <w:next w:val="a9"/>
    <w:link w:val="70"/>
    <w:qFormat/>
    <w:rsid w:val="00FA5497"/>
    <w:pPr>
      <w:keepNext/>
      <w:numPr>
        <w:ilvl w:val="6"/>
        <w:numId w:val="11"/>
      </w:numPr>
      <w:spacing w:after="120"/>
      <w:jc w:val="both"/>
      <w:outlineLvl w:val="6"/>
    </w:pPr>
    <w:rPr>
      <w:rFonts w:ascii="Arial" w:hAnsi="Arial"/>
      <w:color w:val="auto"/>
      <w:sz w:val="24"/>
      <w:szCs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d">
    <w:name w:val="List Paragraph"/>
    <w:basedOn w:val="a9"/>
    <w:link w:val="ae"/>
    <w:uiPriority w:val="34"/>
    <w:qFormat/>
    <w:rsid w:val="00DF2E4A"/>
    <w:pPr>
      <w:ind w:left="720"/>
      <w:contextualSpacing/>
    </w:pPr>
  </w:style>
  <w:style w:type="paragraph" w:customStyle="1" w:styleId="11">
    <w:name w:val="заголовок 1"/>
    <w:basedOn w:val="a9"/>
    <w:next w:val="a9"/>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f">
    <w:name w:val="Body Text Indent"/>
    <w:basedOn w:val="a9"/>
    <w:link w:val="af0"/>
    <w:rsid w:val="00C96E78"/>
    <w:pPr>
      <w:ind w:firstLine="567"/>
      <w:jc w:val="both"/>
    </w:pPr>
  </w:style>
  <w:style w:type="character" w:customStyle="1" w:styleId="af0">
    <w:name w:val="Основной текст с отступом Знак"/>
    <w:basedOn w:val="aa"/>
    <w:link w:val="af"/>
    <w:uiPriority w:val="99"/>
    <w:rsid w:val="00C96E78"/>
    <w:rPr>
      <w:rFonts w:eastAsia="Times New Roman"/>
      <w:szCs w:val="20"/>
      <w:lang w:eastAsia="ru-RU"/>
    </w:rPr>
  </w:style>
  <w:style w:type="paragraph" w:styleId="af1">
    <w:name w:val="Body Text"/>
    <w:basedOn w:val="a9"/>
    <w:link w:val="af2"/>
    <w:uiPriority w:val="1"/>
    <w:qFormat/>
    <w:rsid w:val="00C96E78"/>
    <w:pPr>
      <w:spacing w:after="120"/>
    </w:pPr>
    <w:rPr>
      <w:sz w:val="20"/>
    </w:rPr>
  </w:style>
  <w:style w:type="character" w:customStyle="1" w:styleId="af2">
    <w:name w:val="Основной текст Знак"/>
    <w:basedOn w:val="aa"/>
    <w:link w:val="af1"/>
    <w:uiPriority w:val="1"/>
    <w:rsid w:val="00C96E78"/>
    <w:rPr>
      <w:rFonts w:eastAsia="Times New Roman"/>
      <w:sz w:val="20"/>
      <w:szCs w:val="20"/>
      <w:lang w:eastAsia="ru-RU"/>
    </w:rPr>
  </w:style>
  <w:style w:type="paragraph" w:styleId="af3">
    <w:name w:val="header"/>
    <w:basedOn w:val="a9"/>
    <w:link w:val="af4"/>
    <w:uiPriority w:val="99"/>
    <w:unhideWhenUsed/>
    <w:rsid w:val="00203AE9"/>
    <w:pPr>
      <w:tabs>
        <w:tab w:val="center" w:pos="4677"/>
        <w:tab w:val="right" w:pos="9355"/>
      </w:tabs>
    </w:pPr>
  </w:style>
  <w:style w:type="character" w:customStyle="1" w:styleId="af4">
    <w:name w:val="Верхний колонтитул Знак"/>
    <w:basedOn w:val="aa"/>
    <w:link w:val="af3"/>
    <w:uiPriority w:val="99"/>
    <w:rsid w:val="00203AE9"/>
    <w:rPr>
      <w:rFonts w:eastAsia="Times New Roman"/>
      <w:szCs w:val="20"/>
      <w:lang w:eastAsia="ru-RU"/>
    </w:rPr>
  </w:style>
  <w:style w:type="paragraph" w:styleId="af5">
    <w:name w:val="footer"/>
    <w:basedOn w:val="a9"/>
    <w:link w:val="af6"/>
    <w:uiPriority w:val="99"/>
    <w:unhideWhenUsed/>
    <w:rsid w:val="00203AE9"/>
    <w:pPr>
      <w:tabs>
        <w:tab w:val="center" w:pos="4677"/>
        <w:tab w:val="right" w:pos="9355"/>
      </w:tabs>
    </w:pPr>
  </w:style>
  <w:style w:type="character" w:customStyle="1" w:styleId="af6">
    <w:name w:val="Нижний колонтитул Знак"/>
    <w:basedOn w:val="aa"/>
    <w:link w:val="af5"/>
    <w:uiPriority w:val="99"/>
    <w:rsid w:val="00203AE9"/>
    <w:rPr>
      <w:rFonts w:eastAsia="Times New Roman"/>
      <w:szCs w:val="20"/>
      <w:lang w:eastAsia="ru-RU"/>
    </w:rPr>
  </w:style>
  <w:style w:type="character" w:customStyle="1" w:styleId="22">
    <w:name w:val="Заголовок 2 Знак"/>
    <w:aliases w:val="Заголовок Приложения Знак,Caaieiaie I?eei?aiey Знак,Подраздел Знак"/>
    <w:basedOn w:val="aa"/>
    <w:link w:val="21"/>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aliases w:val="Заголовок раздела Знак,Раздел Знак"/>
    <w:basedOn w:val="aa"/>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f7">
    <w:name w:val="Normal (Web)"/>
    <w:aliases w:val="Обычный (веб) Знак,Обычный (Web) Знак,Обычный (Web) Знак Знак Знак Знак Знак,Обычный (Web) Знак Знак Знак,Обычный (Web) Знак Знак Знак Знак,Обычный (Web),Обычный (веб)3"/>
    <w:basedOn w:val="a9"/>
    <w:link w:val="12"/>
    <w:uiPriority w:val="99"/>
    <w:unhideWhenUsed/>
    <w:qFormat/>
    <w:rsid w:val="00787CC3"/>
    <w:pPr>
      <w:spacing w:before="100" w:beforeAutospacing="1" w:after="100" w:afterAutospacing="1"/>
    </w:pPr>
    <w:rPr>
      <w:sz w:val="24"/>
      <w:szCs w:val="24"/>
    </w:rPr>
  </w:style>
  <w:style w:type="paragraph" w:styleId="af8">
    <w:name w:val="Balloon Text"/>
    <w:basedOn w:val="a9"/>
    <w:link w:val="af9"/>
    <w:unhideWhenUsed/>
    <w:rsid w:val="00E956E7"/>
    <w:rPr>
      <w:rFonts w:ascii="Tahoma" w:hAnsi="Tahoma" w:cs="Tahoma"/>
      <w:sz w:val="16"/>
      <w:szCs w:val="16"/>
    </w:rPr>
  </w:style>
  <w:style w:type="character" w:customStyle="1" w:styleId="af9">
    <w:name w:val="Текст выноски Знак"/>
    <w:basedOn w:val="aa"/>
    <w:link w:val="af8"/>
    <w:rsid w:val="00E956E7"/>
    <w:rPr>
      <w:rFonts w:ascii="Tahoma" w:eastAsia="Times New Roman" w:hAnsi="Tahoma" w:cs="Tahoma"/>
      <w:sz w:val="16"/>
      <w:szCs w:val="16"/>
      <w:lang w:eastAsia="ru-RU"/>
    </w:rPr>
  </w:style>
  <w:style w:type="paragraph" w:styleId="afa">
    <w:name w:val="Body Text First Indent"/>
    <w:basedOn w:val="af1"/>
    <w:link w:val="afb"/>
    <w:uiPriority w:val="99"/>
    <w:semiHidden/>
    <w:unhideWhenUsed/>
    <w:rsid w:val="00C16AD4"/>
    <w:pPr>
      <w:spacing w:after="0"/>
      <w:ind w:firstLine="360"/>
    </w:pPr>
    <w:rPr>
      <w:sz w:val="28"/>
    </w:rPr>
  </w:style>
  <w:style w:type="character" w:customStyle="1" w:styleId="afb">
    <w:name w:val="Красная строка Знак"/>
    <w:basedOn w:val="af2"/>
    <w:link w:val="afa"/>
    <w:uiPriority w:val="99"/>
    <w:semiHidden/>
    <w:rsid w:val="00C16AD4"/>
    <w:rPr>
      <w:rFonts w:eastAsia="Times New Roman"/>
      <w:sz w:val="20"/>
      <w:szCs w:val="20"/>
      <w:lang w:eastAsia="ru-RU"/>
    </w:rPr>
  </w:style>
  <w:style w:type="character" w:styleId="afc">
    <w:name w:val="Hyperlink"/>
    <w:unhideWhenUsed/>
    <w:rsid w:val="00B24E85"/>
    <w:rPr>
      <w:color w:val="0000FF"/>
      <w:u w:val="single"/>
    </w:rPr>
  </w:style>
  <w:style w:type="paragraph" w:customStyle="1" w:styleId="23">
    <w:name w:val="Стиль2"/>
    <w:basedOn w:val="a9"/>
    <w:link w:val="24"/>
    <w:rsid w:val="00B73443"/>
    <w:pPr>
      <w:ind w:firstLine="709"/>
      <w:jc w:val="both"/>
    </w:pPr>
    <w:rPr>
      <w:szCs w:val="28"/>
    </w:rPr>
  </w:style>
  <w:style w:type="character" w:customStyle="1" w:styleId="24">
    <w:name w:val="Стиль2 Знак"/>
    <w:link w:val="23"/>
    <w:locked/>
    <w:rsid w:val="00B73443"/>
    <w:rPr>
      <w:rFonts w:eastAsia="Times New Roman"/>
      <w:color w:val="000000"/>
    </w:rPr>
  </w:style>
  <w:style w:type="paragraph" w:customStyle="1" w:styleId="14">
    <w:name w:val="Стиль1"/>
    <w:basedOn w:val="a9"/>
    <w:link w:val="15"/>
    <w:rsid w:val="00011754"/>
    <w:pPr>
      <w:spacing w:line="360" w:lineRule="auto"/>
      <w:ind w:firstLine="709"/>
      <w:jc w:val="both"/>
    </w:pPr>
    <w:rPr>
      <w:spacing w:val="-2"/>
      <w:szCs w:val="28"/>
    </w:rPr>
  </w:style>
  <w:style w:type="table" w:styleId="afd">
    <w:name w:val="Table Grid"/>
    <w:basedOn w:val="ab"/>
    <w:uiPriority w:val="99"/>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Стиль1 Знак"/>
    <w:link w:val="14"/>
    <w:locked/>
    <w:rsid w:val="00C57CCC"/>
    <w:rPr>
      <w:rFonts w:eastAsia="Times New Roman"/>
      <w:color w:val="000000"/>
      <w:spacing w:val="-2"/>
      <w:lang w:eastAsia="ru-RU"/>
    </w:rPr>
  </w:style>
  <w:style w:type="paragraph" w:customStyle="1" w:styleId="ConsPlusNonformat">
    <w:name w:val="ConsPlusNonformat"/>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e">
    <w:name w:val="page number"/>
    <w:basedOn w:val="aa"/>
    <w:rsid w:val="00B34946"/>
  </w:style>
  <w:style w:type="character" w:customStyle="1" w:styleId="16">
    <w:name w:val="Основной текст1"/>
    <w:rsid w:val="00B34946"/>
    <w:rPr>
      <w:rFonts w:ascii="Arial" w:hAnsi="Arial"/>
      <w:color w:val="000000"/>
      <w:spacing w:val="0"/>
      <w:w w:val="100"/>
      <w:position w:val="0"/>
      <w:sz w:val="21"/>
      <w:u w:val="none"/>
      <w:effect w:val="none"/>
      <w:lang w:val="ru-RU" w:eastAsia="ru-RU"/>
    </w:rPr>
  </w:style>
  <w:style w:type="character" w:customStyle="1" w:styleId="5Exact">
    <w:name w:val="Основной текст (5) Exact"/>
    <w:basedOn w:val="aa"/>
    <w:rsid w:val="009B67DE"/>
    <w:rPr>
      <w:rFonts w:ascii="Arial" w:eastAsia="Arial" w:hAnsi="Arial" w:cs="Arial"/>
      <w:b/>
      <w:bCs/>
      <w:i w:val="0"/>
      <w:iCs w:val="0"/>
      <w:smallCaps w:val="0"/>
      <w:strike w:val="0"/>
      <w:spacing w:val="6"/>
      <w:sz w:val="15"/>
      <w:szCs w:val="15"/>
      <w:u w:val="none"/>
    </w:rPr>
  </w:style>
  <w:style w:type="character" w:customStyle="1" w:styleId="Exact">
    <w:name w:val="Основной текст Exact"/>
    <w:basedOn w:val="aa"/>
    <w:rsid w:val="009B67DE"/>
    <w:rPr>
      <w:rFonts w:ascii="Trebuchet MS" w:eastAsia="Trebuchet MS" w:hAnsi="Trebuchet MS" w:cs="Trebuchet MS"/>
      <w:b/>
      <w:bCs/>
      <w:i w:val="0"/>
      <w:iCs w:val="0"/>
      <w:smallCaps w:val="0"/>
      <w:strike w:val="0"/>
      <w:spacing w:val="8"/>
      <w:sz w:val="19"/>
      <w:szCs w:val="19"/>
      <w:u w:val="none"/>
    </w:rPr>
  </w:style>
  <w:style w:type="character" w:customStyle="1" w:styleId="9Exact">
    <w:name w:val="Основной текст (9) Exact"/>
    <w:basedOn w:val="aa"/>
    <w:link w:val="90"/>
    <w:rsid w:val="009B67DE"/>
    <w:rPr>
      <w:rFonts w:ascii="Calibri" w:hAnsi="Calibri" w:cs="Calibri"/>
      <w:spacing w:val="-10"/>
      <w:sz w:val="14"/>
      <w:szCs w:val="14"/>
      <w:shd w:val="clear" w:color="auto" w:fill="FFFFFF"/>
    </w:rPr>
  </w:style>
  <w:style w:type="character" w:customStyle="1" w:styleId="aff">
    <w:name w:val="Основной текст_"/>
    <w:basedOn w:val="aa"/>
    <w:link w:val="51"/>
    <w:rsid w:val="009B67DE"/>
    <w:rPr>
      <w:rFonts w:ascii="Trebuchet MS" w:eastAsia="Trebuchet MS" w:hAnsi="Trebuchet MS" w:cs="Trebuchet MS"/>
      <w:b/>
      <w:bCs/>
      <w:sz w:val="21"/>
      <w:szCs w:val="21"/>
      <w:shd w:val="clear" w:color="auto" w:fill="FFFFFF"/>
    </w:rPr>
  </w:style>
  <w:style w:type="character" w:customStyle="1" w:styleId="52">
    <w:name w:val="Основной текст (5)_"/>
    <w:basedOn w:val="aa"/>
    <w:link w:val="53"/>
    <w:rsid w:val="009B67DE"/>
    <w:rPr>
      <w:rFonts w:ascii="Arial" w:eastAsia="Arial" w:hAnsi="Arial" w:cs="Arial"/>
      <w:b/>
      <w:bCs/>
      <w:sz w:val="18"/>
      <w:szCs w:val="18"/>
      <w:shd w:val="clear" w:color="auto" w:fill="FFFFFF"/>
    </w:rPr>
  </w:style>
  <w:style w:type="paragraph" w:customStyle="1" w:styleId="53">
    <w:name w:val="Основной текст (5)"/>
    <w:basedOn w:val="a9"/>
    <w:link w:val="52"/>
    <w:rsid w:val="009B67DE"/>
    <w:pPr>
      <w:widowControl w:val="0"/>
      <w:shd w:val="clear" w:color="auto" w:fill="FFFFFF"/>
      <w:spacing w:line="0" w:lineRule="atLeast"/>
    </w:pPr>
    <w:rPr>
      <w:rFonts w:ascii="Arial" w:eastAsia="Arial" w:hAnsi="Arial" w:cs="Arial"/>
      <w:b/>
      <w:bCs/>
      <w:sz w:val="18"/>
      <w:szCs w:val="18"/>
      <w:lang w:eastAsia="en-US"/>
    </w:rPr>
  </w:style>
  <w:style w:type="paragraph" w:customStyle="1" w:styleId="51">
    <w:name w:val="Основной текст5"/>
    <w:basedOn w:val="a9"/>
    <w:link w:val="aff"/>
    <w:rsid w:val="009B67DE"/>
    <w:pPr>
      <w:widowControl w:val="0"/>
      <w:shd w:val="clear" w:color="auto" w:fill="FFFFFF"/>
      <w:spacing w:line="0" w:lineRule="atLeast"/>
      <w:ind w:hanging="580"/>
    </w:pPr>
    <w:rPr>
      <w:rFonts w:ascii="Trebuchet MS" w:eastAsia="Trebuchet MS" w:hAnsi="Trebuchet MS" w:cs="Trebuchet MS"/>
      <w:b/>
      <w:bCs/>
      <w:sz w:val="21"/>
      <w:szCs w:val="21"/>
      <w:lang w:eastAsia="en-US"/>
    </w:rPr>
  </w:style>
  <w:style w:type="paragraph" w:customStyle="1" w:styleId="90">
    <w:name w:val="Основной текст (9)"/>
    <w:basedOn w:val="a9"/>
    <w:link w:val="9Exact"/>
    <w:rsid w:val="009B67DE"/>
    <w:pPr>
      <w:widowControl w:val="0"/>
      <w:shd w:val="clear" w:color="auto" w:fill="FFFFFF"/>
      <w:spacing w:line="0" w:lineRule="atLeast"/>
    </w:pPr>
    <w:rPr>
      <w:rFonts w:ascii="Calibri" w:eastAsia="Calibri" w:hAnsi="Calibri" w:cs="Calibri"/>
      <w:spacing w:val="-10"/>
      <w:sz w:val="14"/>
      <w:szCs w:val="14"/>
      <w:lang w:eastAsia="en-US"/>
    </w:rPr>
  </w:style>
  <w:style w:type="character" w:customStyle="1" w:styleId="10Exact">
    <w:name w:val="Основной текст (10) Exact"/>
    <w:basedOn w:val="aa"/>
    <w:link w:val="100"/>
    <w:rsid w:val="009B77E2"/>
    <w:rPr>
      <w:rFonts w:ascii="Trebuchet MS" w:eastAsia="Trebuchet MS" w:hAnsi="Trebuchet MS" w:cs="Trebuchet MS"/>
      <w:b/>
      <w:bCs/>
      <w:spacing w:val="7"/>
      <w:sz w:val="13"/>
      <w:szCs w:val="13"/>
      <w:shd w:val="clear" w:color="auto" w:fill="FFFFFF"/>
    </w:rPr>
  </w:style>
  <w:style w:type="character" w:customStyle="1" w:styleId="11Exact">
    <w:name w:val="Основной текст (11) Exact"/>
    <w:basedOn w:val="aa"/>
    <w:link w:val="110"/>
    <w:rsid w:val="009B77E2"/>
    <w:rPr>
      <w:rFonts w:ascii="Bookman Old Style" w:eastAsia="Bookman Old Style" w:hAnsi="Bookman Old Style" w:cs="Bookman Old Style"/>
      <w:b/>
      <w:bCs/>
      <w:sz w:val="13"/>
      <w:szCs w:val="13"/>
      <w:shd w:val="clear" w:color="auto" w:fill="FFFFFF"/>
    </w:rPr>
  </w:style>
  <w:style w:type="character" w:customStyle="1" w:styleId="Arial75pt0pt">
    <w:name w:val="Основной текст + Arial;7;5 pt;Интервал 0 pt"/>
    <w:basedOn w:val="aff"/>
    <w:rsid w:val="009B77E2"/>
    <w:rPr>
      <w:rFonts w:ascii="Arial" w:eastAsia="Arial" w:hAnsi="Arial" w:cs="Arial"/>
      <w:b/>
      <w:bCs/>
      <w:i w:val="0"/>
      <w:iCs w:val="0"/>
      <w:smallCaps w:val="0"/>
      <w:strike w:val="0"/>
      <w:color w:val="000000"/>
      <w:spacing w:val="6"/>
      <w:w w:val="100"/>
      <w:position w:val="0"/>
      <w:sz w:val="15"/>
      <w:szCs w:val="15"/>
      <w:u w:val="none"/>
      <w:shd w:val="clear" w:color="auto" w:fill="FFFFFF"/>
      <w:lang w:val="ru-RU"/>
    </w:rPr>
  </w:style>
  <w:style w:type="paragraph" w:customStyle="1" w:styleId="100">
    <w:name w:val="Основной текст (10)"/>
    <w:basedOn w:val="a9"/>
    <w:link w:val="10Exact"/>
    <w:rsid w:val="009B77E2"/>
    <w:pPr>
      <w:widowControl w:val="0"/>
      <w:shd w:val="clear" w:color="auto" w:fill="FFFFFF"/>
      <w:spacing w:line="0" w:lineRule="atLeast"/>
    </w:pPr>
    <w:rPr>
      <w:rFonts w:ascii="Trebuchet MS" w:eastAsia="Trebuchet MS" w:hAnsi="Trebuchet MS" w:cs="Trebuchet MS"/>
      <w:b/>
      <w:bCs/>
      <w:spacing w:val="7"/>
      <w:sz w:val="13"/>
      <w:szCs w:val="13"/>
      <w:lang w:eastAsia="en-US"/>
    </w:rPr>
  </w:style>
  <w:style w:type="paragraph" w:customStyle="1" w:styleId="110">
    <w:name w:val="Основной текст (11)"/>
    <w:basedOn w:val="a9"/>
    <w:link w:val="11Exact"/>
    <w:rsid w:val="009B77E2"/>
    <w:pPr>
      <w:widowControl w:val="0"/>
      <w:shd w:val="clear" w:color="auto" w:fill="FFFFFF"/>
      <w:spacing w:line="110" w:lineRule="exact"/>
    </w:pPr>
    <w:rPr>
      <w:rFonts w:ascii="Bookman Old Style" w:eastAsia="Bookman Old Style" w:hAnsi="Bookman Old Style" w:cs="Bookman Old Style"/>
      <w:b/>
      <w:bCs/>
      <w:sz w:val="13"/>
      <w:szCs w:val="13"/>
      <w:lang w:eastAsia="en-US"/>
    </w:rPr>
  </w:style>
  <w:style w:type="character" w:customStyle="1" w:styleId="25">
    <w:name w:val="Заголовок №2_"/>
    <w:basedOn w:val="aa"/>
    <w:link w:val="26"/>
    <w:rsid w:val="009B77E2"/>
    <w:rPr>
      <w:rFonts w:ascii="Trebuchet MS" w:eastAsia="Trebuchet MS" w:hAnsi="Trebuchet MS" w:cs="Trebuchet MS"/>
      <w:b/>
      <w:bCs/>
      <w:sz w:val="21"/>
      <w:szCs w:val="21"/>
      <w:shd w:val="clear" w:color="auto" w:fill="FFFFFF"/>
    </w:rPr>
  </w:style>
  <w:style w:type="paragraph" w:customStyle="1" w:styleId="26">
    <w:name w:val="Заголовок №2"/>
    <w:basedOn w:val="a9"/>
    <w:link w:val="25"/>
    <w:rsid w:val="009B77E2"/>
    <w:pPr>
      <w:widowControl w:val="0"/>
      <w:shd w:val="clear" w:color="auto" w:fill="FFFFFF"/>
      <w:spacing w:before="180" w:after="360" w:line="0" w:lineRule="atLeast"/>
      <w:ind w:firstLine="560"/>
      <w:jc w:val="both"/>
      <w:outlineLvl w:val="1"/>
    </w:pPr>
    <w:rPr>
      <w:rFonts w:ascii="Trebuchet MS" w:eastAsia="Trebuchet MS" w:hAnsi="Trebuchet MS" w:cs="Trebuchet MS"/>
      <w:b/>
      <w:bCs/>
      <w:sz w:val="21"/>
      <w:szCs w:val="21"/>
      <w:lang w:eastAsia="en-US"/>
    </w:rPr>
  </w:style>
  <w:style w:type="character" w:customStyle="1" w:styleId="12Exact">
    <w:name w:val="Основной текст (12) Exact"/>
    <w:basedOn w:val="aa"/>
    <w:link w:val="120"/>
    <w:rsid w:val="009B77E2"/>
    <w:rPr>
      <w:rFonts w:ascii="Bookman Old Style" w:eastAsia="Bookman Old Style" w:hAnsi="Bookman Old Style" w:cs="Bookman Old Style"/>
      <w:sz w:val="11"/>
      <w:szCs w:val="11"/>
      <w:shd w:val="clear" w:color="auto" w:fill="FFFFFF"/>
    </w:rPr>
  </w:style>
  <w:style w:type="paragraph" w:customStyle="1" w:styleId="120">
    <w:name w:val="Основной текст (12)"/>
    <w:basedOn w:val="a9"/>
    <w:link w:val="12Exact"/>
    <w:rsid w:val="009B77E2"/>
    <w:pPr>
      <w:widowControl w:val="0"/>
      <w:shd w:val="clear" w:color="auto" w:fill="FFFFFF"/>
      <w:spacing w:line="0" w:lineRule="atLeast"/>
    </w:pPr>
    <w:rPr>
      <w:rFonts w:ascii="Bookman Old Style" w:eastAsia="Bookman Old Style" w:hAnsi="Bookman Old Style" w:cs="Bookman Old Style"/>
      <w:sz w:val="11"/>
      <w:szCs w:val="11"/>
      <w:lang w:eastAsia="en-US"/>
    </w:rPr>
  </w:style>
  <w:style w:type="character" w:customStyle="1" w:styleId="aff0">
    <w:name w:val="Подпись к таблице_"/>
    <w:basedOn w:val="aa"/>
    <w:link w:val="aff1"/>
    <w:rsid w:val="009B77E2"/>
    <w:rPr>
      <w:rFonts w:ascii="Trebuchet MS" w:eastAsia="Trebuchet MS" w:hAnsi="Trebuchet MS" w:cs="Trebuchet MS"/>
      <w:b/>
      <w:bCs/>
      <w:sz w:val="21"/>
      <w:szCs w:val="21"/>
      <w:shd w:val="clear" w:color="auto" w:fill="FFFFFF"/>
    </w:rPr>
  </w:style>
  <w:style w:type="character" w:customStyle="1" w:styleId="27">
    <w:name w:val="Основной текст2"/>
    <w:basedOn w:val="aff"/>
    <w:rsid w:val="009B77E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paragraph" w:customStyle="1" w:styleId="aff1">
    <w:name w:val="Подпись к таблице"/>
    <w:basedOn w:val="a9"/>
    <w:link w:val="aff0"/>
    <w:rsid w:val="009B77E2"/>
    <w:pPr>
      <w:widowControl w:val="0"/>
      <w:shd w:val="clear" w:color="auto" w:fill="FFFFFF"/>
      <w:spacing w:line="0" w:lineRule="atLeast"/>
    </w:pPr>
    <w:rPr>
      <w:rFonts w:ascii="Trebuchet MS" w:eastAsia="Trebuchet MS" w:hAnsi="Trebuchet MS" w:cs="Trebuchet MS"/>
      <w:b/>
      <w:bCs/>
      <w:sz w:val="21"/>
      <w:szCs w:val="21"/>
      <w:lang w:eastAsia="en-US"/>
    </w:rPr>
  </w:style>
  <w:style w:type="character" w:customStyle="1" w:styleId="BookmanOldStyle4pt0pt">
    <w:name w:val="Основной текст + Bookman Old Style;4 pt;Не полужирный;Интервал 0 pt"/>
    <w:basedOn w:val="aff"/>
    <w:rsid w:val="009B77E2"/>
    <w:rPr>
      <w:rFonts w:ascii="Bookman Old Style" w:eastAsia="Bookman Old Style" w:hAnsi="Bookman Old Style" w:cs="Bookman Old Style"/>
      <w:b/>
      <w:bCs/>
      <w:i w:val="0"/>
      <w:iCs w:val="0"/>
      <w:smallCaps w:val="0"/>
      <w:strike w:val="0"/>
      <w:color w:val="000000"/>
      <w:spacing w:val="-10"/>
      <w:w w:val="100"/>
      <w:position w:val="0"/>
      <w:sz w:val="8"/>
      <w:szCs w:val="8"/>
      <w:u w:val="none"/>
      <w:shd w:val="clear" w:color="auto" w:fill="FFFFFF"/>
      <w:lang w:val="ru-RU"/>
    </w:rPr>
  </w:style>
  <w:style w:type="character" w:customStyle="1" w:styleId="BookmanOldStyle4pt">
    <w:name w:val="Основной текст + Bookman Old Style;4 pt;Не полужирный;Курсив"/>
    <w:basedOn w:val="aff"/>
    <w:rsid w:val="009B77E2"/>
    <w:rPr>
      <w:rFonts w:ascii="Bookman Old Style" w:eastAsia="Bookman Old Style" w:hAnsi="Bookman Old Style" w:cs="Bookman Old Style"/>
      <w:b/>
      <w:bCs/>
      <w:i/>
      <w:iCs/>
      <w:smallCaps w:val="0"/>
      <w:strike w:val="0"/>
      <w:color w:val="000000"/>
      <w:spacing w:val="0"/>
      <w:w w:val="100"/>
      <w:position w:val="0"/>
      <w:sz w:val="8"/>
      <w:szCs w:val="8"/>
      <w:u w:val="none"/>
      <w:shd w:val="clear" w:color="auto" w:fill="FFFFFF"/>
      <w:lang w:val="en-US"/>
    </w:rPr>
  </w:style>
  <w:style w:type="character" w:customStyle="1" w:styleId="32">
    <w:name w:val="Основной текст3"/>
    <w:basedOn w:val="aff"/>
    <w:rsid w:val="009B77E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character" w:customStyle="1" w:styleId="7pt0pt">
    <w:name w:val="Основной текст + 7 pt;Не полужирный;Курсив;Интервал 0 pt"/>
    <w:basedOn w:val="aff"/>
    <w:rsid w:val="009B77E2"/>
    <w:rPr>
      <w:rFonts w:ascii="Trebuchet MS" w:eastAsia="Trebuchet MS" w:hAnsi="Trebuchet MS" w:cs="Trebuchet MS"/>
      <w:b/>
      <w:bCs/>
      <w:i/>
      <w:iCs/>
      <w:smallCaps w:val="0"/>
      <w:strike w:val="0"/>
      <w:color w:val="000000"/>
      <w:spacing w:val="-1"/>
      <w:w w:val="100"/>
      <w:position w:val="0"/>
      <w:sz w:val="14"/>
      <w:szCs w:val="14"/>
      <w:u w:val="none"/>
      <w:shd w:val="clear" w:color="auto" w:fill="FFFFFF"/>
      <w:lang w:val="ru-RU"/>
    </w:rPr>
  </w:style>
  <w:style w:type="character" w:customStyle="1" w:styleId="42">
    <w:name w:val="Основной текст4"/>
    <w:basedOn w:val="aff"/>
    <w:rsid w:val="009B77E2"/>
    <w:rPr>
      <w:rFonts w:ascii="Trebuchet MS" w:eastAsia="Trebuchet MS" w:hAnsi="Trebuchet MS" w:cs="Trebuchet MS"/>
      <w:b/>
      <w:bCs/>
      <w:i w:val="0"/>
      <w:iCs w:val="0"/>
      <w:smallCaps w:val="0"/>
      <w:strike w:val="0"/>
      <w:color w:val="000000"/>
      <w:spacing w:val="0"/>
      <w:w w:val="100"/>
      <w:position w:val="0"/>
      <w:sz w:val="21"/>
      <w:szCs w:val="21"/>
      <w:u w:val="single"/>
      <w:shd w:val="clear" w:color="auto" w:fill="FFFFFF"/>
      <w:lang w:val="ru-RU"/>
    </w:rPr>
  </w:style>
  <w:style w:type="character" w:customStyle="1" w:styleId="2Exact">
    <w:name w:val="Подпись к картинке (2) Exact"/>
    <w:basedOn w:val="aa"/>
    <w:link w:val="28"/>
    <w:rsid w:val="009B77E2"/>
    <w:rPr>
      <w:rFonts w:ascii="Trebuchet MS" w:eastAsia="Trebuchet MS" w:hAnsi="Trebuchet MS" w:cs="Trebuchet MS"/>
      <w:spacing w:val="14"/>
      <w:sz w:val="15"/>
      <w:szCs w:val="15"/>
      <w:shd w:val="clear" w:color="auto" w:fill="FFFFFF"/>
    </w:rPr>
  </w:style>
  <w:style w:type="paragraph" w:customStyle="1" w:styleId="28">
    <w:name w:val="Подпись к картинке (2)"/>
    <w:basedOn w:val="a9"/>
    <w:link w:val="2Exact"/>
    <w:rsid w:val="009B77E2"/>
    <w:pPr>
      <w:widowControl w:val="0"/>
      <w:shd w:val="clear" w:color="auto" w:fill="FFFFFF"/>
      <w:spacing w:line="0" w:lineRule="atLeast"/>
    </w:pPr>
    <w:rPr>
      <w:rFonts w:ascii="Trebuchet MS" w:eastAsia="Trebuchet MS" w:hAnsi="Trebuchet MS" w:cs="Trebuchet MS"/>
      <w:spacing w:val="14"/>
      <w:sz w:val="15"/>
      <w:szCs w:val="15"/>
      <w:lang w:eastAsia="en-US"/>
    </w:rPr>
  </w:style>
  <w:style w:type="character" w:customStyle="1" w:styleId="22Exact">
    <w:name w:val="Основной текст (22) Exact"/>
    <w:basedOn w:val="aa"/>
    <w:link w:val="220"/>
    <w:rsid w:val="00141360"/>
    <w:rPr>
      <w:rFonts w:eastAsia="Times New Roman"/>
      <w:spacing w:val="1"/>
      <w:sz w:val="20"/>
      <w:szCs w:val="20"/>
      <w:shd w:val="clear" w:color="auto" w:fill="FFFFFF"/>
    </w:rPr>
  </w:style>
  <w:style w:type="character" w:customStyle="1" w:styleId="54">
    <w:name w:val="Заголовок №5_"/>
    <w:basedOn w:val="aa"/>
    <w:link w:val="55"/>
    <w:rsid w:val="00141360"/>
    <w:rPr>
      <w:rFonts w:eastAsia="Times New Roman"/>
      <w:b/>
      <w:bCs/>
      <w:sz w:val="27"/>
      <w:szCs w:val="27"/>
      <w:shd w:val="clear" w:color="auto" w:fill="FFFFFF"/>
    </w:rPr>
  </w:style>
  <w:style w:type="paragraph" w:customStyle="1" w:styleId="220">
    <w:name w:val="Основной текст (22)"/>
    <w:basedOn w:val="a9"/>
    <w:link w:val="22Exact"/>
    <w:rsid w:val="00141360"/>
    <w:pPr>
      <w:widowControl w:val="0"/>
      <w:shd w:val="clear" w:color="auto" w:fill="FFFFFF"/>
      <w:spacing w:line="0" w:lineRule="atLeast"/>
    </w:pPr>
    <w:rPr>
      <w:spacing w:val="1"/>
      <w:sz w:val="20"/>
      <w:lang w:eastAsia="en-US"/>
    </w:rPr>
  </w:style>
  <w:style w:type="paragraph" w:customStyle="1" w:styleId="55">
    <w:name w:val="Заголовок №5"/>
    <w:basedOn w:val="a9"/>
    <w:link w:val="54"/>
    <w:rsid w:val="00141360"/>
    <w:pPr>
      <w:widowControl w:val="0"/>
      <w:shd w:val="clear" w:color="auto" w:fill="FFFFFF"/>
      <w:spacing w:before="240" w:after="360" w:line="0" w:lineRule="atLeast"/>
      <w:outlineLvl w:val="4"/>
    </w:pPr>
    <w:rPr>
      <w:b/>
      <w:bCs/>
      <w:sz w:val="27"/>
      <w:szCs w:val="27"/>
      <w:lang w:eastAsia="en-US"/>
    </w:rPr>
  </w:style>
  <w:style w:type="character" w:customStyle="1" w:styleId="33">
    <w:name w:val="Основной текст (3)_"/>
    <w:basedOn w:val="aa"/>
    <w:link w:val="34"/>
    <w:rsid w:val="00141360"/>
    <w:rPr>
      <w:rFonts w:eastAsia="Times New Roman"/>
      <w:b/>
      <w:bCs/>
      <w:sz w:val="27"/>
      <w:szCs w:val="27"/>
      <w:shd w:val="clear" w:color="auto" w:fill="FFFFFF"/>
    </w:rPr>
  </w:style>
  <w:style w:type="character" w:customStyle="1" w:styleId="3Exact">
    <w:name w:val="Основной текст (3) Exact"/>
    <w:basedOn w:val="aa"/>
    <w:rsid w:val="00141360"/>
    <w:rPr>
      <w:rFonts w:ascii="Times New Roman" w:eastAsia="Times New Roman" w:hAnsi="Times New Roman" w:cs="Times New Roman"/>
      <w:b/>
      <w:bCs/>
      <w:i w:val="0"/>
      <w:iCs w:val="0"/>
      <w:smallCaps w:val="0"/>
      <w:strike w:val="0"/>
      <w:sz w:val="25"/>
      <w:szCs w:val="25"/>
      <w:u w:val="none"/>
    </w:rPr>
  </w:style>
  <w:style w:type="paragraph" w:customStyle="1" w:styleId="34">
    <w:name w:val="Основной текст (3)"/>
    <w:basedOn w:val="a9"/>
    <w:link w:val="33"/>
    <w:rsid w:val="00141360"/>
    <w:pPr>
      <w:widowControl w:val="0"/>
      <w:shd w:val="clear" w:color="auto" w:fill="FFFFFF"/>
      <w:spacing w:before="1140" w:after="720" w:line="326" w:lineRule="exact"/>
      <w:jc w:val="center"/>
    </w:pPr>
    <w:rPr>
      <w:b/>
      <w:bCs/>
      <w:sz w:val="27"/>
      <w:szCs w:val="27"/>
      <w:lang w:eastAsia="en-US"/>
    </w:rPr>
  </w:style>
  <w:style w:type="character" w:customStyle="1" w:styleId="10pt0pt">
    <w:name w:val="Основной текст + 10 pt;Интервал 0 pt"/>
    <w:basedOn w:val="aff"/>
    <w:rsid w:val="00141360"/>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4Exact">
    <w:name w:val="Основной текст (24) Exact"/>
    <w:basedOn w:val="aa"/>
    <w:rsid w:val="00141360"/>
    <w:rPr>
      <w:rFonts w:ascii="Times New Roman" w:eastAsia="Times New Roman" w:hAnsi="Times New Roman" w:cs="Times New Roman"/>
      <w:b w:val="0"/>
      <w:bCs w:val="0"/>
      <w:i/>
      <w:iCs/>
      <w:smallCaps w:val="0"/>
      <w:strike w:val="0"/>
      <w:spacing w:val="3"/>
      <w:sz w:val="25"/>
      <w:szCs w:val="25"/>
      <w:u w:val="none"/>
    </w:rPr>
  </w:style>
  <w:style w:type="character" w:customStyle="1" w:styleId="240">
    <w:name w:val="Основной текст (24)_"/>
    <w:basedOn w:val="aa"/>
    <w:link w:val="241"/>
    <w:rsid w:val="00141360"/>
    <w:rPr>
      <w:rFonts w:eastAsia="Times New Roman"/>
      <w:i/>
      <w:iCs/>
      <w:sz w:val="27"/>
      <w:szCs w:val="27"/>
      <w:shd w:val="clear" w:color="auto" w:fill="FFFFFF"/>
    </w:rPr>
  </w:style>
  <w:style w:type="paragraph" w:customStyle="1" w:styleId="241">
    <w:name w:val="Основной текст (24)"/>
    <w:basedOn w:val="a9"/>
    <w:link w:val="240"/>
    <w:rsid w:val="00141360"/>
    <w:pPr>
      <w:widowControl w:val="0"/>
      <w:shd w:val="clear" w:color="auto" w:fill="FFFFFF"/>
      <w:spacing w:before="300" w:line="341" w:lineRule="exact"/>
    </w:pPr>
    <w:rPr>
      <w:i/>
      <w:iCs/>
      <w:sz w:val="27"/>
      <w:szCs w:val="27"/>
      <w:lang w:eastAsia="en-US"/>
    </w:rPr>
  </w:style>
  <w:style w:type="character" w:customStyle="1" w:styleId="250">
    <w:name w:val="Основной текст (25)_"/>
    <w:basedOn w:val="aa"/>
    <w:link w:val="251"/>
    <w:rsid w:val="00141360"/>
    <w:rPr>
      <w:rFonts w:ascii="Batang" w:eastAsia="Batang" w:hAnsi="Batang" w:cs="Batang"/>
      <w:spacing w:val="-10"/>
      <w:sz w:val="8"/>
      <w:szCs w:val="8"/>
      <w:shd w:val="clear" w:color="auto" w:fill="FFFFFF"/>
    </w:rPr>
  </w:style>
  <w:style w:type="paragraph" w:customStyle="1" w:styleId="251">
    <w:name w:val="Основной текст (25)"/>
    <w:basedOn w:val="a9"/>
    <w:link w:val="250"/>
    <w:rsid w:val="00141360"/>
    <w:pPr>
      <w:widowControl w:val="0"/>
      <w:shd w:val="clear" w:color="auto" w:fill="FFFFFF"/>
      <w:spacing w:before="120" w:line="0" w:lineRule="atLeast"/>
    </w:pPr>
    <w:rPr>
      <w:rFonts w:ascii="Batang" w:eastAsia="Batang" w:hAnsi="Batang" w:cs="Batang"/>
      <w:spacing w:val="-10"/>
      <w:sz w:val="8"/>
      <w:szCs w:val="8"/>
      <w:lang w:eastAsia="en-US"/>
    </w:rPr>
  </w:style>
  <w:style w:type="character" w:customStyle="1" w:styleId="29">
    <w:name w:val="Основной текст (2)_"/>
    <w:basedOn w:val="aa"/>
    <w:link w:val="2a"/>
    <w:rsid w:val="00141360"/>
    <w:rPr>
      <w:rFonts w:eastAsia="Times New Roman"/>
      <w:b/>
      <w:bCs/>
      <w:shd w:val="clear" w:color="auto" w:fill="FFFFFF"/>
    </w:rPr>
  </w:style>
  <w:style w:type="character" w:customStyle="1" w:styleId="2b">
    <w:name w:val="Подпись к таблице (2)_"/>
    <w:basedOn w:val="aa"/>
    <w:link w:val="2c"/>
    <w:rsid w:val="00141360"/>
    <w:rPr>
      <w:rFonts w:eastAsia="Times New Roman"/>
      <w:b/>
      <w:bCs/>
      <w:sz w:val="19"/>
      <w:szCs w:val="19"/>
      <w:shd w:val="clear" w:color="auto" w:fill="FFFFFF"/>
    </w:rPr>
  </w:style>
  <w:style w:type="character" w:customStyle="1" w:styleId="211pt">
    <w:name w:val="Подпись к таблице (2) + 11 pt;Не полужирный"/>
    <w:basedOn w:val="2b"/>
    <w:rsid w:val="00141360"/>
    <w:rPr>
      <w:rFonts w:eastAsia="Times New Roman"/>
      <w:b/>
      <w:bCs/>
      <w:color w:val="000000"/>
      <w:spacing w:val="0"/>
      <w:w w:val="100"/>
      <w:position w:val="0"/>
      <w:sz w:val="22"/>
      <w:szCs w:val="22"/>
      <w:shd w:val="clear" w:color="auto" w:fill="FFFFFF"/>
      <w:lang w:val="ru-RU"/>
    </w:rPr>
  </w:style>
  <w:style w:type="character" w:customStyle="1" w:styleId="65pt">
    <w:name w:val="Основной текст + 6;5 pt;Полужирный"/>
    <w:basedOn w:val="aff"/>
    <w:rsid w:val="00141360"/>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rPr>
  </w:style>
  <w:style w:type="character" w:customStyle="1" w:styleId="95pt">
    <w:name w:val="Основной текст + 9;5 pt"/>
    <w:basedOn w:val="aff"/>
    <w:rsid w:val="001413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2a">
    <w:name w:val="Основной текст (2)"/>
    <w:basedOn w:val="a9"/>
    <w:link w:val="29"/>
    <w:rsid w:val="00141360"/>
    <w:pPr>
      <w:widowControl w:val="0"/>
      <w:shd w:val="clear" w:color="auto" w:fill="FFFFFF"/>
      <w:spacing w:before="420" w:line="0" w:lineRule="atLeast"/>
    </w:pPr>
    <w:rPr>
      <w:b/>
      <w:bCs/>
      <w:szCs w:val="28"/>
      <w:lang w:eastAsia="en-US"/>
    </w:rPr>
  </w:style>
  <w:style w:type="paragraph" w:customStyle="1" w:styleId="2c">
    <w:name w:val="Подпись к таблице (2)"/>
    <w:basedOn w:val="a9"/>
    <w:link w:val="2b"/>
    <w:rsid w:val="00141360"/>
    <w:pPr>
      <w:widowControl w:val="0"/>
      <w:shd w:val="clear" w:color="auto" w:fill="FFFFFF"/>
      <w:spacing w:line="0" w:lineRule="atLeast"/>
    </w:pPr>
    <w:rPr>
      <w:b/>
      <w:bCs/>
      <w:sz w:val="19"/>
      <w:szCs w:val="19"/>
      <w:lang w:eastAsia="en-US"/>
    </w:rPr>
  </w:style>
  <w:style w:type="character" w:customStyle="1" w:styleId="Exact0">
    <w:name w:val="Подпись к таблице Exact"/>
    <w:basedOn w:val="aa"/>
    <w:rsid w:val="00141360"/>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43">
    <w:name w:val="Оглавление 4 Знак"/>
    <w:basedOn w:val="aa"/>
    <w:link w:val="44"/>
    <w:rsid w:val="007E5BA9"/>
    <w:rPr>
      <w:rFonts w:eastAsia="Times New Roman"/>
      <w:sz w:val="16"/>
      <w:szCs w:val="16"/>
      <w:shd w:val="clear" w:color="auto" w:fill="FFFFFF"/>
    </w:rPr>
  </w:style>
  <w:style w:type="character" w:customStyle="1" w:styleId="5Exact0">
    <w:name w:val="Основной текст (5) + Малые прописные Exact"/>
    <w:basedOn w:val="52"/>
    <w:rsid w:val="007E5BA9"/>
    <w:rPr>
      <w:rFonts w:ascii="Arial" w:eastAsia="Arial" w:hAnsi="Arial" w:cs="Arial"/>
      <w:b w:val="0"/>
      <w:bCs w:val="0"/>
      <w:i w:val="0"/>
      <w:iCs w:val="0"/>
      <w:smallCaps/>
      <w:strike w:val="0"/>
      <w:spacing w:val="2"/>
      <w:sz w:val="10"/>
      <w:szCs w:val="10"/>
      <w:u w:val="single"/>
      <w:shd w:val="clear" w:color="auto" w:fill="FFFFFF"/>
      <w:lang w:val="en-US"/>
    </w:rPr>
  </w:style>
  <w:style w:type="paragraph" w:styleId="44">
    <w:name w:val="toc 4"/>
    <w:basedOn w:val="a9"/>
    <w:link w:val="43"/>
    <w:autoRedefine/>
    <w:rsid w:val="007E5BA9"/>
    <w:pPr>
      <w:widowControl w:val="0"/>
      <w:shd w:val="clear" w:color="auto" w:fill="FFFFFF"/>
      <w:spacing w:line="293" w:lineRule="exact"/>
      <w:jc w:val="both"/>
    </w:pPr>
    <w:rPr>
      <w:sz w:val="16"/>
      <w:szCs w:val="16"/>
      <w:lang w:eastAsia="en-US"/>
    </w:rPr>
  </w:style>
  <w:style w:type="character" w:customStyle="1" w:styleId="45">
    <w:name w:val="Заголовок №4_"/>
    <w:basedOn w:val="aa"/>
    <w:link w:val="46"/>
    <w:rsid w:val="001167D2"/>
    <w:rPr>
      <w:rFonts w:eastAsia="Times New Roman"/>
      <w:b/>
      <w:bCs/>
      <w:sz w:val="16"/>
      <w:szCs w:val="16"/>
      <w:shd w:val="clear" w:color="auto" w:fill="FFFFFF"/>
    </w:rPr>
  </w:style>
  <w:style w:type="paragraph" w:customStyle="1" w:styleId="46">
    <w:name w:val="Заголовок №4"/>
    <w:basedOn w:val="a9"/>
    <w:link w:val="45"/>
    <w:rsid w:val="001167D2"/>
    <w:pPr>
      <w:widowControl w:val="0"/>
      <w:shd w:val="clear" w:color="auto" w:fill="FFFFFF"/>
      <w:spacing w:before="240" w:line="288" w:lineRule="exact"/>
      <w:ind w:firstLine="600"/>
      <w:jc w:val="both"/>
      <w:outlineLvl w:val="3"/>
    </w:pPr>
    <w:rPr>
      <w:b/>
      <w:bCs/>
      <w:sz w:val="16"/>
      <w:szCs w:val="16"/>
      <w:lang w:eastAsia="en-US"/>
    </w:rPr>
  </w:style>
  <w:style w:type="character" w:customStyle="1" w:styleId="91">
    <w:name w:val="Основной текст (9)_"/>
    <w:basedOn w:val="aa"/>
    <w:rsid w:val="001167D2"/>
    <w:rPr>
      <w:rFonts w:ascii="Times New Roman" w:eastAsia="Times New Roman" w:hAnsi="Times New Roman" w:cs="Times New Roman"/>
      <w:b/>
      <w:bCs/>
      <w:i w:val="0"/>
      <w:iCs w:val="0"/>
      <w:smallCaps w:val="0"/>
      <w:strike w:val="0"/>
      <w:sz w:val="16"/>
      <w:szCs w:val="16"/>
      <w:u w:val="none"/>
    </w:rPr>
  </w:style>
  <w:style w:type="character" w:customStyle="1" w:styleId="101">
    <w:name w:val="Основной текст (10)_"/>
    <w:basedOn w:val="aa"/>
    <w:rsid w:val="001167D2"/>
    <w:rPr>
      <w:rFonts w:ascii="Times New Roman" w:eastAsia="Times New Roman" w:hAnsi="Times New Roman" w:cs="Times New Roman"/>
      <w:b/>
      <w:bCs/>
      <w:i w:val="0"/>
      <w:iCs w:val="0"/>
      <w:smallCaps w:val="0"/>
      <w:strike w:val="0"/>
      <w:sz w:val="15"/>
      <w:szCs w:val="15"/>
      <w:u w:val="none"/>
    </w:rPr>
  </w:style>
  <w:style w:type="character" w:customStyle="1" w:styleId="75pt">
    <w:name w:val="Основной текст + 7;5 pt;Полужирный"/>
    <w:basedOn w:val="aff"/>
    <w:rsid w:val="001167D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aff2">
    <w:name w:val="Основной текст + Полужирный"/>
    <w:basedOn w:val="aff"/>
    <w:rsid w:val="001167D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35">
    <w:name w:val="Подпись к таблице (3)_"/>
    <w:basedOn w:val="aa"/>
    <w:link w:val="36"/>
    <w:rsid w:val="001167D2"/>
    <w:rPr>
      <w:rFonts w:eastAsia="Times New Roman"/>
      <w:b/>
      <w:bCs/>
      <w:sz w:val="16"/>
      <w:szCs w:val="16"/>
      <w:shd w:val="clear" w:color="auto" w:fill="FFFFFF"/>
    </w:rPr>
  </w:style>
  <w:style w:type="paragraph" w:customStyle="1" w:styleId="36">
    <w:name w:val="Подпись к таблице (3)"/>
    <w:basedOn w:val="a9"/>
    <w:link w:val="35"/>
    <w:rsid w:val="001167D2"/>
    <w:pPr>
      <w:widowControl w:val="0"/>
      <w:shd w:val="clear" w:color="auto" w:fill="FFFFFF"/>
      <w:spacing w:line="0" w:lineRule="atLeast"/>
    </w:pPr>
    <w:rPr>
      <w:b/>
      <w:bCs/>
      <w:sz w:val="16"/>
      <w:szCs w:val="16"/>
      <w:lang w:eastAsia="en-US"/>
    </w:rPr>
  </w:style>
  <w:style w:type="paragraph" w:styleId="17">
    <w:name w:val="toc 1"/>
    <w:basedOn w:val="a9"/>
    <w:next w:val="a9"/>
    <w:autoRedefine/>
    <w:uiPriority w:val="99"/>
    <w:unhideWhenUsed/>
    <w:rsid w:val="00FA5497"/>
    <w:pPr>
      <w:spacing w:after="100"/>
    </w:pPr>
  </w:style>
  <w:style w:type="character" w:customStyle="1" w:styleId="31">
    <w:name w:val="Заголовок 3 Знак"/>
    <w:basedOn w:val="aa"/>
    <w:link w:val="30"/>
    <w:rsid w:val="00FA5497"/>
    <w:rPr>
      <w:rFonts w:eastAsia="Times New Roman"/>
      <w:color w:val="auto"/>
      <w:sz w:val="28"/>
      <w:szCs w:val="28"/>
      <w:lang w:eastAsia="ru-RU"/>
    </w:rPr>
  </w:style>
  <w:style w:type="character" w:customStyle="1" w:styleId="41">
    <w:name w:val="Заголовок 4 Знак"/>
    <w:basedOn w:val="aa"/>
    <w:link w:val="40"/>
    <w:rsid w:val="00FA5497"/>
    <w:rPr>
      <w:rFonts w:ascii="Arial" w:eastAsia="Times New Roman" w:hAnsi="Arial"/>
      <w:color w:val="auto"/>
      <w:sz w:val="24"/>
      <w:szCs w:val="28"/>
      <w:lang w:eastAsia="ru-RU"/>
    </w:rPr>
  </w:style>
  <w:style w:type="character" w:customStyle="1" w:styleId="50">
    <w:name w:val="Заголовок 5 Знак"/>
    <w:basedOn w:val="aa"/>
    <w:link w:val="5"/>
    <w:rsid w:val="00FA5497"/>
    <w:rPr>
      <w:rFonts w:ascii="Arial" w:eastAsia="Times New Roman" w:hAnsi="Arial"/>
      <w:color w:val="auto"/>
      <w:sz w:val="24"/>
      <w:szCs w:val="28"/>
      <w:lang w:eastAsia="ru-RU"/>
    </w:rPr>
  </w:style>
  <w:style w:type="character" w:customStyle="1" w:styleId="61">
    <w:name w:val="Заголовок 6 Знак"/>
    <w:basedOn w:val="aa"/>
    <w:link w:val="60"/>
    <w:uiPriority w:val="9"/>
    <w:rsid w:val="00FA5497"/>
    <w:rPr>
      <w:rFonts w:ascii="Arial" w:eastAsia="Times New Roman" w:hAnsi="Arial"/>
      <w:color w:val="auto"/>
      <w:sz w:val="24"/>
      <w:szCs w:val="28"/>
      <w:lang w:eastAsia="ru-RU"/>
    </w:rPr>
  </w:style>
  <w:style w:type="character" w:customStyle="1" w:styleId="70">
    <w:name w:val="Заголовок 7 Знак"/>
    <w:basedOn w:val="aa"/>
    <w:link w:val="7"/>
    <w:rsid w:val="00FA5497"/>
    <w:rPr>
      <w:rFonts w:ascii="Arial" w:eastAsia="Times New Roman" w:hAnsi="Arial"/>
      <w:color w:val="auto"/>
      <w:sz w:val="24"/>
      <w:szCs w:val="28"/>
      <w:lang w:eastAsia="ru-RU"/>
    </w:rPr>
  </w:style>
  <w:style w:type="paragraph" w:customStyle="1" w:styleId="aff3">
    <w:name w:val="Скрытый"/>
    <w:basedOn w:val="a9"/>
    <w:rsid w:val="00FA5497"/>
    <w:pPr>
      <w:spacing w:after="120" w:line="388" w:lineRule="atLeast"/>
      <w:ind w:hanging="250"/>
      <w:jc w:val="center"/>
    </w:pPr>
    <w:rPr>
      <w:rFonts w:ascii="Arial" w:hAnsi="Arial"/>
      <w:vanish/>
      <w:color w:val="FF0000"/>
      <w:sz w:val="24"/>
      <w:szCs w:val="28"/>
    </w:rPr>
  </w:style>
  <w:style w:type="paragraph" w:styleId="aff4">
    <w:name w:val="caption"/>
    <w:basedOn w:val="30"/>
    <w:next w:val="a9"/>
    <w:qFormat/>
    <w:rsid w:val="00FA5497"/>
    <w:pPr>
      <w:numPr>
        <w:ilvl w:val="0"/>
        <w:numId w:val="0"/>
      </w:numPr>
      <w:spacing w:before="120" w:after="0"/>
      <w:ind w:firstLine="851"/>
    </w:pPr>
    <w:rPr>
      <w:rFonts w:ascii="Arial" w:hAnsi="Arial"/>
      <w:bCs/>
      <w:sz w:val="24"/>
    </w:rPr>
  </w:style>
  <w:style w:type="paragraph" w:customStyle="1" w:styleId="37">
    <w:name w:val="Стиль3"/>
    <w:basedOn w:val="a9"/>
    <w:rsid w:val="00FA5497"/>
    <w:pPr>
      <w:tabs>
        <w:tab w:val="left" w:pos="1560"/>
      </w:tabs>
      <w:spacing w:after="120"/>
      <w:ind w:firstLine="851"/>
      <w:jc w:val="both"/>
    </w:pPr>
    <w:rPr>
      <w:rFonts w:ascii="Arial" w:hAnsi="Arial"/>
      <w:color w:val="auto"/>
      <w:sz w:val="24"/>
      <w:szCs w:val="28"/>
    </w:rPr>
  </w:style>
  <w:style w:type="paragraph" w:styleId="3">
    <w:name w:val="Body Text Indent 3"/>
    <w:basedOn w:val="a9"/>
    <w:link w:val="38"/>
    <w:rsid w:val="00FA5497"/>
    <w:pPr>
      <w:numPr>
        <w:ilvl w:val="2"/>
        <w:numId w:val="3"/>
      </w:numPr>
      <w:tabs>
        <w:tab w:val="left" w:pos="1701"/>
      </w:tabs>
      <w:spacing w:before="240" w:after="120"/>
      <w:jc w:val="both"/>
    </w:pPr>
    <w:rPr>
      <w:rFonts w:ascii="Arial" w:hAnsi="Arial"/>
      <w:color w:val="auto"/>
      <w:sz w:val="24"/>
      <w:szCs w:val="28"/>
    </w:rPr>
  </w:style>
  <w:style w:type="character" w:customStyle="1" w:styleId="38">
    <w:name w:val="Основной текст с отступом 3 Знак"/>
    <w:basedOn w:val="aa"/>
    <w:link w:val="3"/>
    <w:rsid w:val="00FA5497"/>
    <w:rPr>
      <w:rFonts w:ascii="Arial" w:eastAsia="Times New Roman" w:hAnsi="Arial"/>
      <w:color w:val="auto"/>
      <w:sz w:val="24"/>
      <w:szCs w:val="28"/>
      <w:lang w:eastAsia="ru-RU"/>
    </w:rPr>
  </w:style>
  <w:style w:type="paragraph" w:styleId="2d">
    <w:name w:val="Body Text Indent 2"/>
    <w:basedOn w:val="a9"/>
    <w:link w:val="2e"/>
    <w:rsid w:val="00FA5497"/>
    <w:pPr>
      <w:widowControl w:val="0"/>
      <w:autoSpaceDE w:val="0"/>
      <w:autoSpaceDN w:val="0"/>
      <w:adjustRightInd w:val="0"/>
      <w:spacing w:after="240"/>
      <w:ind w:firstLine="851"/>
      <w:jc w:val="both"/>
    </w:pPr>
    <w:rPr>
      <w:rFonts w:ascii="Arial" w:hAnsi="Arial" w:cs="Tahoma"/>
      <w:color w:val="auto"/>
      <w:sz w:val="24"/>
      <w:szCs w:val="24"/>
    </w:rPr>
  </w:style>
  <w:style w:type="character" w:customStyle="1" w:styleId="2e">
    <w:name w:val="Основной текст с отступом 2 Знак"/>
    <w:basedOn w:val="aa"/>
    <w:link w:val="2d"/>
    <w:uiPriority w:val="99"/>
    <w:rsid w:val="00FA5497"/>
    <w:rPr>
      <w:rFonts w:ascii="Arial" w:eastAsia="Times New Roman" w:hAnsi="Arial" w:cs="Tahoma"/>
      <w:color w:val="auto"/>
      <w:sz w:val="24"/>
      <w:szCs w:val="24"/>
      <w:lang w:eastAsia="ru-RU"/>
    </w:rPr>
  </w:style>
  <w:style w:type="paragraph" w:customStyle="1" w:styleId="aff5">
    <w:name w:val="Стиль для табл по левому"/>
    <w:basedOn w:val="a9"/>
    <w:rsid w:val="00FA5497"/>
    <w:pPr>
      <w:widowControl w:val="0"/>
      <w:tabs>
        <w:tab w:val="left" w:pos="1418"/>
      </w:tabs>
      <w:autoSpaceDE w:val="0"/>
      <w:autoSpaceDN w:val="0"/>
      <w:adjustRightInd w:val="0"/>
      <w:spacing w:before="120" w:after="120"/>
      <w:ind w:firstLine="284"/>
    </w:pPr>
    <w:rPr>
      <w:rFonts w:ascii="Arial" w:hAnsi="Arial" w:cs="Tahoma"/>
      <w:color w:val="auto"/>
      <w:sz w:val="24"/>
      <w:szCs w:val="24"/>
    </w:rPr>
  </w:style>
  <w:style w:type="paragraph" w:customStyle="1" w:styleId="aff6">
    <w:name w:val="Стиль для табл по центру"/>
    <w:basedOn w:val="2d"/>
    <w:rsid w:val="00FA5497"/>
    <w:pPr>
      <w:spacing w:before="120" w:after="120"/>
      <w:ind w:firstLine="0"/>
      <w:jc w:val="center"/>
    </w:pPr>
  </w:style>
  <w:style w:type="paragraph" w:customStyle="1" w:styleId="39">
    <w:name w:val="Стиль под 3 заголовок"/>
    <w:basedOn w:val="2d"/>
    <w:autoRedefine/>
    <w:rsid w:val="00FA5497"/>
    <w:pPr>
      <w:spacing w:after="120"/>
      <w:ind w:firstLine="0"/>
      <w:jc w:val="center"/>
    </w:pPr>
  </w:style>
  <w:style w:type="paragraph" w:customStyle="1" w:styleId="4">
    <w:name w:val="Стиль4"/>
    <w:rsid w:val="00FA5497"/>
    <w:pPr>
      <w:numPr>
        <w:ilvl w:val="4"/>
        <w:numId w:val="10"/>
      </w:numPr>
      <w:jc w:val="left"/>
    </w:pPr>
    <w:rPr>
      <w:rFonts w:eastAsia="Times New Roman"/>
      <w:color w:val="auto"/>
      <w:sz w:val="28"/>
      <w:szCs w:val="20"/>
      <w:lang w:eastAsia="ru-RU"/>
    </w:rPr>
  </w:style>
  <w:style w:type="paragraph" w:customStyle="1" w:styleId="56">
    <w:name w:val="Стиль5"/>
    <w:basedOn w:val="37"/>
    <w:rsid w:val="00FA5497"/>
    <w:pPr>
      <w:tabs>
        <w:tab w:val="num" w:pos="1211"/>
      </w:tabs>
    </w:pPr>
  </w:style>
  <w:style w:type="paragraph" w:customStyle="1" w:styleId="6">
    <w:name w:val="Стиль6"/>
    <w:rsid w:val="00FA5497"/>
    <w:pPr>
      <w:numPr>
        <w:ilvl w:val="1"/>
        <w:numId w:val="4"/>
      </w:numPr>
      <w:tabs>
        <w:tab w:val="left" w:pos="1418"/>
      </w:tabs>
      <w:spacing w:before="120" w:after="120"/>
      <w:jc w:val="both"/>
    </w:pPr>
    <w:rPr>
      <w:rFonts w:eastAsia="Times New Roman"/>
      <w:color w:val="auto"/>
      <w:sz w:val="28"/>
      <w:szCs w:val="20"/>
      <w:lang w:eastAsia="ru-RU"/>
    </w:rPr>
  </w:style>
  <w:style w:type="character" w:styleId="aff7">
    <w:name w:val="Strong"/>
    <w:uiPriority w:val="22"/>
    <w:qFormat/>
    <w:rsid w:val="00FA5497"/>
    <w:rPr>
      <w:b/>
      <w:bCs/>
    </w:rPr>
  </w:style>
  <w:style w:type="paragraph" w:styleId="2f">
    <w:name w:val="toc 2"/>
    <w:basedOn w:val="a9"/>
    <w:next w:val="a9"/>
    <w:rsid w:val="00FA5497"/>
    <w:pPr>
      <w:tabs>
        <w:tab w:val="right" w:leader="dot" w:pos="9923"/>
      </w:tabs>
      <w:spacing w:after="60"/>
      <w:ind w:left="567" w:right="567"/>
      <w:jc w:val="both"/>
    </w:pPr>
    <w:rPr>
      <w:rFonts w:ascii="Arial" w:hAnsi="Arial"/>
      <w:color w:val="auto"/>
      <w:sz w:val="24"/>
      <w:szCs w:val="28"/>
    </w:rPr>
  </w:style>
  <w:style w:type="paragraph" w:styleId="3a">
    <w:name w:val="toc 3"/>
    <w:basedOn w:val="a9"/>
    <w:next w:val="a9"/>
    <w:autoRedefine/>
    <w:rsid w:val="00FA5497"/>
    <w:pPr>
      <w:spacing w:after="120"/>
      <w:ind w:left="560" w:firstLine="851"/>
      <w:jc w:val="both"/>
    </w:pPr>
    <w:rPr>
      <w:rFonts w:ascii="Arial" w:hAnsi="Arial"/>
      <w:color w:val="auto"/>
      <w:sz w:val="28"/>
      <w:szCs w:val="28"/>
    </w:rPr>
  </w:style>
  <w:style w:type="paragraph" w:styleId="57">
    <w:name w:val="toc 5"/>
    <w:basedOn w:val="a9"/>
    <w:next w:val="a9"/>
    <w:autoRedefine/>
    <w:semiHidden/>
    <w:rsid w:val="00FA5497"/>
    <w:pPr>
      <w:spacing w:after="120"/>
      <w:ind w:left="1120" w:firstLine="851"/>
      <w:jc w:val="both"/>
    </w:pPr>
    <w:rPr>
      <w:rFonts w:ascii="Arial" w:hAnsi="Arial"/>
      <w:color w:val="auto"/>
      <w:sz w:val="28"/>
      <w:szCs w:val="28"/>
    </w:rPr>
  </w:style>
  <w:style w:type="paragraph" w:styleId="62">
    <w:name w:val="toc 6"/>
    <w:basedOn w:val="a9"/>
    <w:next w:val="a9"/>
    <w:autoRedefine/>
    <w:semiHidden/>
    <w:rsid w:val="00FA5497"/>
    <w:pPr>
      <w:spacing w:after="120"/>
      <w:ind w:left="1400" w:firstLine="851"/>
      <w:jc w:val="both"/>
    </w:pPr>
    <w:rPr>
      <w:rFonts w:ascii="Arial" w:hAnsi="Arial"/>
      <w:color w:val="auto"/>
      <w:sz w:val="28"/>
      <w:szCs w:val="28"/>
    </w:rPr>
  </w:style>
  <w:style w:type="paragraph" w:styleId="71">
    <w:name w:val="toc 7"/>
    <w:basedOn w:val="a9"/>
    <w:next w:val="a9"/>
    <w:autoRedefine/>
    <w:semiHidden/>
    <w:rsid w:val="00FA5497"/>
    <w:pPr>
      <w:spacing w:after="120"/>
      <w:ind w:left="1680" w:firstLine="851"/>
      <w:jc w:val="both"/>
    </w:pPr>
    <w:rPr>
      <w:rFonts w:ascii="Arial" w:hAnsi="Arial"/>
      <w:color w:val="auto"/>
      <w:sz w:val="28"/>
      <w:szCs w:val="28"/>
    </w:rPr>
  </w:style>
  <w:style w:type="paragraph" w:styleId="80">
    <w:name w:val="toc 8"/>
    <w:basedOn w:val="a9"/>
    <w:next w:val="a9"/>
    <w:autoRedefine/>
    <w:semiHidden/>
    <w:rsid w:val="00FA5497"/>
    <w:pPr>
      <w:spacing w:after="120"/>
      <w:ind w:left="1960" w:firstLine="851"/>
      <w:jc w:val="both"/>
    </w:pPr>
    <w:rPr>
      <w:rFonts w:ascii="Arial" w:hAnsi="Arial"/>
      <w:color w:val="auto"/>
      <w:sz w:val="28"/>
      <w:szCs w:val="28"/>
    </w:rPr>
  </w:style>
  <w:style w:type="paragraph" w:styleId="92">
    <w:name w:val="toc 9"/>
    <w:basedOn w:val="a9"/>
    <w:next w:val="a9"/>
    <w:autoRedefine/>
    <w:semiHidden/>
    <w:rsid w:val="00FA5497"/>
    <w:pPr>
      <w:spacing w:after="120"/>
      <w:ind w:left="2240" w:firstLine="851"/>
      <w:jc w:val="both"/>
    </w:pPr>
    <w:rPr>
      <w:rFonts w:ascii="Arial" w:hAnsi="Arial"/>
      <w:color w:val="auto"/>
      <w:sz w:val="28"/>
      <w:szCs w:val="28"/>
    </w:rPr>
  </w:style>
  <w:style w:type="paragraph" w:styleId="20">
    <w:name w:val="Body Text 2"/>
    <w:basedOn w:val="a9"/>
    <w:link w:val="2f0"/>
    <w:rsid w:val="00FA5497"/>
    <w:pPr>
      <w:numPr>
        <w:numId w:val="1"/>
      </w:numPr>
      <w:tabs>
        <w:tab w:val="left" w:pos="1134"/>
      </w:tabs>
      <w:spacing w:after="120"/>
      <w:jc w:val="both"/>
    </w:pPr>
    <w:rPr>
      <w:rFonts w:ascii="Arial" w:hAnsi="Arial"/>
      <w:color w:val="auto"/>
      <w:sz w:val="24"/>
      <w:szCs w:val="28"/>
    </w:rPr>
  </w:style>
  <w:style w:type="character" w:customStyle="1" w:styleId="2f0">
    <w:name w:val="Основной текст 2 Знак"/>
    <w:basedOn w:val="aa"/>
    <w:link w:val="20"/>
    <w:rsid w:val="00FA5497"/>
    <w:rPr>
      <w:rFonts w:ascii="Arial" w:eastAsia="Times New Roman" w:hAnsi="Arial"/>
      <w:color w:val="auto"/>
      <w:sz w:val="24"/>
      <w:szCs w:val="28"/>
      <w:lang w:eastAsia="ru-RU"/>
    </w:rPr>
  </w:style>
  <w:style w:type="paragraph" w:styleId="3b">
    <w:name w:val="Body Text 3"/>
    <w:basedOn w:val="a9"/>
    <w:link w:val="3c"/>
    <w:rsid w:val="00FA5497"/>
    <w:pPr>
      <w:spacing w:after="120"/>
      <w:jc w:val="both"/>
    </w:pPr>
    <w:rPr>
      <w:rFonts w:ascii="Arial" w:hAnsi="Arial"/>
      <w:color w:val="auto"/>
      <w:sz w:val="24"/>
      <w:szCs w:val="28"/>
    </w:rPr>
  </w:style>
  <w:style w:type="character" w:customStyle="1" w:styleId="3c">
    <w:name w:val="Основной текст 3 Знак"/>
    <w:basedOn w:val="aa"/>
    <w:link w:val="3b"/>
    <w:rsid w:val="00FA5497"/>
    <w:rPr>
      <w:rFonts w:ascii="Arial" w:eastAsia="Times New Roman" w:hAnsi="Arial"/>
      <w:color w:val="auto"/>
      <w:sz w:val="24"/>
      <w:szCs w:val="28"/>
      <w:lang w:eastAsia="ru-RU"/>
    </w:rPr>
  </w:style>
  <w:style w:type="paragraph" w:customStyle="1" w:styleId="aff8">
    <w:name w:val="Под технологические док"/>
    <w:rsid w:val="00FA5497"/>
    <w:pPr>
      <w:spacing w:after="368" w:line="368" w:lineRule="exact"/>
      <w:jc w:val="left"/>
    </w:pPr>
    <w:rPr>
      <w:rFonts w:eastAsia="Times New Roman"/>
      <w:color w:val="auto"/>
      <w:sz w:val="28"/>
      <w:szCs w:val="20"/>
      <w:lang w:eastAsia="ru-RU"/>
    </w:rPr>
  </w:style>
  <w:style w:type="paragraph" w:customStyle="1" w:styleId="8">
    <w:name w:val="Стиль8"/>
    <w:basedOn w:val="6"/>
    <w:rsid w:val="00FA5497"/>
    <w:pPr>
      <w:numPr>
        <w:numId w:val="2"/>
      </w:numPr>
    </w:pPr>
  </w:style>
  <w:style w:type="paragraph" w:customStyle="1" w:styleId="aff9">
    <w:name w:val="Стиль для табл под испытания"/>
    <w:autoRedefine/>
    <w:rsid w:val="00FA5497"/>
    <w:pPr>
      <w:widowControl w:val="0"/>
      <w:autoSpaceDE w:val="0"/>
      <w:autoSpaceDN w:val="0"/>
      <w:adjustRightInd w:val="0"/>
      <w:spacing w:before="120" w:after="120"/>
      <w:ind w:firstLine="57"/>
      <w:jc w:val="left"/>
    </w:pPr>
    <w:rPr>
      <w:rFonts w:eastAsia="Times New Roman" w:cs="Tahoma"/>
      <w:snapToGrid w:val="0"/>
      <w:color w:val="auto"/>
      <w:sz w:val="24"/>
      <w:szCs w:val="24"/>
      <w:lang w:eastAsia="ru-RU"/>
    </w:rPr>
  </w:style>
  <w:style w:type="paragraph" w:customStyle="1" w:styleId="FR2">
    <w:name w:val="FR2"/>
    <w:rsid w:val="00FA5497"/>
    <w:pPr>
      <w:widowControl w:val="0"/>
      <w:autoSpaceDE w:val="0"/>
      <w:autoSpaceDN w:val="0"/>
      <w:adjustRightInd w:val="0"/>
    </w:pPr>
    <w:rPr>
      <w:rFonts w:ascii="Arial Black" w:eastAsia="Times New Roman" w:hAnsi="Arial Black" w:cs="Arial"/>
      <w:color w:val="auto"/>
      <w:sz w:val="16"/>
      <w:szCs w:val="28"/>
      <w:lang w:eastAsia="ru-RU"/>
    </w:rPr>
  </w:style>
  <w:style w:type="paragraph" w:customStyle="1" w:styleId="FR3">
    <w:name w:val="FR3"/>
    <w:autoRedefine/>
    <w:rsid w:val="00FA5497"/>
    <w:pPr>
      <w:widowControl w:val="0"/>
      <w:autoSpaceDE w:val="0"/>
      <w:autoSpaceDN w:val="0"/>
      <w:adjustRightInd w:val="0"/>
      <w:spacing w:before="1360"/>
      <w:jc w:val="right"/>
    </w:pPr>
    <w:rPr>
      <w:rFonts w:ascii="Arial Black" w:eastAsia="Times New Roman" w:hAnsi="Arial Black" w:cs="Arial"/>
      <w:color w:val="auto"/>
      <w:sz w:val="20"/>
      <w:szCs w:val="20"/>
      <w:lang w:eastAsia="ru-RU"/>
    </w:rPr>
  </w:style>
  <w:style w:type="paragraph" w:customStyle="1" w:styleId="a7">
    <w:name w:val="Стиль для таблиц номер с оо"/>
    <w:basedOn w:val="aff5"/>
    <w:rsid w:val="00FA5497"/>
    <w:pPr>
      <w:numPr>
        <w:numId w:val="5"/>
      </w:numPr>
      <w:tabs>
        <w:tab w:val="clear" w:pos="1418"/>
      </w:tabs>
    </w:pPr>
  </w:style>
  <w:style w:type="paragraph" w:customStyle="1" w:styleId="a5">
    <w:name w:val="Маршрутная карта нумерованный"/>
    <w:basedOn w:val="aff5"/>
    <w:rsid w:val="00FA5497"/>
    <w:pPr>
      <w:numPr>
        <w:numId w:val="6"/>
      </w:numPr>
      <w:tabs>
        <w:tab w:val="clear" w:pos="1418"/>
      </w:tabs>
    </w:pPr>
    <w:rPr>
      <w:szCs w:val="27"/>
    </w:rPr>
  </w:style>
  <w:style w:type="paragraph" w:customStyle="1" w:styleId="affa">
    <w:name w:val="Название таблицы"/>
    <w:basedOn w:val="30"/>
    <w:rsid w:val="00FA5497"/>
    <w:pPr>
      <w:numPr>
        <w:ilvl w:val="0"/>
        <w:numId w:val="0"/>
      </w:numPr>
      <w:spacing w:after="0"/>
      <w:ind w:left="851"/>
      <w:jc w:val="left"/>
    </w:pPr>
  </w:style>
  <w:style w:type="paragraph" w:customStyle="1" w:styleId="13">
    <w:name w:val="1) Стиль3"/>
    <w:rsid w:val="00FA5497"/>
    <w:pPr>
      <w:numPr>
        <w:numId w:val="7"/>
      </w:numPr>
      <w:spacing w:after="120"/>
      <w:contextualSpacing/>
      <w:jc w:val="left"/>
    </w:pPr>
    <w:rPr>
      <w:rFonts w:eastAsia="Times New Roman"/>
      <w:color w:val="auto"/>
      <w:sz w:val="28"/>
      <w:szCs w:val="28"/>
      <w:lang w:eastAsia="ru-RU"/>
    </w:rPr>
  </w:style>
  <w:style w:type="paragraph" w:customStyle="1" w:styleId="1113">
    <w:name w:val="1.1.1 Стиль3"/>
    <w:basedOn w:val="a9"/>
    <w:rsid w:val="00FA5497"/>
    <w:pPr>
      <w:numPr>
        <w:numId w:val="8"/>
      </w:numPr>
      <w:spacing w:after="120"/>
      <w:jc w:val="both"/>
    </w:pPr>
    <w:rPr>
      <w:rFonts w:ascii="Arial" w:hAnsi="Arial"/>
      <w:color w:val="auto"/>
      <w:sz w:val="24"/>
      <w:szCs w:val="28"/>
    </w:rPr>
  </w:style>
  <w:style w:type="paragraph" w:customStyle="1" w:styleId="111">
    <w:name w:val="1.1.1 Стиль"/>
    <w:basedOn w:val="a9"/>
    <w:next w:val="a9"/>
    <w:rsid w:val="00FA5497"/>
    <w:pPr>
      <w:numPr>
        <w:numId w:val="9"/>
      </w:numPr>
      <w:spacing w:after="120"/>
      <w:jc w:val="both"/>
    </w:pPr>
    <w:rPr>
      <w:rFonts w:ascii="Arial" w:hAnsi="Arial"/>
      <w:color w:val="auto"/>
      <w:sz w:val="24"/>
      <w:szCs w:val="28"/>
    </w:rPr>
  </w:style>
  <w:style w:type="paragraph" w:customStyle="1" w:styleId="affb">
    <w:name w:val="Назв. табл."/>
    <w:basedOn w:val="30"/>
    <w:rsid w:val="00FA5497"/>
    <w:pPr>
      <w:numPr>
        <w:ilvl w:val="0"/>
        <w:numId w:val="0"/>
      </w:numPr>
      <w:ind w:left="851"/>
    </w:pPr>
  </w:style>
  <w:style w:type="paragraph" w:customStyle="1" w:styleId="150">
    <w:name w:val="Стиль Название объекта + Слева:  15 см Первая строка:  0 см"/>
    <w:basedOn w:val="30"/>
    <w:rsid w:val="00FA5497"/>
    <w:pPr>
      <w:numPr>
        <w:ilvl w:val="0"/>
        <w:numId w:val="12"/>
      </w:numPr>
      <w:spacing w:before="120" w:after="0"/>
    </w:pPr>
    <w:rPr>
      <w:bCs/>
      <w:szCs w:val="20"/>
    </w:rPr>
  </w:style>
  <w:style w:type="paragraph" w:styleId="affc">
    <w:name w:val="Document Map"/>
    <w:basedOn w:val="a9"/>
    <w:link w:val="affd"/>
    <w:rsid w:val="00FA5497"/>
    <w:pPr>
      <w:shd w:val="clear" w:color="auto" w:fill="FFFFFF"/>
      <w:jc w:val="both"/>
    </w:pPr>
    <w:rPr>
      <w:rFonts w:ascii="Tahoma" w:hAnsi="Tahoma" w:cs="Tahoma"/>
      <w:color w:val="auto"/>
      <w:sz w:val="24"/>
    </w:rPr>
  </w:style>
  <w:style w:type="character" w:customStyle="1" w:styleId="affd">
    <w:name w:val="Схема документа Знак"/>
    <w:basedOn w:val="aa"/>
    <w:link w:val="affc"/>
    <w:uiPriority w:val="99"/>
    <w:rsid w:val="00FA5497"/>
    <w:rPr>
      <w:rFonts w:ascii="Tahoma" w:eastAsia="Times New Roman" w:hAnsi="Tahoma" w:cs="Tahoma"/>
      <w:color w:val="auto"/>
      <w:sz w:val="24"/>
      <w:szCs w:val="20"/>
      <w:shd w:val="clear" w:color="auto" w:fill="FFFFFF"/>
      <w:lang w:eastAsia="ru-RU"/>
    </w:rPr>
  </w:style>
  <w:style w:type="paragraph" w:customStyle="1" w:styleId="111112">
    <w:name w:val="1.1.1.1.1 Стиль2"/>
    <w:rsid w:val="00FA5497"/>
    <w:pPr>
      <w:jc w:val="both"/>
    </w:pPr>
    <w:rPr>
      <w:rFonts w:eastAsia="Times New Roman"/>
      <w:color w:val="auto"/>
      <w:sz w:val="28"/>
      <w:szCs w:val="28"/>
      <w:lang w:eastAsia="ru-RU"/>
    </w:rPr>
  </w:style>
  <w:style w:type="paragraph" w:customStyle="1" w:styleId="111114">
    <w:name w:val="1.1.1.1.1 Стиль4"/>
    <w:basedOn w:val="a9"/>
    <w:rsid w:val="00FA5497"/>
    <w:pPr>
      <w:numPr>
        <w:ilvl w:val="4"/>
        <w:numId w:val="11"/>
      </w:numPr>
      <w:spacing w:after="120"/>
      <w:jc w:val="both"/>
    </w:pPr>
    <w:rPr>
      <w:rFonts w:ascii="Arial" w:hAnsi="Arial"/>
      <w:color w:val="auto"/>
      <w:sz w:val="24"/>
      <w:szCs w:val="28"/>
    </w:rPr>
  </w:style>
  <w:style w:type="paragraph" w:customStyle="1" w:styleId="1111114">
    <w:name w:val="1.1.1.1.1.1 Стиль4"/>
    <w:basedOn w:val="111114"/>
    <w:rsid w:val="00FA5497"/>
  </w:style>
  <w:style w:type="paragraph" w:customStyle="1" w:styleId="121">
    <w:name w:val="По центру и середине 12 пт"/>
    <w:basedOn w:val="a9"/>
    <w:rsid w:val="00FA5497"/>
    <w:pPr>
      <w:keepNext/>
      <w:tabs>
        <w:tab w:val="left" w:pos="720"/>
      </w:tabs>
      <w:jc w:val="center"/>
    </w:pPr>
    <w:rPr>
      <w:rFonts w:ascii="Arial" w:hAnsi="Arial"/>
      <w:color w:val="auto"/>
      <w:spacing w:val="-10"/>
      <w:sz w:val="24"/>
      <w:szCs w:val="24"/>
    </w:rPr>
  </w:style>
  <w:style w:type="paragraph" w:customStyle="1" w:styleId="200">
    <w:name w:val="Стиль Оглавление 2 + Слева:  0 см"/>
    <w:basedOn w:val="2f"/>
    <w:autoRedefine/>
    <w:rsid w:val="00FA5497"/>
    <w:pPr>
      <w:ind w:left="0"/>
    </w:pPr>
  </w:style>
  <w:style w:type="paragraph" w:customStyle="1" w:styleId="201">
    <w:name w:val="Стиль Оглавление 2 + Слева:  0 см1"/>
    <w:basedOn w:val="2f"/>
    <w:autoRedefine/>
    <w:rsid w:val="00FA5497"/>
    <w:pPr>
      <w:ind w:left="0"/>
    </w:pPr>
  </w:style>
  <w:style w:type="paragraph" w:customStyle="1" w:styleId="affe">
    <w:name w:val="Оглавление"/>
    <w:link w:val="afff"/>
    <w:autoRedefine/>
    <w:uiPriority w:val="99"/>
    <w:rsid w:val="00FA5497"/>
    <w:pPr>
      <w:tabs>
        <w:tab w:val="left" w:pos="481"/>
        <w:tab w:val="right" w:pos="8767"/>
      </w:tabs>
      <w:spacing w:line="360" w:lineRule="auto"/>
      <w:ind w:left="20"/>
      <w:contextualSpacing/>
      <w:jc w:val="both"/>
    </w:pPr>
    <w:rPr>
      <w:rFonts w:eastAsia="Times New Roman"/>
      <w:noProof/>
      <w:color w:val="auto"/>
      <w:spacing w:val="-10"/>
      <w:sz w:val="28"/>
      <w:szCs w:val="20"/>
      <w:lang w:eastAsia="ru-RU"/>
    </w:rPr>
  </w:style>
  <w:style w:type="paragraph" w:customStyle="1" w:styleId="-">
    <w:name w:val="- Стиль"/>
    <w:basedOn w:val="a9"/>
    <w:rsid w:val="00FA5497"/>
    <w:pPr>
      <w:spacing w:after="120"/>
      <w:jc w:val="both"/>
    </w:pPr>
    <w:rPr>
      <w:rFonts w:ascii="Arial" w:hAnsi="Arial"/>
      <w:color w:val="auto"/>
      <w:sz w:val="24"/>
      <w:szCs w:val="28"/>
    </w:rPr>
  </w:style>
  <w:style w:type="numbering" w:customStyle="1" w:styleId="a6">
    <w:name w:val="Нумерация"/>
    <w:rsid w:val="00FA5497"/>
    <w:pPr>
      <w:numPr>
        <w:numId w:val="13"/>
      </w:numPr>
    </w:pPr>
  </w:style>
  <w:style w:type="paragraph" w:customStyle="1" w:styleId="a2">
    <w:name w:val="Нумерованный_в_таблицу"/>
    <w:rsid w:val="00FA5497"/>
    <w:pPr>
      <w:numPr>
        <w:numId w:val="14"/>
      </w:numPr>
      <w:spacing w:after="240" w:line="240" w:lineRule="atLeast"/>
      <w:jc w:val="left"/>
    </w:pPr>
    <w:rPr>
      <w:rFonts w:ascii="Arial" w:eastAsia="Times New Roman" w:hAnsi="Arial"/>
      <w:color w:val="auto"/>
      <w:sz w:val="24"/>
      <w:szCs w:val="28"/>
      <w:lang w:eastAsia="ru-RU"/>
    </w:rPr>
  </w:style>
  <w:style w:type="paragraph" w:customStyle="1" w:styleId="a1">
    <w:name w:val="Перечисление"/>
    <w:rsid w:val="00FA5497"/>
    <w:pPr>
      <w:numPr>
        <w:numId w:val="16"/>
      </w:numPr>
      <w:spacing w:after="120" w:line="360" w:lineRule="auto"/>
      <w:jc w:val="left"/>
    </w:pPr>
    <w:rPr>
      <w:rFonts w:ascii="Arial" w:eastAsia="Times New Roman" w:hAnsi="Arial"/>
      <w:color w:val="auto"/>
      <w:sz w:val="24"/>
      <w:szCs w:val="28"/>
      <w:lang w:eastAsia="ru-RU"/>
    </w:rPr>
  </w:style>
  <w:style w:type="numbering" w:customStyle="1" w:styleId="a4">
    <w:name w:val="Нумерованный"/>
    <w:rsid w:val="00FA5497"/>
    <w:pPr>
      <w:numPr>
        <w:numId w:val="22"/>
      </w:numPr>
    </w:pPr>
  </w:style>
  <w:style w:type="paragraph" w:customStyle="1" w:styleId="a8">
    <w:name w:val="Тире"/>
    <w:basedOn w:val="a9"/>
    <w:link w:val="afff0"/>
    <w:rsid w:val="00FA5497"/>
    <w:pPr>
      <w:numPr>
        <w:numId w:val="17"/>
      </w:numPr>
      <w:tabs>
        <w:tab w:val="left" w:pos="1077"/>
      </w:tabs>
      <w:spacing w:after="120"/>
      <w:jc w:val="both"/>
    </w:pPr>
    <w:rPr>
      <w:rFonts w:ascii="Arial" w:hAnsi="Arial"/>
      <w:color w:val="auto"/>
      <w:sz w:val="24"/>
      <w:szCs w:val="28"/>
    </w:rPr>
  </w:style>
  <w:style w:type="paragraph" w:customStyle="1" w:styleId="afff1">
    <w:name w:val="ПРОПИСНЫЕ тит_лист"/>
    <w:next w:val="a9"/>
    <w:rsid w:val="00FA5497"/>
    <w:pPr>
      <w:spacing w:after="120"/>
    </w:pPr>
    <w:rPr>
      <w:rFonts w:ascii="Arial" w:eastAsia="Times New Roman" w:hAnsi="Arial"/>
      <w:color w:val="auto"/>
      <w:sz w:val="24"/>
      <w:szCs w:val="24"/>
      <w:lang w:eastAsia="ru-RU"/>
    </w:rPr>
  </w:style>
  <w:style w:type="paragraph" w:customStyle="1" w:styleId="afff2">
    <w:name w:val="Согласующие_подписи"/>
    <w:basedOn w:val="a9"/>
    <w:rsid w:val="00FA5497"/>
    <w:pPr>
      <w:spacing w:after="120"/>
      <w:jc w:val="center"/>
    </w:pPr>
    <w:rPr>
      <w:rFonts w:ascii="Arial" w:hAnsi="Arial"/>
      <w:color w:val="auto"/>
      <w:sz w:val="24"/>
      <w:szCs w:val="28"/>
    </w:rPr>
  </w:style>
  <w:style w:type="paragraph" w:customStyle="1" w:styleId="3d">
    <w:name w:val="Уровень 3 Знак"/>
    <w:link w:val="3e"/>
    <w:rsid w:val="00FA5497"/>
    <w:pPr>
      <w:spacing w:after="120"/>
      <w:ind w:left="-131" w:firstLine="851"/>
      <w:jc w:val="both"/>
    </w:pPr>
    <w:rPr>
      <w:rFonts w:ascii="Arial" w:eastAsia="Times New Roman" w:hAnsi="Arial"/>
      <w:color w:val="auto"/>
      <w:sz w:val="24"/>
      <w:szCs w:val="28"/>
      <w:lang w:eastAsia="ru-RU"/>
    </w:rPr>
  </w:style>
  <w:style w:type="paragraph" w:customStyle="1" w:styleId="47">
    <w:name w:val="Уровень 4"/>
    <w:rsid w:val="00FA5497"/>
    <w:pPr>
      <w:spacing w:after="120"/>
      <w:ind w:firstLine="851"/>
      <w:jc w:val="both"/>
    </w:pPr>
    <w:rPr>
      <w:rFonts w:ascii="Arial" w:eastAsia="Times New Roman" w:hAnsi="Arial"/>
      <w:color w:val="auto"/>
      <w:sz w:val="24"/>
      <w:szCs w:val="28"/>
      <w:lang w:eastAsia="ru-RU"/>
    </w:rPr>
  </w:style>
  <w:style w:type="paragraph" w:customStyle="1" w:styleId="afff3">
    <w:name w:val="В_таблицу_по_левому_краю"/>
    <w:link w:val="afff4"/>
    <w:rsid w:val="00FA5497"/>
    <w:pPr>
      <w:spacing w:after="240" w:line="240" w:lineRule="atLeast"/>
      <w:jc w:val="left"/>
    </w:pPr>
    <w:rPr>
      <w:rFonts w:ascii="Arial" w:eastAsia="Times New Roman" w:hAnsi="Arial"/>
      <w:color w:val="auto"/>
      <w:sz w:val="24"/>
      <w:szCs w:val="20"/>
      <w:lang w:eastAsia="ru-RU"/>
    </w:rPr>
  </w:style>
  <w:style w:type="paragraph" w:customStyle="1" w:styleId="afff5">
    <w:name w:val="По_центру_таблицы"/>
    <w:rsid w:val="00FA5497"/>
    <w:pPr>
      <w:spacing w:before="120" w:after="120"/>
    </w:pPr>
    <w:rPr>
      <w:rFonts w:ascii="Arial" w:eastAsia="Times New Roman" w:hAnsi="Arial"/>
      <w:color w:val="auto"/>
      <w:sz w:val="24"/>
      <w:szCs w:val="20"/>
      <w:lang w:eastAsia="ru-RU"/>
    </w:rPr>
  </w:style>
  <w:style w:type="paragraph" w:customStyle="1" w:styleId="18">
    <w:name w:val="Заголовок 1;Раздел"/>
    <w:basedOn w:val="a9"/>
    <w:rsid w:val="00FA5497"/>
    <w:pPr>
      <w:spacing w:after="120"/>
      <w:jc w:val="both"/>
    </w:pPr>
    <w:rPr>
      <w:rFonts w:ascii="Arial" w:hAnsi="Arial"/>
      <w:color w:val="auto"/>
      <w:sz w:val="24"/>
      <w:szCs w:val="28"/>
    </w:rPr>
  </w:style>
  <w:style w:type="paragraph" w:customStyle="1" w:styleId="160">
    <w:name w:val="Заголовок 1;Раздел6"/>
    <w:basedOn w:val="a9"/>
    <w:rsid w:val="00FA5497"/>
    <w:pPr>
      <w:spacing w:after="120"/>
      <w:ind w:firstLine="851"/>
      <w:jc w:val="both"/>
    </w:pPr>
    <w:rPr>
      <w:rFonts w:ascii="Arial" w:hAnsi="Arial"/>
      <w:color w:val="auto"/>
      <w:sz w:val="24"/>
      <w:szCs w:val="28"/>
    </w:rPr>
  </w:style>
  <w:style w:type="paragraph" w:customStyle="1" w:styleId="2f1">
    <w:name w:val="Заголовок 2;Подраздел"/>
    <w:basedOn w:val="a9"/>
    <w:rsid w:val="00FA5497"/>
    <w:pPr>
      <w:spacing w:after="120"/>
      <w:ind w:firstLine="851"/>
      <w:jc w:val="both"/>
    </w:pPr>
    <w:rPr>
      <w:rFonts w:ascii="Arial" w:hAnsi="Arial"/>
      <w:color w:val="auto"/>
      <w:sz w:val="24"/>
      <w:szCs w:val="28"/>
    </w:rPr>
  </w:style>
  <w:style w:type="paragraph" w:customStyle="1" w:styleId="260">
    <w:name w:val="Заголовок 2;Подраздел6"/>
    <w:basedOn w:val="a9"/>
    <w:rsid w:val="00FA5497"/>
    <w:pPr>
      <w:spacing w:after="120"/>
      <w:jc w:val="both"/>
    </w:pPr>
    <w:rPr>
      <w:rFonts w:ascii="Arial" w:hAnsi="Arial"/>
      <w:color w:val="auto"/>
      <w:sz w:val="24"/>
      <w:szCs w:val="28"/>
    </w:rPr>
  </w:style>
  <w:style w:type="paragraph" w:customStyle="1" w:styleId="151">
    <w:name w:val="Заголовок 1;Раздел5"/>
    <w:basedOn w:val="a9"/>
    <w:rsid w:val="00FA5497"/>
    <w:pPr>
      <w:spacing w:after="120"/>
      <w:jc w:val="both"/>
    </w:pPr>
    <w:rPr>
      <w:rFonts w:ascii="Arial" w:hAnsi="Arial"/>
      <w:color w:val="auto"/>
      <w:sz w:val="24"/>
      <w:szCs w:val="28"/>
    </w:rPr>
  </w:style>
  <w:style w:type="paragraph" w:customStyle="1" w:styleId="140">
    <w:name w:val="Заголовок 1;Раздел4"/>
    <w:basedOn w:val="a9"/>
    <w:rsid w:val="00FA5497"/>
    <w:pPr>
      <w:spacing w:after="120"/>
      <w:jc w:val="both"/>
    </w:pPr>
    <w:rPr>
      <w:rFonts w:ascii="Arial" w:hAnsi="Arial"/>
      <w:color w:val="auto"/>
      <w:sz w:val="24"/>
      <w:szCs w:val="28"/>
    </w:rPr>
  </w:style>
  <w:style w:type="paragraph" w:customStyle="1" w:styleId="252">
    <w:name w:val="Заголовок 2;Подраздел5"/>
    <w:basedOn w:val="a9"/>
    <w:rsid w:val="00FA5497"/>
    <w:pPr>
      <w:spacing w:after="120"/>
      <w:jc w:val="both"/>
    </w:pPr>
    <w:rPr>
      <w:rFonts w:ascii="Arial" w:hAnsi="Arial"/>
      <w:color w:val="auto"/>
      <w:sz w:val="24"/>
      <w:szCs w:val="28"/>
    </w:rPr>
  </w:style>
  <w:style w:type="paragraph" w:customStyle="1" w:styleId="242">
    <w:name w:val="Заголовок 2;Подраздел4"/>
    <w:basedOn w:val="a9"/>
    <w:rsid w:val="00FA5497"/>
    <w:pPr>
      <w:spacing w:after="120"/>
      <w:jc w:val="both"/>
    </w:pPr>
    <w:rPr>
      <w:rFonts w:ascii="Arial" w:hAnsi="Arial"/>
      <w:color w:val="auto"/>
      <w:sz w:val="24"/>
      <w:szCs w:val="28"/>
    </w:rPr>
  </w:style>
  <w:style w:type="paragraph" w:customStyle="1" w:styleId="130">
    <w:name w:val="Заголовок 1;Раздел3"/>
    <w:basedOn w:val="a9"/>
    <w:rsid w:val="00FA5497"/>
    <w:pPr>
      <w:spacing w:after="120"/>
      <w:jc w:val="both"/>
    </w:pPr>
    <w:rPr>
      <w:rFonts w:ascii="Arial" w:hAnsi="Arial"/>
      <w:color w:val="auto"/>
      <w:sz w:val="24"/>
      <w:szCs w:val="28"/>
    </w:rPr>
  </w:style>
  <w:style w:type="paragraph" w:customStyle="1" w:styleId="230">
    <w:name w:val="Заголовок 2;Подраздел3"/>
    <w:basedOn w:val="a9"/>
    <w:rsid w:val="00FA5497"/>
    <w:pPr>
      <w:spacing w:after="120"/>
      <w:jc w:val="both"/>
    </w:pPr>
    <w:rPr>
      <w:rFonts w:ascii="Arial" w:hAnsi="Arial"/>
      <w:color w:val="auto"/>
      <w:sz w:val="24"/>
      <w:szCs w:val="28"/>
    </w:rPr>
  </w:style>
  <w:style w:type="paragraph" w:customStyle="1" w:styleId="122">
    <w:name w:val="Заголовок 1;Раздел2"/>
    <w:basedOn w:val="a9"/>
    <w:rsid w:val="00FA5497"/>
    <w:pPr>
      <w:spacing w:after="120"/>
      <w:jc w:val="both"/>
    </w:pPr>
    <w:rPr>
      <w:rFonts w:ascii="Arial" w:hAnsi="Arial"/>
      <w:color w:val="auto"/>
      <w:sz w:val="24"/>
      <w:szCs w:val="28"/>
    </w:rPr>
  </w:style>
  <w:style w:type="paragraph" w:customStyle="1" w:styleId="112">
    <w:name w:val="Заголовок 1;Раздел1"/>
    <w:basedOn w:val="a9"/>
    <w:rsid w:val="00FA5497"/>
    <w:pPr>
      <w:spacing w:after="120"/>
      <w:ind w:firstLine="851"/>
      <w:jc w:val="both"/>
    </w:pPr>
    <w:rPr>
      <w:rFonts w:ascii="Arial" w:hAnsi="Arial"/>
      <w:color w:val="auto"/>
      <w:sz w:val="24"/>
      <w:szCs w:val="28"/>
    </w:rPr>
  </w:style>
  <w:style w:type="paragraph" w:customStyle="1" w:styleId="221">
    <w:name w:val="Заголовок 2;Подраздел2"/>
    <w:basedOn w:val="a9"/>
    <w:rsid w:val="00FA5497"/>
    <w:pPr>
      <w:spacing w:after="120"/>
      <w:ind w:firstLine="851"/>
      <w:jc w:val="both"/>
    </w:pPr>
    <w:rPr>
      <w:rFonts w:ascii="Arial" w:hAnsi="Arial"/>
      <w:color w:val="auto"/>
      <w:sz w:val="24"/>
      <w:szCs w:val="28"/>
    </w:rPr>
  </w:style>
  <w:style w:type="paragraph" w:customStyle="1" w:styleId="210">
    <w:name w:val="Заголовок 2;Подраздел1"/>
    <w:basedOn w:val="a9"/>
    <w:rsid w:val="00FA5497"/>
    <w:pPr>
      <w:spacing w:after="120"/>
      <w:jc w:val="both"/>
    </w:pPr>
    <w:rPr>
      <w:rFonts w:ascii="Arial" w:hAnsi="Arial"/>
      <w:color w:val="auto"/>
      <w:sz w:val="24"/>
      <w:szCs w:val="28"/>
    </w:rPr>
  </w:style>
  <w:style w:type="paragraph" w:customStyle="1" w:styleId="afff6">
    <w:name w:val="Тексовый нумерованный"/>
    <w:basedOn w:val="21"/>
    <w:rsid w:val="00FA5497"/>
    <w:pPr>
      <w:spacing w:after="120"/>
      <w:ind w:left="109" w:right="113" w:firstLine="851"/>
      <w:jc w:val="both"/>
      <w:outlineLvl w:val="9"/>
    </w:pPr>
    <w:rPr>
      <w:rFonts w:ascii="Arial" w:hAnsi="Arial"/>
      <w:b w:val="0"/>
      <w:color w:val="auto"/>
      <w:sz w:val="24"/>
      <w:szCs w:val="28"/>
    </w:rPr>
  </w:style>
  <w:style w:type="paragraph" w:customStyle="1" w:styleId="9">
    <w:name w:val="Стиль9"/>
    <w:autoRedefine/>
    <w:rsid w:val="00FA5497"/>
    <w:pPr>
      <w:numPr>
        <w:ilvl w:val="1"/>
        <w:numId w:val="15"/>
      </w:numPr>
      <w:spacing w:after="240"/>
      <w:jc w:val="both"/>
    </w:pPr>
    <w:rPr>
      <w:rFonts w:eastAsia="Times New Roman"/>
      <w:color w:val="auto"/>
      <w:sz w:val="28"/>
      <w:szCs w:val="28"/>
      <w:lang w:eastAsia="ru-RU"/>
    </w:rPr>
  </w:style>
  <w:style w:type="character" w:customStyle="1" w:styleId="afff7">
    <w:name w:val="номер страницы"/>
    <w:basedOn w:val="aa"/>
    <w:rsid w:val="00FA5497"/>
  </w:style>
  <w:style w:type="paragraph" w:customStyle="1" w:styleId="afff8">
    <w:name w:val="В_таблицу_по_центру"/>
    <w:rsid w:val="00FA5497"/>
    <w:pPr>
      <w:spacing w:after="120"/>
    </w:pPr>
    <w:rPr>
      <w:rFonts w:ascii="Arial" w:eastAsia="Times New Roman" w:hAnsi="Arial"/>
      <w:color w:val="auto"/>
      <w:sz w:val="24"/>
      <w:szCs w:val="20"/>
      <w:lang w:eastAsia="ru-RU"/>
    </w:rPr>
  </w:style>
  <w:style w:type="paragraph" w:customStyle="1" w:styleId="afff9">
    <w:name w:val="В таблицу_по_центру"/>
    <w:rsid w:val="00FA5497"/>
    <w:pPr>
      <w:spacing w:after="120"/>
    </w:pPr>
    <w:rPr>
      <w:rFonts w:ascii="Arial" w:eastAsia="Times New Roman" w:hAnsi="Arial"/>
      <w:color w:val="auto"/>
      <w:sz w:val="24"/>
      <w:szCs w:val="28"/>
      <w:lang w:eastAsia="ru-RU"/>
    </w:rPr>
  </w:style>
  <w:style w:type="paragraph" w:styleId="afffa">
    <w:name w:val="annotation text"/>
    <w:basedOn w:val="a9"/>
    <w:link w:val="afffb"/>
    <w:semiHidden/>
    <w:rsid w:val="00FA5497"/>
    <w:pPr>
      <w:spacing w:after="120"/>
      <w:ind w:firstLine="851"/>
      <w:jc w:val="both"/>
    </w:pPr>
    <w:rPr>
      <w:rFonts w:ascii="Arial" w:hAnsi="Arial"/>
      <w:color w:val="auto"/>
      <w:sz w:val="20"/>
    </w:rPr>
  </w:style>
  <w:style w:type="character" w:customStyle="1" w:styleId="afffb">
    <w:name w:val="Текст примечания Знак"/>
    <w:basedOn w:val="aa"/>
    <w:link w:val="afffa"/>
    <w:semiHidden/>
    <w:rsid w:val="00FA5497"/>
    <w:rPr>
      <w:rFonts w:ascii="Arial" w:eastAsia="Times New Roman" w:hAnsi="Arial"/>
      <w:color w:val="auto"/>
      <w:sz w:val="20"/>
      <w:szCs w:val="20"/>
      <w:lang w:eastAsia="ru-RU"/>
    </w:rPr>
  </w:style>
  <w:style w:type="paragraph" w:styleId="afffc">
    <w:name w:val="annotation subject"/>
    <w:basedOn w:val="afffa"/>
    <w:next w:val="afffa"/>
    <w:link w:val="afffd"/>
    <w:semiHidden/>
    <w:rsid w:val="00FA5497"/>
    <w:pPr>
      <w:ind w:firstLine="709"/>
    </w:pPr>
    <w:rPr>
      <w:rFonts w:ascii="Times New Roman" w:hAnsi="Times New Roman"/>
      <w:b/>
      <w:bCs/>
    </w:rPr>
  </w:style>
  <w:style w:type="character" w:customStyle="1" w:styleId="afffd">
    <w:name w:val="Тема примечания Знак"/>
    <w:basedOn w:val="afffb"/>
    <w:link w:val="afffc"/>
    <w:semiHidden/>
    <w:rsid w:val="00FA5497"/>
    <w:rPr>
      <w:rFonts w:ascii="Arial" w:eastAsia="Times New Roman" w:hAnsi="Arial"/>
      <w:b/>
      <w:bCs/>
      <w:color w:val="auto"/>
      <w:sz w:val="20"/>
      <w:szCs w:val="20"/>
      <w:lang w:eastAsia="ru-RU"/>
    </w:rPr>
  </w:style>
  <w:style w:type="paragraph" w:customStyle="1" w:styleId="19">
    <w:name w:val="Промежут1"/>
    <w:basedOn w:val="a9"/>
    <w:rsid w:val="00FA5497"/>
    <w:pPr>
      <w:spacing w:before="60" w:after="520"/>
      <w:jc w:val="center"/>
    </w:pPr>
    <w:rPr>
      <w:rFonts w:ascii="Arial" w:hAnsi="Arial"/>
      <w:color w:val="auto"/>
      <w:sz w:val="24"/>
      <w:szCs w:val="28"/>
    </w:rPr>
  </w:style>
  <w:style w:type="paragraph" w:customStyle="1" w:styleId="afffe">
    <w:name w:val="Содержание"/>
    <w:basedOn w:val="a9"/>
    <w:uiPriority w:val="99"/>
    <w:rsid w:val="00FA5497"/>
    <w:pPr>
      <w:spacing w:after="220"/>
      <w:jc w:val="center"/>
    </w:pPr>
    <w:rPr>
      <w:rFonts w:ascii="Arial" w:hAnsi="Arial"/>
      <w:color w:val="auto"/>
      <w:sz w:val="24"/>
      <w:szCs w:val="28"/>
    </w:rPr>
  </w:style>
  <w:style w:type="paragraph" w:customStyle="1" w:styleId="affff">
    <w:name w:val="Состав проекта"/>
    <w:basedOn w:val="a9"/>
    <w:rsid w:val="00FA5497"/>
    <w:pPr>
      <w:spacing w:after="220"/>
      <w:jc w:val="center"/>
    </w:pPr>
    <w:rPr>
      <w:rFonts w:ascii="Arial" w:hAnsi="Arial"/>
      <w:color w:val="auto"/>
      <w:sz w:val="24"/>
      <w:szCs w:val="28"/>
    </w:rPr>
  </w:style>
  <w:style w:type="paragraph" w:customStyle="1" w:styleId="affff0">
    <w:name w:val="Содержание_текст"/>
    <w:basedOn w:val="afffe"/>
    <w:rsid w:val="00FA5497"/>
    <w:pPr>
      <w:spacing w:before="90" w:after="90"/>
    </w:pPr>
  </w:style>
  <w:style w:type="paragraph" w:customStyle="1" w:styleId="affff1">
    <w:name w:val="Титульный"/>
    <w:basedOn w:val="afff1"/>
    <w:autoRedefine/>
    <w:rsid w:val="00FA5497"/>
  </w:style>
  <w:style w:type="paragraph" w:customStyle="1" w:styleId="112501">
    <w:name w:val="Стиль Стиль Заголовок 1 + Слева:  125 см Первая строка:  0 см + все...1"/>
    <w:basedOn w:val="a9"/>
    <w:rsid w:val="00FA5497"/>
    <w:pPr>
      <w:keepNext/>
      <w:pageBreakBefore/>
      <w:spacing w:before="240" w:after="480" w:line="360" w:lineRule="auto"/>
      <w:jc w:val="center"/>
      <w:outlineLvl w:val="0"/>
    </w:pPr>
    <w:rPr>
      <w:caps/>
      <w:color w:val="auto"/>
      <w:kern w:val="32"/>
      <w:sz w:val="32"/>
      <w:szCs w:val="32"/>
    </w:rPr>
  </w:style>
  <w:style w:type="paragraph" w:customStyle="1" w:styleId="affff2">
    <w:name w:val="Состав_П_текст"/>
    <w:basedOn w:val="affff0"/>
    <w:rsid w:val="00FA5497"/>
    <w:pPr>
      <w:spacing w:before="0" w:after="0" w:line="450" w:lineRule="exact"/>
      <w:ind w:left="57"/>
      <w:jc w:val="left"/>
    </w:pPr>
  </w:style>
  <w:style w:type="paragraph" w:customStyle="1" w:styleId="affff3">
    <w:name w:val="Общие_данные"/>
    <w:basedOn w:val="a9"/>
    <w:uiPriority w:val="99"/>
    <w:rsid w:val="00FA5497"/>
    <w:pPr>
      <w:spacing w:after="240"/>
      <w:jc w:val="center"/>
    </w:pPr>
    <w:rPr>
      <w:rFonts w:ascii="Arial" w:hAnsi="Arial"/>
      <w:color w:val="auto"/>
      <w:sz w:val="24"/>
      <w:szCs w:val="28"/>
    </w:rPr>
  </w:style>
  <w:style w:type="paragraph" w:customStyle="1" w:styleId="affff4">
    <w:name w:val="Стиль Согласующие_подписи + малые прописные По центру Междустр.ин..."/>
    <w:basedOn w:val="afff2"/>
    <w:rsid w:val="00FA5497"/>
    <w:pPr>
      <w:spacing w:line="360" w:lineRule="auto"/>
    </w:pPr>
    <w:rPr>
      <w:caps/>
      <w:szCs w:val="24"/>
    </w:rPr>
  </w:style>
  <w:style w:type="paragraph" w:customStyle="1" w:styleId="1a">
    <w:name w:val="В таблицу_по_центру1"/>
    <w:basedOn w:val="afff9"/>
    <w:rsid w:val="00FA5497"/>
    <w:pPr>
      <w:spacing w:after="0"/>
    </w:pPr>
    <w:rPr>
      <w:sz w:val="18"/>
      <w:szCs w:val="18"/>
    </w:rPr>
  </w:style>
  <w:style w:type="paragraph" w:customStyle="1" w:styleId="affff5">
    <w:name w:val="Введение"/>
    <w:uiPriority w:val="99"/>
    <w:rsid w:val="00FA5497"/>
    <w:pPr>
      <w:spacing w:line="240" w:lineRule="atLeast"/>
      <w:jc w:val="left"/>
    </w:pPr>
    <w:rPr>
      <w:rFonts w:ascii="Arial" w:eastAsia="Times New Roman" w:hAnsi="Arial"/>
      <w:color w:val="FFFFFF"/>
      <w:sz w:val="4"/>
      <w:szCs w:val="24"/>
      <w:lang w:eastAsia="ru-RU"/>
    </w:rPr>
  </w:style>
  <w:style w:type="paragraph" w:customStyle="1" w:styleId="affff6">
    <w:name w:val="Приложение"/>
    <w:rsid w:val="00FA5497"/>
    <w:pPr>
      <w:pageBreakBefore/>
      <w:spacing w:after="120"/>
      <w:outlineLvl w:val="0"/>
    </w:pPr>
    <w:rPr>
      <w:rFonts w:ascii="Arial" w:eastAsia="Times New Roman" w:hAnsi="Arial"/>
      <w:color w:val="auto"/>
      <w:sz w:val="24"/>
      <w:szCs w:val="28"/>
      <w:lang w:eastAsia="ru-RU"/>
    </w:rPr>
  </w:style>
  <w:style w:type="paragraph" w:customStyle="1" w:styleId="a0">
    <w:name w:val="Буквенное_перечисление"/>
    <w:basedOn w:val="a9"/>
    <w:rsid w:val="00FA5497"/>
    <w:pPr>
      <w:numPr>
        <w:numId w:val="18"/>
      </w:numPr>
      <w:spacing w:after="120"/>
      <w:jc w:val="both"/>
    </w:pPr>
    <w:rPr>
      <w:rFonts w:ascii="Arial" w:hAnsi="Arial"/>
      <w:color w:val="auto"/>
      <w:sz w:val="24"/>
      <w:szCs w:val="28"/>
      <w:lang w:val="en-US"/>
    </w:rPr>
  </w:style>
  <w:style w:type="paragraph" w:customStyle="1" w:styleId="a3">
    <w:name w:val="Цифровое_перечисление"/>
    <w:basedOn w:val="a9"/>
    <w:rsid w:val="00FA5497"/>
    <w:pPr>
      <w:numPr>
        <w:numId w:val="19"/>
      </w:numPr>
      <w:spacing w:after="120"/>
      <w:jc w:val="both"/>
    </w:pPr>
    <w:rPr>
      <w:rFonts w:ascii="Arial" w:hAnsi="Arial"/>
      <w:color w:val="auto"/>
      <w:sz w:val="24"/>
      <w:szCs w:val="28"/>
    </w:rPr>
  </w:style>
  <w:style w:type="paragraph" w:customStyle="1" w:styleId="affff7">
    <w:name w:val="как_в_таблице"/>
    <w:rsid w:val="00FA5497"/>
    <w:pPr>
      <w:tabs>
        <w:tab w:val="left" w:leader="dot" w:pos="8505"/>
      </w:tabs>
      <w:spacing w:after="120"/>
      <w:ind w:firstLine="851"/>
      <w:jc w:val="left"/>
    </w:pPr>
    <w:rPr>
      <w:rFonts w:ascii="Arial" w:eastAsia="Times New Roman" w:hAnsi="Arial"/>
      <w:color w:val="auto"/>
      <w:sz w:val="24"/>
      <w:szCs w:val="28"/>
      <w:lang w:eastAsia="ru-RU"/>
    </w:rPr>
  </w:style>
  <w:style w:type="paragraph" w:customStyle="1" w:styleId="affff8">
    <w:name w:val="Стиль В_таблицу_по_левому_краю + Междустр.интервал:  одинарный"/>
    <w:basedOn w:val="afff3"/>
    <w:rsid w:val="00FA5497"/>
    <w:pPr>
      <w:spacing w:after="120" w:line="240" w:lineRule="auto"/>
    </w:pPr>
  </w:style>
  <w:style w:type="character" w:customStyle="1" w:styleId="afff4">
    <w:name w:val="В_таблицу_по_левому_краю Знак"/>
    <w:link w:val="afff3"/>
    <w:rsid w:val="00FA5497"/>
    <w:rPr>
      <w:rFonts w:ascii="Arial" w:eastAsia="Times New Roman" w:hAnsi="Arial"/>
      <w:color w:val="auto"/>
      <w:sz w:val="24"/>
      <w:szCs w:val="20"/>
      <w:lang w:eastAsia="ru-RU"/>
    </w:rPr>
  </w:style>
  <w:style w:type="character" w:customStyle="1" w:styleId="afff0">
    <w:name w:val="Тире Знак"/>
    <w:link w:val="a8"/>
    <w:rsid w:val="00FA5497"/>
    <w:rPr>
      <w:rFonts w:ascii="Arial" w:eastAsia="Times New Roman" w:hAnsi="Arial"/>
      <w:color w:val="auto"/>
      <w:sz w:val="24"/>
      <w:szCs w:val="28"/>
      <w:lang w:eastAsia="ru-RU"/>
    </w:rPr>
  </w:style>
  <w:style w:type="character" w:customStyle="1" w:styleId="3e">
    <w:name w:val="Уровень 3 Знак Знак"/>
    <w:link w:val="3d"/>
    <w:rsid w:val="00FA5497"/>
    <w:rPr>
      <w:rFonts w:ascii="Arial" w:eastAsia="Times New Roman" w:hAnsi="Arial"/>
      <w:color w:val="auto"/>
      <w:sz w:val="24"/>
      <w:szCs w:val="28"/>
      <w:lang w:eastAsia="ru-RU"/>
    </w:rPr>
  </w:style>
  <w:style w:type="paragraph" w:customStyle="1" w:styleId="affff9">
    <w:name w:val="Табличный"/>
    <w:rsid w:val="00FA5497"/>
    <w:pPr>
      <w:jc w:val="left"/>
    </w:pPr>
    <w:rPr>
      <w:rFonts w:eastAsia="Times New Roman"/>
      <w:snapToGrid w:val="0"/>
      <w:color w:val="auto"/>
      <w:sz w:val="22"/>
      <w:szCs w:val="20"/>
      <w:lang w:eastAsia="ru-RU"/>
    </w:rPr>
  </w:style>
  <w:style w:type="character" w:customStyle="1" w:styleId="highlighthighlightactive">
    <w:name w:val="highlight highlight_active"/>
    <w:basedOn w:val="aa"/>
    <w:rsid w:val="00FA5497"/>
  </w:style>
  <w:style w:type="paragraph" w:customStyle="1" w:styleId="2f2">
    <w:name w:val="Стиль Заголовок 2 + Междустр.интервал:  одинарный"/>
    <w:basedOn w:val="21"/>
    <w:rsid w:val="00FA5497"/>
    <w:pPr>
      <w:keepNext w:val="0"/>
      <w:spacing w:after="120"/>
      <w:ind w:left="-47" w:firstLine="851"/>
      <w:jc w:val="both"/>
    </w:pPr>
    <w:rPr>
      <w:rFonts w:ascii="Arial" w:hAnsi="Arial"/>
      <w:b w:val="0"/>
      <w:color w:val="auto"/>
      <w:sz w:val="24"/>
    </w:rPr>
  </w:style>
  <w:style w:type="paragraph" w:styleId="2">
    <w:name w:val="List Number 2"/>
    <w:basedOn w:val="a9"/>
    <w:rsid w:val="00FA5497"/>
    <w:pPr>
      <w:numPr>
        <w:numId w:val="20"/>
      </w:numPr>
      <w:spacing w:line="360" w:lineRule="auto"/>
      <w:jc w:val="both"/>
    </w:pPr>
    <w:rPr>
      <w:rFonts w:ascii="Arial" w:hAnsi="Arial"/>
      <w:color w:val="auto"/>
      <w:sz w:val="24"/>
      <w:szCs w:val="28"/>
    </w:rPr>
  </w:style>
  <w:style w:type="paragraph" w:customStyle="1" w:styleId="3f">
    <w:name w:val="Уровень 3"/>
    <w:uiPriority w:val="99"/>
    <w:rsid w:val="00FA5497"/>
    <w:pPr>
      <w:spacing w:after="120"/>
      <w:ind w:left="87" w:firstLine="851"/>
      <w:jc w:val="both"/>
    </w:pPr>
    <w:rPr>
      <w:rFonts w:ascii="Arial" w:eastAsia="Times New Roman" w:hAnsi="Arial"/>
      <w:color w:val="auto"/>
      <w:sz w:val="24"/>
      <w:szCs w:val="28"/>
      <w:lang w:eastAsia="ru-RU"/>
    </w:rPr>
  </w:style>
  <w:style w:type="paragraph" w:customStyle="1" w:styleId="affffa">
    <w:name w:val="Чертежный"/>
    <w:rsid w:val="00FA5497"/>
    <w:pPr>
      <w:jc w:val="both"/>
    </w:pPr>
    <w:rPr>
      <w:rFonts w:ascii="ISOCPEUR" w:eastAsia="Times New Roman" w:hAnsi="ISOCPEUR"/>
      <w:i/>
      <w:color w:val="auto"/>
      <w:sz w:val="28"/>
      <w:szCs w:val="20"/>
      <w:lang w:val="uk-UA" w:eastAsia="ru-RU"/>
    </w:rPr>
  </w:style>
  <w:style w:type="paragraph" w:customStyle="1" w:styleId="CharCharCharChar">
    <w:name w:val="Char Char Знак Знак Char Char"/>
    <w:basedOn w:val="a9"/>
    <w:rsid w:val="00FA5497"/>
    <w:pPr>
      <w:spacing w:after="160"/>
    </w:pPr>
    <w:rPr>
      <w:rFonts w:ascii="Arial" w:hAnsi="Arial"/>
      <w:b/>
      <w:color w:val="FFFFFF"/>
      <w:sz w:val="32"/>
      <w:lang w:val="en-US" w:eastAsia="en-US"/>
    </w:rPr>
  </w:style>
  <w:style w:type="paragraph" w:styleId="a">
    <w:name w:val="List Number"/>
    <w:basedOn w:val="a9"/>
    <w:rsid w:val="00FA5497"/>
    <w:pPr>
      <w:numPr>
        <w:numId w:val="21"/>
      </w:numPr>
      <w:spacing w:after="120"/>
      <w:jc w:val="both"/>
    </w:pPr>
    <w:rPr>
      <w:rFonts w:ascii="Arial" w:hAnsi="Arial"/>
      <w:color w:val="auto"/>
      <w:sz w:val="24"/>
      <w:szCs w:val="28"/>
    </w:rPr>
  </w:style>
  <w:style w:type="paragraph" w:customStyle="1" w:styleId="affffb">
    <w:name w:val="СЕВМАШ"/>
    <w:next w:val="a9"/>
    <w:rsid w:val="00FA5497"/>
    <w:pPr>
      <w:jc w:val="left"/>
    </w:pPr>
    <w:rPr>
      <w:rFonts w:ascii="SEVMASH.TT" w:eastAsia="Times New Roman" w:hAnsi="SEVMASH.TT"/>
      <w:color w:val="auto"/>
      <w:sz w:val="98"/>
      <w:szCs w:val="20"/>
      <w:lang w:eastAsia="ru-RU"/>
    </w:rPr>
  </w:style>
  <w:style w:type="paragraph" w:customStyle="1" w:styleId="affffc">
    <w:name w:val="Основной текст с отст"/>
    <w:basedOn w:val="a9"/>
    <w:uiPriority w:val="99"/>
    <w:rsid w:val="00FA5497"/>
    <w:pPr>
      <w:widowControl w:val="0"/>
      <w:ind w:left="567" w:firstLine="567"/>
    </w:pPr>
    <w:rPr>
      <w:color w:val="auto"/>
      <w:sz w:val="28"/>
    </w:rPr>
  </w:style>
  <w:style w:type="character" w:customStyle="1" w:styleId="1b">
    <w:name w:val="Основной текст Знак1"/>
    <w:basedOn w:val="aa"/>
    <w:uiPriority w:val="99"/>
    <w:rsid w:val="00FA5497"/>
    <w:rPr>
      <w:rFonts w:ascii="Arial Narrow" w:hAnsi="Arial Narrow" w:cs="Arial Narrow"/>
      <w:sz w:val="19"/>
      <w:szCs w:val="19"/>
      <w:shd w:val="clear" w:color="auto" w:fill="FFFFFF"/>
    </w:rPr>
  </w:style>
  <w:style w:type="character" w:customStyle="1" w:styleId="apple-converted-space">
    <w:name w:val="apple-converted-space"/>
    <w:basedOn w:val="aa"/>
    <w:rsid w:val="00FA5497"/>
  </w:style>
  <w:style w:type="character" w:customStyle="1" w:styleId="afff">
    <w:name w:val="Оглавление_"/>
    <w:basedOn w:val="aa"/>
    <w:link w:val="affe"/>
    <w:uiPriority w:val="99"/>
    <w:locked/>
    <w:rsid w:val="00FA5497"/>
    <w:rPr>
      <w:rFonts w:eastAsia="Times New Roman"/>
      <w:noProof/>
      <w:color w:val="auto"/>
      <w:spacing w:val="-10"/>
      <w:sz w:val="28"/>
      <w:szCs w:val="20"/>
      <w:lang w:eastAsia="ru-RU"/>
    </w:rPr>
  </w:style>
  <w:style w:type="character" w:customStyle="1" w:styleId="48">
    <w:name w:val="Основной текст (4)_"/>
    <w:basedOn w:val="aa"/>
    <w:link w:val="49"/>
    <w:rsid w:val="00FA5497"/>
    <w:rPr>
      <w:b/>
      <w:bCs/>
      <w:sz w:val="28"/>
      <w:szCs w:val="28"/>
      <w:shd w:val="clear" w:color="auto" w:fill="FFFFFF"/>
    </w:rPr>
  </w:style>
  <w:style w:type="character" w:customStyle="1" w:styleId="295pt">
    <w:name w:val="Основной текст (2) + 9.5 pt"/>
    <w:basedOn w:val="29"/>
    <w:rsid w:val="00FA5497"/>
    <w:rPr>
      <w:rFonts w:eastAsia="Times New Roman"/>
      <w:b/>
      <w:bCs/>
      <w:color w:val="000000"/>
      <w:spacing w:val="0"/>
      <w:w w:val="100"/>
      <w:position w:val="0"/>
      <w:sz w:val="19"/>
      <w:szCs w:val="19"/>
      <w:shd w:val="clear" w:color="auto" w:fill="FFFFFF"/>
      <w:lang w:val="ru-RU" w:eastAsia="ru-RU" w:bidi="ru-RU"/>
    </w:rPr>
  </w:style>
  <w:style w:type="paragraph" w:customStyle="1" w:styleId="49">
    <w:name w:val="Основной текст (4)"/>
    <w:basedOn w:val="a9"/>
    <w:link w:val="48"/>
    <w:rsid w:val="00FA5497"/>
    <w:pPr>
      <w:widowControl w:val="0"/>
      <w:shd w:val="clear" w:color="auto" w:fill="FFFFFF"/>
      <w:spacing w:before="540" w:after="360" w:line="322" w:lineRule="exact"/>
      <w:jc w:val="center"/>
    </w:pPr>
    <w:rPr>
      <w:rFonts w:eastAsia="Calibri"/>
      <w:b/>
      <w:bCs/>
      <w:sz w:val="28"/>
      <w:szCs w:val="28"/>
      <w:lang w:eastAsia="en-US"/>
    </w:rPr>
  </w:style>
  <w:style w:type="character" w:customStyle="1" w:styleId="2f3">
    <w:name w:val="Основной текст (2) + Полужирный"/>
    <w:basedOn w:val="29"/>
    <w:rsid w:val="00FA549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ffffd">
    <w:name w:val="No Spacing"/>
    <w:link w:val="affffe"/>
    <w:uiPriority w:val="1"/>
    <w:qFormat/>
    <w:rsid w:val="00FA5497"/>
    <w:pPr>
      <w:jc w:val="left"/>
    </w:pPr>
    <w:rPr>
      <w:rFonts w:eastAsia="Times New Roman"/>
      <w:color w:val="auto"/>
      <w:sz w:val="24"/>
      <w:szCs w:val="20"/>
    </w:rPr>
  </w:style>
  <w:style w:type="character" w:customStyle="1" w:styleId="affffe">
    <w:name w:val="Без интервала Знак"/>
    <w:link w:val="affffd"/>
    <w:uiPriority w:val="1"/>
    <w:locked/>
    <w:rsid w:val="00FA5497"/>
    <w:rPr>
      <w:rFonts w:eastAsia="Times New Roman"/>
      <w:color w:val="auto"/>
      <w:sz w:val="24"/>
      <w:szCs w:val="20"/>
    </w:rPr>
  </w:style>
  <w:style w:type="character" w:styleId="afffff">
    <w:name w:val="annotation reference"/>
    <w:basedOn w:val="aa"/>
    <w:semiHidden/>
    <w:unhideWhenUsed/>
    <w:rsid w:val="00FA5497"/>
    <w:rPr>
      <w:sz w:val="16"/>
      <w:szCs w:val="16"/>
    </w:rPr>
  </w:style>
  <w:style w:type="character" w:customStyle="1" w:styleId="ae">
    <w:name w:val="Абзац списка Знак"/>
    <w:link w:val="ad"/>
    <w:locked/>
    <w:rsid w:val="00FA5497"/>
    <w:rPr>
      <w:rFonts w:eastAsia="Times New Roman"/>
      <w:szCs w:val="20"/>
      <w:lang w:eastAsia="ru-RU"/>
    </w:rPr>
  </w:style>
  <w:style w:type="numbering" w:customStyle="1" w:styleId="1c">
    <w:name w:val="Нет списка1"/>
    <w:next w:val="ac"/>
    <w:semiHidden/>
    <w:unhideWhenUsed/>
    <w:rsid w:val="00766E69"/>
  </w:style>
  <w:style w:type="paragraph" w:customStyle="1" w:styleId="-0">
    <w:name w:val="обычный - по ширине"/>
    <w:basedOn w:val="afffff0"/>
    <w:qFormat/>
    <w:rsid w:val="00766E69"/>
    <w:pPr>
      <w:ind w:firstLine="0"/>
    </w:pPr>
  </w:style>
  <w:style w:type="paragraph" w:customStyle="1" w:styleId="afffff0">
    <w:name w:val="Обычный_"/>
    <w:qFormat/>
    <w:rsid w:val="00766E69"/>
    <w:pPr>
      <w:widowControl w:val="0"/>
      <w:spacing w:line="276" w:lineRule="auto"/>
      <w:ind w:firstLine="567"/>
      <w:jc w:val="both"/>
    </w:pPr>
    <w:rPr>
      <w:rFonts w:ascii="Calibri" w:eastAsia="Times New Roman" w:hAnsi="Calibri"/>
      <w:color w:val="auto"/>
      <w:sz w:val="24"/>
      <w:szCs w:val="24"/>
      <w:lang w:eastAsia="ru-RU"/>
    </w:rPr>
  </w:style>
  <w:style w:type="paragraph" w:styleId="afffff1">
    <w:name w:val="TOC Heading"/>
    <w:basedOn w:val="1"/>
    <w:next w:val="a9"/>
    <w:uiPriority w:val="39"/>
    <w:qFormat/>
    <w:rsid w:val="00766E69"/>
    <w:pPr>
      <w:spacing w:line="276" w:lineRule="auto"/>
      <w:outlineLvl w:val="9"/>
    </w:pPr>
    <w:rPr>
      <w:rFonts w:ascii="Cambria" w:eastAsia="Times New Roman" w:hAnsi="Cambria" w:cs="Times New Roman"/>
      <w:color w:val="365F91"/>
      <w:sz w:val="28"/>
      <w:lang w:eastAsia="en-US"/>
    </w:rPr>
  </w:style>
  <w:style w:type="paragraph" w:customStyle="1" w:styleId="0">
    <w:name w:val="Заголовок 0"/>
    <w:basedOn w:val="1"/>
    <w:next w:val="afffff0"/>
    <w:rsid w:val="00766E69"/>
    <w:pPr>
      <w:keepNext w:val="0"/>
      <w:keepLines w:val="0"/>
      <w:widowControl w:val="0"/>
      <w:spacing w:before="0" w:line="276" w:lineRule="auto"/>
      <w:jc w:val="both"/>
    </w:pPr>
    <w:rPr>
      <w:rFonts w:ascii="Calibri" w:eastAsia="Times New Roman" w:hAnsi="Calibri" w:cs="Times New Roman"/>
      <w:color w:val="auto"/>
      <w:sz w:val="28"/>
    </w:rPr>
  </w:style>
  <w:style w:type="paragraph" w:customStyle="1" w:styleId="afffff2">
    <w:name w:val="Заголовок"/>
    <w:basedOn w:val="afffff0"/>
    <w:next w:val="afffff0"/>
    <w:qFormat/>
    <w:rsid w:val="00766E69"/>
    <w:pPr>
      <w:ind w:firstLine="0"/>
    </w:pPr>
    <w:rPr>
      <w:b/>
      <w:sz w:val="28"/>
    </w:rPr>
  </w:style>
  <w:style w:type="paragraph" w:customStyle="1" w:styleId="-1">
    <w:name w:val="обычный - по центру"/>
    <w:basedOn w:val="afffff0"/>
    <w:qFormat/>
    <w:rsid w:val="00766E69"/>
    <w:pPr>
      <w:ind w:firstLine="0"/>
      <w:jc w:val="center"/>
    </w:pPr>
  </w:style>
  <w:style w:type="paragraph" w:customStyle="1" w:styleId="-2">
    <w:name w:val="обычный - справа"/>
    <w:basedOn w:val="afffff0"/>
    <w:qFormat/>
    <w:rsid w:val="00766E69"/>
    <w:pPr>
      <w:ind w:firstLine="0"/>
      <w:jc w:val="right"/>
    </w:pPr>
  </w:style>
  <w:style w:type="paragraph" w:customStyle="1" w:styleId="afffff3">
    <w:name w:val="Текст документа"/>
    <w:basedOn w:val="afffff0"/>
    <w:next w:val="afffff0"/>
    <w:rsid w:val="00766E69"/>
    <w:rPr>
      <w:szCs w:val="20"/>
    </w:rPr>
  </w:style>
  <w:style w:type="numbering" w:customStyle="1" w:styleId="113">
    <w:name w:val="Нет списка11"/>
    <w:next w:val="ac"/>
    <w:uiPriority w:val="99"/>
    <w:semiHidden/>
    <w:unhideWhenUsed/>
    <w:rsid w:val="00766E69"/>
  </w:style>
  <w:style w:type="numbering" w:customStyle="1" w:styleId="2f4">
    <w:name w:val="Нет списка2"/>
    <w:next w:val="ac"/>
    <w:uiPriority w:val="99"/>
    <w:semiHidden/>
    <w:unhideWhenUsed/>
    <w:rsid w:val="00766E69"/>
  </w:style>
  <w:style w:type="paragraph" w:customStyle="1" w:styleId="1d">
    <w:name w:val="Обычный1"/>
    <w:rsid w:val="00766E69"/>
    <w:pPr>
      <w:widowControl w:val="0"/>
      <w:spacing w:before="100" w:line="300" w:lineRule="auto"/>
      <w:ind w:firstLine="600"/>
      <w:jc w:val="left"/>
    </w:pPr>
    <w:rPr>
      <w:rFonts w:eastAsia="Times New Roman"/>
      <w:snapToGrid w:val="0"/>
      <w:color w:val="auto"/>
      <w:sz w:val="28"/>
      <w:szCs w:val="20"/>
      <w:lang w:eastAsia="ru-RU"/>
    </w:rPr>
  </w:style>
  <w:style w:type="paragraph" w:customStyle="1" w:styleId="S">
    <w:name w:val="S_Маркированный"/>
    <w:basedOn w:val="a9"/>
    <w:link w:val="S1"/>
    <w:autoRedefine/>
    <w:qFormat/>
    <w:rsid w:val="00766E69"/>
    <w:pPr>
      <w:ind w:firstLine="708"/>
      <w:jc w:val="both"/>
    </w:pPr>
    <w:rPr>
      <w:color w:val="auto"/>
      <w:spacing w:val="-3"/>
      <w:sz w:val="24"/>
      <w:szCs w:val="24"/>
      <w:lang w:eastAsia="ar-SA"/>
    </w:rPr>
  </w:style>
  <w:style w:type="character" w:customStyle="1" w:styleId="S1">
    <w:name w:val="S_Маркированный Знак1"/>
    <w:link w:val="S"/>
    <w:rsid w:val="00766E69"/>
    <w:rPr>
      <w:rFonts w:eastAsia="Times New Roman"/>
      <w:color w:val="auto"/>
      <w:spacing w:val="-3"/>
      <w:sz w:val="24"/>
      <w:szCs w:val="24"/>
      <w:lang w:eastAsia="ar-SA"/>
    </w:rPr>
  </w:style>
  <w:style w:type="paragraph" w:customStyle="1" w:styleId="S0">
    <w:name w:val="S_Обычный"/>
    <w:basedOn w:val="a9"/>
    <w:qFormat/>
    <w:rsid w:val="00766E69"/>
    <w:pPr>
      <w:ind w:firstLine="709"/>
      <w:jc w:val="both"/>
    </w:pPr>
    <w:rPr>
      <w:color w:val="auto"/>
      <w:sz w:val="24"/>
      <w:szCs w:val="24"/>
      <w:lang w:eastAsia="ar-SA"/>
    </w:rPr>
  </w:style>
  <w:style w:type="character" w:customStyle="1" w:styleId="12">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Обычный (веб)3 Знак"/>
    <w:link w:val="af7"/>
    <w:locked/>
    <w:rsid w:val="00766E69"/>
    <w:rPr>
      <w:rFonts w:eastAsia="Times New Roman"/>
      <w:sz w:val="24"/>
      <w:szCs w:val="24"/>
      <w:lang w:eastAsia="ru-RU"/>
    </w:rPr>
  </w:style>
  <w:style w:type="paragraph" w:customStyle="1" w:styleId="formattext">
    <w:name w:val="formattext"/>
    <w:basedOn w:val="a9"/>
    <w:rsid w:val="00766E69"/>
    <w:pPr>
      <w:spacing w:before="100" w:beforeAutospacing="1" w:after="100" w:afterAutospacing="1"/>
    </w:pPr>
    <w:rPr>
      <w:color w:val="auto"/>
      <w:sz w:val="24"/>
      <w:szCs w:val="24"/>
    </w:rPr>
  </w:style>
  <w:style w:type="character" w:customStyle="1" w:styleId="searchtext">
    <w:name w:val="searchtext"/>
    <w:basedOn w:val="aa"/>
    <w:rsid w:val="00766E69"/>
  </w:style>
  <w:style w:type="paragraph" w:customStyle="1" w:styleId="paragraph">
    <w:name w:val="paragraph"/>
    <w:basedOn w:val="a9"/>
    <w:rsid w:val="00766E69"/>
    <w:pPr>
      <w:spacing w:before="100" w:beforeAutospacing="1" w:after="100" w:afterAutospacing="1"/>
    </w:pPr>
    <w:rPr>
      <w:color w:val="auto"/>
      <w:sz w:val="24"/>
      <w:szCs w:val="24"/>
    </w:rPr>
  </w:style>
  <w:style w:type="character" w:customStyle="1" w:styleId="eop">
    <w:name w:val="eop"/>
    <w:basedOn w:val="aa"/>
    <w:rsid w:val="00766E69"/>
  </w:style>
  <w:style w:type="character" w:customStyle="1" w:styleId="normaltextrun">
    <w:name w:val="normaltextrun"/>
    <w:basedOn w:val="aa"/>
    <w:rsid w:val="00766E69"/>
  </w:style>
  <w:style w:type="character" w:customStyle="1" w:styleId="6vzrncr">
    <w:name w:val="_6vzrncr"/>
    <w:basedOn w:val="aa"/>
    <w:rsid w:val="00766E69"/>
  </w:style>
  <w:style w:type="paragraph" w:customStyle="1" w:styleId="ConsPlusTitlePage">
    <w:name w:val="ConsPlusTitlePage"/>
    <w:rsid w:val="00107967"/>
    <w:pPr>
      <w:widowControl w:val="0"/>
      <w:autoSpaceDE w:val="0"/>
      <w:autoSpaceDN w:val="0"/>
      <w:jc w:val="left"/>
    </w:pPr>
    <w:rPr>
      <w:rFonts w:ascii="Tahoma" w:eastAsia="Times New Roman" w:hAnsi="Tahoma" w:cs="Tahoma"/>
      <w:color w:val="auto"/>
      <w:sz w:val="20"/>
      <w:szCs w:val="20"/>
      <w:lang w:eastAsia="ru-RU"/>
    </w:rPr>
  </w:style>
  <w:style w:type="table" w:customStyle="1" w:styleId="TableNormal">
    <w:name w:val="Table Normal"/>
    <w:uiPriority w:val="2"/>
    <w:semiHidden/>
    <w:unhideWhenUsed/>
    <w:qFormat/>
    <w:rsid w:val="004024CB"/>
    <w:pPr>
      <w:widowControl w:val="0"/>
      <w:jc w:val="left"/>
    </w:pPr>
    <w:rPr>
      <w:rFonts w:asciiTheme="minorHAnsi" w:eastAsia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4024CB"/>
    <w:pPr>
      <w:widowControl w:val="0"/>
    </w:pPr>
    <w:rPr>
      <w:rFonts w:asciiTheme="minorHAnsi" w:eastAsiaTheme="minorHAnsi" w:hAnsiTheme="minorHAnsi" w:cstheme="minorBidi"/>
      <w:color w:val="auto"/>
      <w:sz w:val="22"/>
      <w:szCs w:val="22"/>
      <w:lang w:val="en-US" w:eastAsia="en-US"/>
    </w:rPr>
  </w:style>
  <w:style w:type="character" w:customStyle="1" w:styleId="1e">
    <w:name w:val="Заголовок №1_"/>
    <w:link w:val="1f"/>
    <w:rsid w:val="00A8532A"/>
    <w:rPr>
      <w:b/>
      <w:bCs/>
      <w:shd w:val="clear" w:color="auto" w:fill="FFFFFF"/>
    </w:rPr>
  </w:style>
  <w:style w:type="paragraph" w:customStyle="1" w:styleId="1f">
    <w:name w:val="Заголовок №1"/>
    <w:basedOn w:val="a9"/>
    <w:link w:val="1e"/>
    <w:rsid w:val="00A8532A"/>
    <w:pPr>
      <w:widowControl w:val="0"/>
      <w:shd w:val="clear" w:color="auto" w:fill="FFFFFF"/>
      <w:spacing w:after="360" w:line="0" w:lineRule="atLeast"/>
      <w:outlineLvl w:val="0"/>
    </w:pPr>
    <w:rPr>
      <w:rFonts w:eastAsia="Calibri"/>
      <w:b/>
      <w:bCs/>
      <w:szCs w:val="26"/>
      <w:lang w:eastAsia="en-US"/>
    </w:rPr>
  </w:style>
  <w:style w:type="paragraph" w:customStyle="1" w:styleId="180">
    <w:name w:val="Титул_заголовок_18_центр"/>
    <w:qFormat/>
    <w:rsid w:val="00A8532A"/>
    <w:rPr>
      <w:rFonts w:eastAsia="Times New Roman"/>
      <w:color w:val="auto"/>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 w:id="20145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8666B-FC07-4C3A-9BCB-D780ADCA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5455</Words>
  <Characters>31099</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2022-06-03T12:06:00Z</cp:lastPrinted>
  <dcterms:created xsi:type="dcterms:W3CDTF">2022-06-03T12:07:00Z</dcterms:created>
  <dcterms:modified xsi:type="dcterms:W3CDTF">2022-06-03T12:07:00Z</dcterms:modified>
</cp:coreProperties>
</file>