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3867FE" w:rsidTr="003467C3">
        <w:trPr>
          <w:trHeight w:val="351"/>
          <w:jc w:val="right"/>
        </w:trPr>
        <w:tc>
          <w:tcPr>
            <w:tcW w:w="4076" w:type="dxa"/>
          </w:tcPr>
          <w:p w:rsidR="003867FE" w:rsidRPr="00EF7C0A" w:rsidRDefault="003867FE" w:rsidP="003467C3">
            <w:pPr>
              <w:pStyle w:val="1"/>
              <w:jc w:val="left"/>
              <w:rPr>
                <w:color w:val="000000"/>
              </w:rPr>
            </w:pPr>
            <w:bookmarkStart w:id="0" w:name="_GoBack"/>
            <w:bookmarkEnd w:id="0"/>
            <w:r w:rsidRPr="00EF7C0A">
              <w:br w:type="page"/>
            </w:r>
            <w:r>
              <w:rPr>
                <w:color w:val="000000"/>
              </w:rPr>
              <w:t>УТВЕРЖДЕНО</w:t>
            </w:r>
            <w:r w:rsidRPr="00EF7C0A">
              <w:rPr>
                <w:color w:val="000000"/>
              </w:rPr>
              <w:t xml:space="preserve"> </w:t>
            </w:r>
          </w:p>
        </w:tc>
      </w:tr>
      <w:tr w:rsidR="003867FE" w:rsidTr="003467C3">
        <w:trPr>
          <w:trHeight w:val="1235"/>
          <w:jc w:val="right"/>
        </w:trPr>
        <w:tc>
          <w:tcPr>
            <w:tcW w:w="4076" w:type="dxa"/>
          </w:tcPr>
          <w:p w:rsidR="003867FE" w:rsidRDefault="003867FE" w:rsidP="003467C3">
            <w:pPr>
              <w:rPr>
                <w:color w:val="000000"/>
              </w:rPr>
            </w:pPr>
            <w:r>
              <w:rPr>
                <w:color w:val="000000"/>
              </w:rPr>
              <w:t>распоряжением Главы</w:t>
            </w:r>
          </w:p>
          <w:p w:rsidR="003867FE" w:rsidRDefault="003867FE" w:rsidP="00346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муниципального образования </w:t>
            </w:r>
          </w:p>
          <w:p w:rsidR="003867FE" w:rsidRDefault="003867FE" w:rsidP="003467C3">
            <w:pPr>
              <w:rPr>
                <w:color w:val="000000"/>
              </w:rPr>
            </w:pPr>
            <w:r>
              <w:rPr>
                <w:color w:val="000000"/>
              </w:rPr>
              <w:t>"Город Архангельск"</w:t>
            </w:r>
          </w:p>
          <w:p w:rsidR="003867FE" w:rsidRPr="004876CF" w:rsidRDefault="003867FE" w:rsidP="003467C3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="004876CF">
              <w:rPr>
                <w:color w:val="000000"/>
                <w:lang w:val="en-US"/>
              </w:rPr>
              <w:t>25</w:t>
            </w:r>
            <w:r w:rsidR="004876CF">
              <w:rPr>
                <w:color w:val="000000"/>
              </w:rPr>
              <w:t>.</w:t>
            </w:r>
            <w:r w:rsidR="004876CF">
              <w:rPr>
                <w:color w:val="000000"/>
                <w:lang w:val="en-US"/>
              </w:rPr>
              <w:t>11</w:t>
            </w:r>
            <w:r w:rsidR="004876CF">
              <w:rPr>
                <w:color w:val="000000"/>
              </w:rPr>
              <w:t>.</w:t>
            </w:r>
            <w:r w:rsidR="004876CF">
              <w:rPr>
                <w:color w:val="000000"/>
                <w:lang w:val="en-US"/>
              </w:rPr>
              <w:t>2016</w:t>
            </w:r>
            <w:r w:rsidR="004876CF">
              <w:rPr>
                <w:color w:val="000000"/>
              </w:rPr>
              <w:t xml:space="preserve"> №</w:t>
            </w:r>
            <w:r w:rsidR="004876CF">
              <w:rPr>
                <w:color w:val="000000"/>
                <w:lang w:val="en-US"/>
              </w:rPr>
              <w:t xml:space="preserve"> 3354</w:t>
            </w:r>
            <w:r w:rsidR="004876CF">
              <w:rPr>
                <w:color w:val="000000"/>
              </w:rPr>
              <w:t>р</w:t>
            </w:r>
          </w:p>
          <w:p w:rsidR="003867FE" w:rsidRDefault="003867FE" w:rsidP="003467C3">
            <w:pPr>
              <w:rPr>
                <w:b/>
                <w:color w:val="000000"/>
              </w:rPr>
            </w:pPr>
          </w:p>
        </w:tc>
      </w:tr>
    </w:tbl>
    <w:p w:rsidR="003867FE" w:rsidRPr="00216E7F" w:rsidRDefault="003867FE" w:rsidP="003867FE">
      <w:pPr>
        <w:pStyle w:val="2"/>
        <w:ind w:firstLine="0"/>
        <w:jc w:val="center"/>
        <w:rPr>
          <w:b/>
        </w:rPr>
      </w:pPr>
      <w:r w:rsidRPr="00216E7F">
        <w:rPr>
          <w:b/>
        </w:rPr>
        <w:t xml:space="preserve">ТЕХНИЧЕСКОЕ ЗАДАНИЕ </w:t>
      </w:r>
    </w:p>
    <w:p w:rsidR="00636017" w:rsidRPr="00216E7F" w:rsidRDefault="00636017" w:rsidP="00636017">
      <w:pPr>
        <w:pStyle w:val="2"/>
        <w:ind w:firstLine="0"/>
        <w:jc w:val="center"/>
        <w:rPr>
          <w:b/>
        </w:rPr>
      </w:pPr>
      <w:r w:rsidRPr="00216E7F">
        <w:rPr>
          <w:b/>
        </w:rPr>
        <w:t>на подготовку документации по планировке территории</w:t>
      </w:r>
    </w:p>
    <w:p w:rsidR="00636017" w:rsidRPr="00D55BB2" w:rsidRDefault="00636017" w:rsidP="00636017">
      <w:pPr>
        <w:pStyle w:val="2"/>
        <w:ind w:firstLine="0"/>
        <w:jc w:val="center"/>
        <w:rPr>
          <w:b/>
        </w:rPr>
      </w:pPr>
      <w:r w:rsidRPr="00216E7F">
        <w:rPr>
          <w:b/>
        </w:rPr>
        <w:t xml:space="preserve">для размещения линейного объекта </w:t>
      </w:r>
      <w:r w:rsidRPr="00D55BB2">
        <w:rPr>
          <w:b/>
        </w:rPr>
        <w:t>"Участок сетей водопровода по адресу: г.Архангельск, Соломбальский территориальный округ, ул.Вал, д.7"</w:t>
      </w:r>
    </w:p>
    <w:p w:rsidR="00636017" w:rsidRPr="00460400" w:rsidRDefault="00636017" w:rsidP="00636017">
      <w:pPr>
        <w:pStyle w:val="2"/>
        <w:ind w:firstLine="0"/>
        <w:jc w:val="center"/>
        <w:rPr>
          <w:b/>
        </w:rPr>
      </w:pPr>
    </w:p>
    <w:p w:rsidR="00636017" w:rsidRPr="00FD30FB" w:rsidRDefault="00636017" w:rsidP="0063601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Наименование (вид) градостроительной документации</w:t>
      </w:r>
    </w:p>
    <w:p w:rsidR="00636017" w:rsidRPr="00FD30FB" w:rsidRDefault="00636017" w:rsidP="00636017">
      <w:pPr>
        <w:pStyle w:val="2"/>
        <w:tabs>
          <w:tab w:val="left" w:pos="993"/>
        </w:tabs>
      </w:pPr>
      <w:r w:rsidRPr="00FD30FB">
        <w:t xml:space="preserve">Документация по планировке территории (проект планировки и проект межевания) для размещения линейного объекта "Участок сетей водопровода </w:t>
      </w:r>
      <w:r w:rsidR="00FD30FB">
        <w:br/>
      </w:r>
      <w:r w:rsidRPr="00FD30FB">
        <w:t>по адресу: г.Архангельск, Соломбальский территориальный округ, ул.Вал, д.7" (далее – документация по планировке территории).</w:t>
      </w:r>
    </w:p>
    <w:p w:rsidR="00636017" w:rsidRPr="00FD30FB" w:rsidRDefault="00636017" w:rsidP="0063601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Организация – заказчик</w:t>
      </w:r>
    </w:p>
    <w:p w:rsidR="00636017" w:rsidRPr="00FD30FB" w:rsidRDefault="00636017" w:rsidP="00636017">
      <w:pPr>
        <w:pStyle w:val="2"/>
        <w:tabs>
          <w:tab w:val="left" w:pos="993"/>
        </w:tabs>
      </w:pPr>
      <w:r w:rsidRPr="00FD30FB">
        <w:t>Подготовку документации по планировке территории осуществляет муниципальное унитарное предприятие "Водоканал" муниципального образо-вания "Город Архангельск" (зарегистрированное Инспекцией Федеральной налоговой службы по г.Архангельску 06 сентября 2002 года за основным госу</w:t>
      </w:r>
      <w:r w:rsidR="00FD30FB">
        <w:t>-</w:t>
      </w:r>
      <w:r w:rsidRPr="00FD30FB">
        <w:t>дарственным регистрационным номером 1022900510709, ИНН 2901012238).</w:t>
      </w:r>
    </w:p>
    <w:p w:rsidR="00636017" w:rsidRPr="00FD30FB" w:rsidRDefault="00636017" w:rsidP="0063601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Проектная организация</w:t>
      </w:r>
    </w:p>
    <w:p w:rsidR="00636017" w:rsidRPr="00FD30FB" w:rsidRDefault="00636017" w:rsidP="00636017">
      <w:pPr>
        <w:pStyle w:val="2"/>
        <w:tabs>
          <w:tab w:val="left" w:pos="993"/>
        </w:tabs>
      </w:pPr>
      <w:r w:rsidRPr="00FD30FB">
        <w:t>Определяется организацией – заказчиком.</w:t>
      </w:r>
    </w:p>
    <w:p w:rsidR="00636017" w:rsidRPr="00FD30FB" w:rsidRDefault="00636017" w:rsidP="00636017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Назначение документации</w:t>
      </w:r>
    </w:p>
    <w:p w:rsidR="00636017" w:rsidRPr="00FD30FB" w:rsidRDefault="00636017" w:rsidP="00636017">
      <w:pPr>
        <w:pStyle w:val="2"/>
        <w:tabs>
          <w:tab w:val="left" w:pos="993"/>
        </w:tabs>
      </w:pPr>
      <w:r w:rsidRPr="00FD30FB">
        <w:t>В целях обеспечения устойчивого развития территорий, выделения элементов планировочной структуры, установления границ земельных участ</w:t>
      </w:r>
      <w:r w:rsidR="00FD30FB">
        <w:t>-</w:t>
      </w:r>
      <w:r w:rsidRPr="00FD30FB">
        <w:t xml:space="preserve">ков, предназначенных для строительства и размещения линейных объектов. </w:t>
      </w:r>
    </w:p>
    <w:p w:rsidR="00636017" w:rsidRPr="00FD30FB" w:rsidRDefault="00636017" w:rsidP="0063601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FD30FB">
        <w:rPr>
          <w:szCs w:val="28"/>
        </w:rPr>
        <w:t>Нормативно-правовая база для подготовки документации</w:t>
      </w:r>
    </w:p>
    <w:p w:rsidR="00636017" w:rsidRDefault="00636017" w:rsidP="00636017">
      <w:pPr>
        <w:pStyle w:val="2"/>
        <w:tabs>
          <w:tab w:val="left" w:pos="993"/>
        </w:tabs>
      </w:pPr>
      <w:r w:rsidRPr="00FD30FB">
        <w:rPr>
          <w:spacing w:val="-2"/>
        </w:rPr>
        <w:t>Градостроительный кодекс РФ, Земельный кодекс РФ, "СП 42.13330.2011.</w:t>
      </w:r>
      <w:r w:rsidRPr="00FD30FB">
        <w:t xml:space="preserve"> Свод правил. Градостроительство. Планировка и застройка городских и сельских поселений. Актуализированная редакция СНиП 2.07.01-89*", </w:t>
      </w:r>
      <w:r w:rsidRPr="00FD30FB">
        <w:br/>
        <w:t>"СНиП 11-04-2003. Инструкция о порядке разработки, согласования, экспертизы и утверждения градостроительной документации", Генеральный план муниципального образования "Город Архангельск", Правила земле</w:t>
      </w:r>
      <w:r w:rsidR="00FD30FB">
        <w:t>-</w:t>
      </w:r>
      <w:r w:rsidRPr="00FD30FB">
        <w:t>пользования и застройки муниципального образования "Город Архангельск", иные законы и нормативные правовые акты Российской Федерации, Архан</w:t>
      </w:r>
      <w:r w:rsidR="00FD30FB">
        <w:t>-</w:t>
      </w:r>
      <w:r w:rsidRPr="00FD30FB">
        <w:t>гельской области, муниципального образования "Город Архангельск", с учетом положений нормативных правовых актов, определяющих основные направ</w:t>
      </w:r>
      <w:r w:rsidR="00FD30FB">
        <w:t>-</w:t>
      </w:r>
      <w:r w:rsidRPr="00FD30FB">
        <w:t>ления социально-экономического и градостроительного развития муниципаль</w:t>
      </w:r>
      <w:r w:rsidR="00FD30FB">
        <w:t>-</w:t>
      </w:r>
      <w:r w:rsidRPr="00FD30FB">
        <w:t>ного образования "Город Архангельск", охраны окружающей среды и раци</w:t>
      </w:r>
      <w:r w:rsidR="00FD30FB">
        <w:t>-</w:t>
      </w:r>
      <w:r w:rsidRPr="00FD30FB">
        <w:t>онального использования природных ресурсов.</w:t>
      </w:r>
    </w:p>
    <w:p w:rsidR="00FD30FB" w:rsidRPr="00FD30FB" w:rsidRDefault="00FD30FB" w:rsidP="00636017">
      <w:pPr>
        <w:pStyle w:val="2"/>
        <w:tabs>
          <w:tab w:val="left" w:pos="993"/>
        </w:tabs>
        <w:sectPr w:rsidR="00FD30FB" w:rsidRPr="00FD30FB" w:rsidSect="005776ED">
          <w:pgSz w:w="11906" w:h="16838" w:code="9"/>
          <w:pgMar w:top="1134" w:right="567" w:bottom="568" w:left="1701" w:header="709" w:footer="709" w:gutter="0"/>
          <w:cols w:space="720"/>
          <w:docGrid w:linePitch="175"/>
        </w:sectPr>
      </w:pPr>
    </w:p>
    <w:p w:rsidR="00636017" w:rsidRDefault="00636017" w:rsidP="00636017">
      <w:pPr>
        <w:pStyle w:val="2"/>
        <w:tabs>
          <w:tab w:val="left" w:pos="993"/>
        </w:tabs>
        <w:jc w:val="center"/>
      </w:pPr>
      <w:r>
        <w:lastRenderedPageBreak/>
        <w:t>2</w:t>
      </w:r>
    </w:p>
    <w:p w:rsidR="00636017" w:rsidRPr="00EF7C0A" w:rsidRDefault="00636017" w:rsidP="00636017">
      <w:pPr>
        <w:pStyle w:val="2"/>
        <w:tabs>
          <w:tab w:val="left" w:pos="993"/>
        </w:tabs>
        <w:jc w:val="center"/>
      </w:pPr>
    </w:p>
    <w:p w:rsidR="00636017" w:rsidRPr="00FD30FB" w:rsidRDefault="00636017" w:rsidP="00FD30F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Требования к подготовке документации по планировке территории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 xml:space="preserve">Документацию по планировке территории подготовить в соответствии </w:t>
      </w:r>
      <w:r w:rsidRPr="00FD30FB">
        <w:br/>
        <w:t>с техническими регламентами, нормами отвода земельных участков для конкретных видов деятельности, установленными в соответствии с федераль-ными законами.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 xml:space="preserve">При подготовке документации по планировке территории учесть основные положения </w:t>
      </w:r>
      <w:r w:rsidRPr="00FD30FB">
        <w:rPr>
          <w:color w:val="auto"/>
        </w:rPr>
        <w:t>проекта планировки района "Соломбала" муниципального образования "Город Архангельск", утвержденного распоряжением мэра города от 06.09.2013 № 2544р.</w:t>
      </w:r>
    </w:p>
    <w:p w:rsidR="00636017" w:rsidRPr="00FD30FB" w:rsidRDefault="00636017" w:rsidP="00FD30F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Объект проектирования, его основные характеристики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Линейный объект "Участок сетей водопровода по адресу: г.Архангельск, Соломбальский территориальный округ, ул.Вал, д.7".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 xml:space="preserve">Размещение объекта в соответствии со схемой, указанной в приложении </w:t>
      </w:r>
      <w:r w:rsidRPr="00FD30FB">
        <w:br/>
        <w:t>к техническому заданию.</w:t>
      </w:r>
    </w:p>
    <w:p w:rsidR="00636017" w:rsidRPr="00FD30FB" w:rsidRDefault="00636017" w:rsidP="00FD30F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Информация о разрешенном использовании земельного участка</w:t>
      </w:r>
    </w:p>
    <w:p w:rsidR="00636017" w:rsidRPr="00FD30FB" w:rsidRDefault="00636017" w:rsidP="00FD30FB">
      <w:pPr>
        <w:tabs>
          <w:tab w:val="left" w:pos="993"/>
        </w:tabs>
        <w:ind w:firstLine="709"/>
        <w:jc w:val="both"/>
        <w:rPr>
          <w:szCs w:val="28"/>
        </w:rPr>
      </w:pPr>
      <w:r w:rsidRPr="00FD30FB">
        <w:rPr>
          <w:szCs w:val="28"/>
        </w:rPr>
        <w:t>Разрешенное использование: для размещения линейного объекта.</w:t>
      </w:r>
    </w:p>
    <w:p w:rsidR="00636017" w:rsidRPr="00FD30FB" w:rsidRDefault="00636017" w:rsidP="00FD30FB">
      <w:pPr>
        <w:tabs>
          <w:tab w:val="left" w:pos="993"/>
        </w:tabs>
        <w:ind w:firstLine="709"/>
        <w:jc w:val="both"/>
        <w:rPr>
          <w:szCs w:val="28"/>
        </w:rPr>
      </w:pPr>
      <w:r w:rsidRPr="00FD30FB">
        <w:rPr>
          <w:szCs w:val="28"/>
        </w:rPr>
        <w:t>В соответствии с частью 4 статьи 36 Градостроительного кодекса Российской Федерации действие градостроительного регламента на земельные участки, предназначенные для размещения линейных объектов, не распро-</w:t>
      </w:r>
      <w:r w:rsidRPr="00FD30FB">
        <w:rPr>
          <w:szCs w:val="28"/>
        </w:rPr>
        <w:br/>
        <w:t>страняется.</w:t>
      </w:r>
    </w:p>
    <w:p w:rsidR="00636017" w:rsidRPr="00FD30FB" w:rsidRDefault="00636017" w:rsidP="00FD30FB">
      <w:pPr>
        <w:pStyle w:val="2"/>
        <w:numPr>
          <w:ilvl w:val="0"/>
          <w:numId w:val="1"/>
        </w:numPr>
        <w:tabs>
          <w:tab w:val="left" w:pos="993"/>
        </w:tabs>
        <w:ind w:left="0" w:firstLine="709"/>
      </w:pPr>
      <w:r w:rsidRPr="00FD30FB">
        <w:t>Требования к составу и содержанию работ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Проект планировки территории состоит из основной части, которая подлежит утверждению, и материалов по ее обоснованию.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Основная часть проекта планировки территории включает в себя: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а)</w:t>
      </w:r>
      <w:r w:rsidRPr="00FD30FB">
        <w:tab/>
        <w:t>чертеж или чертежи планировки территории, на которых отобра</w:t>
      </w:r>
      <w:r w:rsidR="00FD30FB">
        <w:t>-</w:t>
      </w:r>
      <w:r w:rsidRPr="00FD30FB">
        <w:t>жаются: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красные линии;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линии, обозначающие дороги, улицы, проезды, линии связи, объекты инженерной и транспортной инфраструктур, проходы к водным объектам общего пользования и их береговым полосам;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границы зон планируемого размещения линейного объекта, объектов капитального строительства;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границы зон планируемого размещения объектов федерального значения, объектов регионального значения, объектов местного значения;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б)</w:t>
      </w:r>
      <w:r w:rsidRPr="00FD30FB">
        <w:tab/>
        <w:t>положения о размещении линейного объекта, а также о характе-</w:t>
      </w:r>
      <w:r w:rsidRPr="00FD30FB">
        <w:br/>
        <w:t>ристиках полосы отвода линейного объекта.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 xml:space="preserve">Материалы по обоснованию проекта планировки территории включают </w:t>
      </w:r>
      <w:r w:rsidRPr="00FD30FB">
        <w:br/>
        <w:t>в себя материалы в графической форме и пояснительную записку.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Материалы по обоснованию проекта планировки территории в графи-ческой форме содержат: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схему размещения линейного объекта в  планировочной структуре территории;</w:t>
      </w:r>
    </w:p>
    <w:p w:rsidR="00636017" w:rsidRPr="00FD30FB" w:rsidRDefault="00636017" w:rsidP="00FD30FB">
      <w:pPr>
        <w:pStyle w:val="2"/>
        <w:tabs>
          <w:tab w:val="left" w:pos="993"/>
        </w:tabs>
      </w:pPr>
      <w:r w:rsidRPr="00FD30FB">
        <w:t>схему использования территории в период подготовки проекта планировки территории;</w:t>
      </w:r>
    </w:p>
    <w:p w:rsidR="00636017" w:rsidRDefault="00636017" w:rsidP="00636017">
      <w:pPr>
        <w:pStyle w:val="2"/>
        <w:tabs>
          <w:tab w:val="left" w:pos="993"/>
        </w:tabs>
        <w:jc w:val="center"/>
      </w:pPr>
      <w:r>
        <w:t>3</w:t>
      </w:r>
    </w:p>
    <w:p w:rsidR="00636017" w:rsidRPr="00EF7C0A" w:rsidRDefault="00636017" w:rsidP="00636017">
      <w:pPr>
        <w:pStyle w:val="2"/>
        <w:tabs>
          <w:tab w:val="left" w:pos="993"/>
        </w:tabs>
      </w:pP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схему организации улично-дорожной сети, которая может включать схему размещения парковок (парковочных мест), и схему движения транспорта на соответствующей территории;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схему границ территорий объектов культурного наследия;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схему границ зон с особыми условиями использования территорий;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схему вертикальной планировки и инженерной подготовки территории;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иные материалы в графической форме для обоснования положений </w:t>
      </w:r>
      <w:r>
        <w:br/>
      </w:r>
      <w:r w:rsidRPr="00EF7C0A">
        <w:t>о планировке территории.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Пояснительная записка содержит описание и обоснование положений, касающихся: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определения параметров планируемого строительства линейного объекта, систем социального, транспортного обслуживания и инженерно-технического обеспечения, необходимых для размещения линейного объекта;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защиты территории от чрезвычайных ситуаций природного и техно</w:t>
      </w:r>
      <w:r>
        <w:t>-</w:t>
      </w:r>
      <w:r w:rsidRPr="00EF7C0A">
        <w:t>генного характера, проведения мероприятий по гражданской обороне и обеспе</w:t>
      </w:r>
      <w:r>
        <w:t>-</w:t>
      </w:r>
      <w:r w:rsidRPr="00EF7C0A">
        <w:t>чению пожарной безопасности;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иных вопросов планировки территории.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Проект межевания территории включает в себя чертежи межевания территории, на которых отображаются: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красные линии, утвержденные в составе проекта планировки территории;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линии отступа от красных линий в целях определения места допустимого размещения зданий, строений, сооружений;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границы территорий объектов культурного наследия;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границы зон с особыми условиями использования территорий;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границы зон действия публичных сервитутов.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Проект межевания включает в себя чертежи межевания территории,  </w:t>
      </w:r>
      <w:r>
        <w:br/>
      </w:r>
      <w:r w:rsidRPr="00EF7C0A">
        <w:t>на которых отображаются границы существующих и (или) подлежащих образованию земельных участков, в том числе предполагаемых к изъятию для государственных или муниципальных нужд, для размещения таких объектов.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В проекте межевания территории должны быть указаны: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площадь образуемых и изменяемых земельных участков и их частей;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образуемые земельные участки, которые после образования будут относиться к территориям общего пользования или имуществу общего пользования;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вид разрешенного использования образуемых земельных участков </w:t>
      </w:r>
      <w:r>
        <w:br/>
      </w:r>
      <w:r w:rsidRPr="00EF7C0A">
        <w:t>в соответствии с проектом планировки территории.</w:t>
      </w:r>
    </w:p>
    <w:p w:rsidR="00636017" w:rsidRPr="00EF7C0A" w:rsidRDefault="00636017" w:rsidP="00636017">
      <w:pPr>
        <w:pStyle w:val="2"/>
        <w:numPr>
          <w:ilvl w:val="0"/>
          <w:numId w:val="1"/>
        </w:numPr>
        <w:tabs>
          <w:tab w:val="left" w:pos="993"/>
        </w:tabs>
      </w:pPr>
      <w:r>
        <w:t xml:space="preserve"> </w:t>
      </w:r>
      <w:r w:rsidRPr="00EF7C0A">
        <w:t xml:space="preserve">Требования к результатам работы 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Решения документации по планировке территории должны быть обусловлены её положением в составе города, социальным содержанием, перспективами развития города. </w:t>
      </w:r>
    </w:p>
    <w:p w:rsidR="00636017" w:rsidRDefault="00636017">
      <w:pPr>
        <w:jc w:val="center"/>
        <w:rPr>
          <w:color w:val="000000"/>
          <w:szCs w:val="28"/>
        </w:rPr>
      </w:pPr>
      <w:r>
        <w:br w:type="page"/>
      </w:r>
    </w:p>
    <w:p w:rsidR="00636017" w:rsidRDefault="00636017" w:rsidP="00636017">
      <w:pPr>
        <w:pStyle w:val="2"/>
        <w:tabs>
          <w:tab w:val="left" w:pos="993"/>
        </w:tabs>
        <w:jc w:val="center"/>
      </w:pPr>
      <w:r>
        <w:t>4</w:t>
      </w:r>
    </w:p>
    <w:p w:rsidR="00636017" w:rsidRDefault="00636017" w:rsidP="00636017">
      <w:pPr>
        <w:pStyle w:val="2"/>
        <w:tabs>
          <w:tab w:val="left" w:pos="993"/>
        </w:tabs>
        <w:jc w:val="center"/>
      </w:pP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Проектные решения определяются с учетом удобства транспортной доступности и организации проездов, обеспечивающих безопасность движения.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Принимаемые решения в ходе разработки документации по планировке территории должны быть обоснованными. 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Основные материалы документации по планировке территории должны соответствовать строительным нормам и правилам, нормативным документам </w:t>
      </w:r>
      <w:r>
        <w:br/>
      </w:r>
      <w:r w:rsidRPr="00EF7C0A">
        <w:t xml:space="preserve">в сфере градостроительства. 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При использовании карт и топографических планов, не предназначенных для открытого использования, имеющих гриф секретности, следует руковод</w:t>
      </w:r>
      <w:r w:rsidR="00FD30FB">
        <w:t>-</w:t>
      </w:r>
      <w:r w:rsidRPr="00EF7C0A">
        <w:t>ствоваться требованиями законодательства Российской Федерации о государ</w:t>
      </w:r>
      <w:r w:rsidR="00FD30FB">
        <w:t>-</w:t>
      </w:r>
      <w:r w:rsidRPr="00EF7C0A">
        <w:t xml:space="preserve">ственной тайне в объеме и порядке, которые установлены </w:t>
      </w:r>
      <w:r>
        <w:t>п</w:t>
      </w:r>
      <w:r w:rsidRPr="00EF7C0A">
        <w:t>равительством Российской Федерации.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Подготовка документации по планировке территории осуществляется </w:t>
      </w:r>
      <w:r>
        <w:br/>
      </w:r>
      <w:r w:rsidRPr="00EF7C0A">
        <w:t>в соответствии с системой координат, используемой для ведения государствен</w:t>
      </w:r>
      <w:r>
        <w:t>-</w:t>
      </w:r>
      <w:r w:rsidRPr="00EF7C0A">
        <w:t>ного кадастра недвижимости.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Основные материалы документации по планировке территории в элек</w:t>
      </w:r>
      <w:r w:rsidR="00FD30FB">
        <w:t>-</w:t>
      </w:r>
      <w:r w:rsidRPr="00EF7C0A">
        <w:t xml:space="preserve">тронном виде должны быть совместимы с геоинформационной системой ГИС "ИнГео". 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 xml:space="preserve">Текстовые материалы документации по планировке территории должны быть выполнены в формате Word, табличные – Excel. Графические материалы документации по планировке территории выполняются в масштабе 1:25000 – 1:10000 – 1:5000 – 1:2000 – 1:1000. </w:t>
      </w:r>
    </w:p>
    <w:p w:rsidR="00636017" w:rsidRPr="00EF7C0A" w:rsidRDefault="00636017" w:rsidP="00636017">
      <w:pPr>
        <w:pStyle w:val="2"/>
        <w:tabs>
          <w:tab w:val="left" w:pos="993"/>
        </w:tabs>
      </w:pPr>
      <w:r w:rsidRPr="00EF7C0A">
        <w:t>Документация по планировке территории на бумажной основе и в элек</w:t>
      </w:r>
      <w:r>
        <w:t>-</w:t>
      </w:r>
      <w:r w:rsidRPr="00EF7C0A">
        <w:t>тронном виде передается в департамент градостроительства Администрации муниципального образования "Город Архангельск".</w:t>
      </w:r>
    </w:p>
    <w:p w:rsidR="00636017" w:rsidRPr="00626F8A" w:rsidRDefault="00636017" w:rsidP="00636017">
      <w:pPr>
        <w:pStyle w:val="2"/>
        <w:tabs>
          <w:tab w:val="left" w:pos="993"/>
        </w:tabs>
      </w:pPr>
      <w:r>
        <w:t xml:space="preserve">11. </w:t>
      </w:r>
      <w:r w:rsidRPr="00626F8A">
        <w:t xml:space="preserve">Порядок проведения согласования </w:t>
      </w:r>
      <w:r>
        <w:t>документации по планировке территории</w:t>
      </w:r>
    </w:p>
    <w:p w:rsidR="00636017" w:rsidRPr="0029716E" w:rsidRDefault="00636017" w:rsidP="00636017">
      <w:pPr>
        <w:pStyle w:val="2"/>
        <w:rPr>
          <w:color w:val="auto"/>
        </w:rPr>
      </w:pPr>
      <w:r>
        <w:t>Документация по планировке территории</w:t>
      </w:r>
      <w:r w:rsidRPr="0029716E">
        <w:rPr>
          <w:color w:val="auto"/>
        </w:rPr>
        <w:t xml:space="preserve"> после подготовки долж</w:t>
      </w:r>
      <w:r>
        <w:rPr>
          <w:color w:val="auto"/>
        </w:rPr>
        <w:t>на</w:t>
      </w:r>
      <w:r w:rsidRPr="0029716E">
        <w:rPr>
          <w:color w:val="auto"/>
        </w:rPr>
        <w:t xml:space="preserve"> быть согласован</w:t>
      </w:r>
      <w:r>
        <w:rPr>
          <w:color w:val="auto"/>
        </w:rPr>
        <w:t>а</w:t>
      </w:r>
      <w:r w:rsidRPr="0029716E">
        <w:rPr>
          <w:color w:val="auto"/>
        </w:rPr>
        <w:t xml:space="preserve"> разработчиком в следующем порядке с:</w:t>
      </w:r>
    </w:p>
    <w:p w:rsidR="00636017" w:rsidRPr="00437D9B" w:rsidRDefault="00636017" w:rsidP="00636017">
      <w:pPr>
        <w:pStyle w:val="2"/>
        <w:rPr>
          <w:color w:val="auto"/>
        </w:rPr>
      </w:pPr>
      <w:r w:rsidRPr="00437D9B">
        <w:rPr>
          <w:color w:val="auto"/>
        </w:rPr>
        <w:t>департаментом градостроительства Администрации муниципального образования "Город Архангельск";</w:t>
      </w:r>
    </w:p>
    <w:p w:rsidR="00636017" w:rsidRPr="00437D9B" w:rsidRDefault="00636017" w:rsidP="00636017">
      <w:pPr>
        <w:pStyle w:val="2"/>
        <w:rPr>
          <w:color w:val="auto"/>
        </w:rPr>
      </w:pPr>
      <w:r w:rsidRPr="00437D9B">
        <w:rPr>
          <w:color w:val="auto"/>
        </w:rPr>
        <w:t>департаментом городского хозяйства Администрации муниципального образования "Город Архангельск";</w:t>
      </w:r>
    </w:p>
    <w:p w:rsidR="00636017" w:rsidRPr="00437D9B" w:rsidRDefault="00636017" w:rsidP="00636017">
      <w:pPr>
        <w:pStyle w:val="2"/>
        <w:rPr>
          <w:color w:val="auto"/>
        </w:rPr>
      </w:pPr>
      <w:r w:rsidRPr="00437D9B">
        <w:rPr>
          <w:color w:val="auto"/>
        </w:rPr>
        <w:t xml:space="preserve">администрацией </w:t>
      </w:r>
      <w:r>
        <w:rPr>
          <w:color w:val="auto"/>
        </w:rPr>
        <w:t xml:space="preserve">Соломбальского </w:t>
      </w:r>
      <w:r w:rsidRPr="00437D9B">
        <w:rPr>
          <w:color w:val="auto"/>
        </w:rPr>
        <w:t>территориального округа Админи</w:t>
      </w:r>
      <w:r>
        <w:rPr>
          <w:color w:val="auto"/>
        </w:rPr>
        <w:t>-</w:t>
      </w:r>
      <w:r>
        <w:rPr>
          <w:color w:val="auto"/>
        </w:rPr>
        <w:br/>
      </w:r>
      <w:r w:rsidRPr="00437D9B">
        <w:rPr>
          <w:color w:val="auto"/>
        </w:rPr>
        <w:t>страции муниципального образования "Город Архангельск".</w:t>
      </w:r>
    </w:p>
    <w:p w:rsidR="00636017" w:rsidRPr="00437D9B" w:rsidRDefault="00636017" w:rsidP="00636017">
      <w:pPr>
        <w:pStyle w:val="2"/>
        <w:tabs>
          <w:tab w:val="left" w:pos="993"/>
        </w:tabs>
        <w:rPr>
          <w:color w:val="auto"/>
        </w:rPr>
      </w:pPr>
    </w:p>
    <w:p w:rsidR="00636017" w:rsidRPr="00EF7C0A" w:rsidRDefault="00636017" w:rsidP="00636017">
      <w:pPr>
        <w:pStyle w:val="2"/>
        <w:tabs>
          <w:tab w:val="left" w:pos="993"/>
        </w:tabs>
        <w:jc w:val="center"/>
      </w:pPr>
      <w:r w:rsidRPr="00EF7C0A">
        <w:t>____________</w:t>
      </w:r>
    </w:p>
    <w:p w:rsidR="00636017" w:rsidRPr="00B83D27" w:rsidRDefault="00636017" w:rsidP="00636017">
      <w:pPr>
        <w:pStyle w:val="2"/>
        <w:ind w:left="1069" w:firstLine="0"/>
      </w:pPr>
    </w:p>
    <w:p w:rsidR="00636017" w:rsidRDefault="00636017" w:rsidP="00636017">
      <w:pPr>
        <w:pStyle w:val="ConsNonformat"/>
        <w:widowControl/>
        <w:ind w:right="0"/>
        <w:jc w:val="right"/>
      </w:pPr>
      <w:r>
        <w:br w:type="page"/>
      </w:r>
    </w:p>
    <w:tbl>
      <w:tblPr>
        <w:tblW w:w="0" w:type="auto"/>
        <w:tblInd w:w="4644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636017" w:rsidTr="003467C3">
        <w:trPr>
          <w:trHeight w:val="351"/>
        </w:trPr>
        <w:tc>
          <w:tcPr>
            <w:tcW w:w="5103" w:type="dxa"/>
          </w:tcPr>
          <w:p w:rsidR="00636017" w:rsidRDefault="00636017" w:rsidP="003467C3">
            <w:pPr>
              <w:pStyle w:val="1"/>
              <w:jc w:val="right"/>
              <w:rPr>
                <w:b w:val="0"/>
                <w:color w:val="000000"/>
              </w:rPr>
            </w:pPr>
            <w:r>
              <w:br w:type="page"/>
            </w:r>
            <w:r>
              <w:rPr>
                <w:b w:val="0"/>
                <w:color w:val="000000"/>
              </w:rPr>
              <w:t xml:space="preserve">Приложение </w:t>
            </w:r>
          </w:p>
        </w:tc>
      </w:tr>
      <w:tr w:rsidR="00636017" w:rsidTr="003467C3">
        <w:trPr>
          <w:trHeight w:val="1235"/>
        </w:trPr>
        <w:tc>
          <w:tcPr>
            <w:tcW w:w="5103" w:type="dxa"/>
          </w:tcPr>
          <w:p w:rsidR="00636017" w:rsidRPr="00D55BB2" w:rsidRDefault="00636017" w:rsidP="003467C3">
            <w:pPr>
              <w:pStyle w:val="2"/>
              <w:spacing w:line="240" w:lineRule="exact"/>
              <w:ind w:firstLine="0"/>
              <w:rPr>
                <w:b/>
                <w:sz w:val="24"/>
                <w:szCs w:val="24"/>
              </w:rPr>
            </w:pPr>
            <w:r w:rsidRPr="00D55BB2">
              <w:rPr>
                <w:sz w:val="24"/>
                <w:szCs w:val="24"/>
              </w:rPr>
              <w:t>к техническому заданию на подготовку доку-ментации по планировке территории для размещения линейного объекта "Участок сетей водопровода по адресу: г.Архангельск, Солом</w:t>
            </w:r>
            <w:r w:rsidR="00FD30FB">
              <w:rPr>
                <w:sz w:val="24"/>
                <w:szCs w:val="24"/>
              </w:rPr>
              <w:t>-</w:t>
            </w:r>
            <w:r w:rsidRPr="00D55BB2">
              <w:rPr>
                <w:sz w:val="24"/>
                <w:szCs w:val="24"/>
              </w:rPr>
              <w:t>бальский территориальный округ, ул.Вал, д.7"</w:t>
            </w:r>
          </w:p>
        </w:tc>
      </w:tr>
    </w:tbl>
    <w:p w:rsidR="00636017" w:rsidRDefault="00636017" w:rsidP="00636017">
      <w:pPr>
        <w:pStyle w:val="2"/>
        <w:ind w:firstLine="0"/>
        <w:jc w:val="center"/>
      </w:pPr>
    </w:p>
    <w:p w:rsidR="00636017" w:rsidRPr="0069739C" w:rsidRDefault="00636017" w:rsidP="00636017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СХЕМА</w:t>
      </w:r>
    </w:p>
    <w:p w:rsidR="00636017" w:rsidRPr="0069739C" w:rsidRDefault="00636017" w:rsidP="00636017">
      <w:pPr>
        <w:pStyle w:val="2"/>
        <w:ind w:firstLine="0"/>
        <w:jc w:val="center"/>
        <w:rPr>
          <w:color w:val="auto"/>
        </w:rPr>
      </w:pPr>
      <w:r w:rsidRPr="0069739C">
        <w:rPr>
          <w:color w:val="auto"/>
        </w:rPr>
        <w:t>наружной водопроводной сети с указанием точки подключения Объекта</w:t>
      </w:r>
    </w:p>
    <w:p w:rsidR="00636017" w:rsidRPr="0069739C" w:rsidRDefault="00636017" w:rsidP="00636017">
      <w:pPr>
        <w:pStyle w:val="2"/>
        <w:ind w:firstLine="0"/>
        <w:jc w:val="center"/>
        <w:rPr>
          <w:color w:val="auto"/>
        </w:rPr>
      </w:pPr>
    </w:p>
    <w:p w:rsidR="00636017" w:rsidRDefault="00636017" w:rsidP="00636017">
      <w:pPr>
        <w:pStyle w:val="2"/>
        <w:ind w:firstLine="0"/>
        <w:jc w:val="center"/>
      </w:pPr>
      <w:r>
        <w:rPr>
          <w:noProof/>
        </w:rPr>
        <w:drawing>
          <wp:inline distT="0" distB="0" distL="0" distR="0" wp14:anchorId="2E94ED77" wp14:editId="2266C3A7">
            <wp:extent cx="6115050" cy="490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17" w:rsidRDefault="00636017" w:rsidP="00636017">
      <w:pPr>
        <w:pStyle w:val="2"/>
        <w:ind w:firstLine="0"/>
        <w:jc w:val="center"/>
        <w:rPr>
          <w:noProof/>
        </w:rPr>
      </w:pPr>
    </w:p>
    <w:p w:rsidR="00636017" w:rsidRPr="009D6B30" w:rsidRDefault="00636017" w:rsidP="00636017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Точка А – точка подключения объекта/граница раздела балансовой принадлежности</w:t>
      </w:r>
    </w:p>
    <w:p w:rsidR="00636017" w:rsidRPr="009D6B30" w:rsidRDefault="00636017" w:rsidP="00636017">
      <w:pPr>
        <w:pStyle w:val="2"/>
        <w:ind w:firstLine="0"/>
        <w:jc w:val="left"/>
        <w:rPr>
          <w:noProof/>
          <w:sz w:val="24"/>
          <w:szCs w:val="24"/>
        </w:rPr>
      </w:pPr>
      <w:r w:rsidRPr="009D6B30">
        <w:rPr>
          <w:noProof/>
          <w:sz w:val="24"/>
          <w:szCs w:val="24"/>
        </w:rPr>
        <w:t>ВК1 –</w:t>
      </w:r>
      <w:r>
        <w:rPr>
          <w:noProof/>
          <w:sz w:val="24"/>
          <w:szCs w:val="24"/>
        </w:rPr>
        <w:t xml:space="preserve"> проектируемый </w:t>
      </w:r>
      <w:r w:rsidRPr="009D6B30">
        <w:rPr>
          <w:noProof/>
          <w:sz w:val="24"/>
          <w:szCs w:val="24"/>
        </w:rPr>
        <w:t>колодец на действующ</w:t>
      </w:r>
      <w:r>
        <w:rPr>
          <w:noProof/>
          <w:sz w:val="24"/>
          <w:szCs w:val="24"/>
        </w:rPr>
        <w:t>ем водопроводе Ду150 мм</w:t>
      </w:r>
    </w:p>
    <w:p w:rsidR="00636017" w:rsidRDefault="00636017" w:rsidP="00636017">
      <w:pPr>
        <w:pStyle w:val="2"/>
        <w:ind w:firstLine="0"/>
        <w:jc w:val="left"/>
        <w:rPr>
          <w:noProof/>
        </w:rPr>
      </w:pPr>
    </w:p>
    <w:p w:rsidR="00636017" w:rsidRDefault="00636017" w:rsidP="00636017">
      <w:pPr>
        <w:pStyle w:val="2"/>
        <w:ind w:firstLine="0"/>
        <w:jc w:val="left"/>
      </w:pPr>
    </w:p>
    <w:p w:rsidR="00636017" w:rsidRDefault="00636017" w:rsidP="00636017">
      <w:pPr>
        <w:pStyle w:val="2"/>
        <w:ind w:firstLine="0"/>
        <w:jc w:val="center"/>
      </w:pPr>
      <w:r>
        <w:t>__________</w:t>
      </w:r>
    </w:p>
    <w:p w:rsidR="00636017" w:rsidRDefault="00636017" w:rsidP="00636017"/>
    <w:p w:rsidR="00636017" w:rsidRDefault="00636017" w:rsidP="00636017"/>
    <w:p w:rsidR="00570BF9" w:rsidRDefault="00570BF9"/>
    <w:sectPr w:rsidR="00570BF9" w:rsidSect="00FD30F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9E5"/>
    <w:multiLevelType w:val="hybridMultilevel"/>
    <w:tmpl w:val="67BE3A90"/>
    <w:lvl w:ilvl="0" w:tplc="33E6862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7FE"/>
    <w:rsid w:val="000040B6"/>
    <w:rsid w:val="000A5B72"/>
    <w:rsid w:val="000B222C"/>
    <w:rsid w:val="000F0D05"/>
    <w:rsid w:val="000F0DFA"/>
    <w:rsid w:val="003178B3"/>
    <w:rsid w:val="003867FE"/>
    <w:rsid w:val="004876CF"/>
    <w:rsid w:val="00560159"/>
    <w:rsid w:val="00570BF9"/>
    <w:rsid w:val="00594965"/>
    <w:rsid w:val="00636017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13AC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D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F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67FE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FE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3867F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3867FE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3867FE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636017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7FE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67FE"/>
    <w:pPr>
      <w:keepNext/>
      <w:jc w:val="center"/>
      <w:outlineLvl w:val="0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67FE"/>
    <w:rPr>
      <w:rFonts w:eastAsia="Times New Roman"/>
      <w:b/>
      <w:szCs w:val="24"/>
      <w:lang w:eastAsia="ru-RU"/>
    </w:rPr>
  </w:style>
  <w:style w:type="paragraph" w:customStyle="1" w:styleId="11">
    <w:name w:val="Стиль1"/>
    <w:basedOn w:val="a"/>
    <w:rsid w:val="003867FE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">
    <w:name w:val="Стиль2"/>
    <w:basedOn w:val="11"/>
    <w:link w:val="20"/>
    <w:rsid w:val="003867FE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3867FE"/>
    <w:rPr>
      <w:rFonts w:eastAsia="Times New Roman"/>
      <w:color w:val="000000"/>
      <w:lang w:eastAsia="ru-RU"/>
    </w:rPr>
  </w:style>
  <w:style w:type="paragraph" w:customStyle="1" w:styleId="ConsNonformat">
    <w:name w:val="ConsNonformat"/>
    <w:rsid w:val="00636017"/>
    <w:pPr>
      <w:widowControl w:val="0"/>
      <w:snapToGrid w:val="0"/>
      <w:ind w:right="19772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0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VasilevaAV</cp:lastModifiedBy>
  <cp:revision>3</cp:revision>
  <dcterms:created xsi:type="dcterms:W3CDTF">2016-11-25T07:14:00Z</dcterms:created>
  <dcterms:modified xsi:type="dcterms:W3CDTF">2016-11-25T07:14:00Z</dcterms:modified>
</cp:coreProperties>
</file>