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356380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DB3E66">
              <w:rPr>
                <w:color w:val="000000"/>
                <w:szCs w:val="28"/>
              </w:rPr>
              <w:t>22 июля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B93259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356380">
              <w:rPr>
                <w:color w:val="000000"/>
                <w:szCs w:val="28"/>
              </w:rPr>
              <w:t>3530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Cs w:val="28"/>
        </w:rPr>
      </w:pPr>
    </w:p>
    <w:p w:rsidR="00356380" w:rsidRPr="005B1135" w:rsidRDefault="00356380" w:rsidP="00F779DA">
      <w:pPr>
        <w:widowControl w:val="0"/>
        <w:jc w:val="center"/>
        <w:rPr>
          <w:szCs w:val="28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DB3E66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F514F8" w:rsidRPr="008A0DD3">
        <w:rPr>
          <w:b/>
          <w:szCs w:val="28"/>
        </w:rPr>
        <w:t xml:space="preserve">внесения изменений в </w:t>
      </w:r>
      <w:r w:rsidR="008735E4" w:rsidRPr="008735E4">
        <w:rPr>
          <w:b/>
          <w:szCs w:val="28"/>
        </w:rPr>
        <w:t xml:space="preserve">проект </w:t>
      </w:r>
      <w:r w:rsidR="00CB3572">
        <w:rPr>
          <w:b/>
          <w:szCs w:val="28"/>
        </w:rPr>
        <w:t xml:space="preserve">планировки </w:t>
      </w:r>
      <w:r w:rsidR="00356380">
        <w:rPr>
          <w:b/>
          <w:szCs w:val="28"/>
        </w:rPr>
        <w:br/>
      </w:r>
      <w:r w:rsidR="009C4B88">
        <w:rPr>
          <w:b/>
          <w:szCs w:val="28"/>
        </w:rPr>
        <w:t>района</w:t>
      </w:r>
      <w:r w:rsidR="00764776">
        <w:rPr>
          <w:b/>
          <w:szCs w:val="28"/>
        </w:rPr>
        <w:t xml:space="preserve"> "Варавино-Фактория"</w:t>
      </w:r>
      <w:r w:rsidR="000B2007" w:rsidRPr="000B2007">
        <w:rPr>
          <w:b/>
          <w:szCs w:val="28"/>
        </w:rPr>
        <w:t xml:space="preserve"> муниципального образования </w:t>
      </w:r>
      <w:r w:rsidR="00356380">
        <w:rPr>
          <w:b/>
          <w:szCs w:val="28"/>
        </w:rPr>
        <w:br/>
      </w:r>
      <w:r w:rsidR="000B2007" w:rsidRPr="000B2007">
        <w:rPr>
          <w:b/>
          <w:szCs w:val="28"/>
        </w:rPr>
        <w:t xml:space="preserve">"Город Архангельск" в границах </w:t>
      </w:r>
      <w:r w:rsidR="00CB3572">
        <w:rPr>
          <w:b/>
          <w:szCs w:val="28"/>
        </w:rPr>
        <w:t xml:space="preserve">элемента планировочной структуры: </w:t>
      </w:r>
      <w:r w:rsidR="009C4B88">
        <w:rPr>
          <w:b/>
          <w:szCs w:val="28"/>
        </w:rPr>
        <w:t>Окружное шоссе, ул. Мостостроителей</w:t>
      </w:r>
      <w:r w:rsidR="000B2007" w:rsidRPr="000B2007">
        <w:rPr>
          <w:b/>
          <w:szCs w:val="28"/>
        </w:rPr>
        <w:t xml:space="preserve"> </w:t>
      </w:r>
    </w:p>
    <w:p w:rsidR="006F47C7" w:rsidRPr="00BC4F44" w:rsidRDefault="000B200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B2007">
        <w:rPr>
          <w:b/>
          <w:szCs w:val="28"/>
        </w:rPr>
        <w:t xml:space="preserve">площадью </w:t>
      </w:r>
      <w:r w:rsidR="009C4B88">
        <w:rPr>
          <w:b/>
          <w:szCs w:val="28"/>
        </w:rPr>
        <w:t>12,1621</w:t>
      </w:r>
      <w:r w:rsidRPr="000B2007">
        <w:rPr>
          <w:b/>
          <w:szCs w:val="28"/>
        </w:rPr>
        <w:t xml:space="preserve">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</w:t>
      </w:r>
      <w:r w:rsidR="008735E4" w:rsidRPr="00BC4F44">
        <w:rPr>
          <w:szCs w:val="28"/>
        </w:rPr>
        <w:t xml:space="preserve">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CB3572">
        <w:rPr>
          <w:szCs w:val="28"/>
        </w:rPr>
        <w:t xml:space="preserve">планировки </w:t>
      </w:r>
      <w:r w:rsidR="009C4B88">
        <w:rPr>
          <w:szCs w:val="28"/>
        </w:rPr>
        <w:t>района</w:t>
      </w:r>
      <w:r w:rsidR="00764776">
        <w:rPr>
          <w:szCs w:val="28"/>
        </w:rPr>
        <w:t xml:space="preserve"> "Варавино-Фактория"</w:t>
      </w:r>
      <w:r w:rsidR="007834A1">
        <w:rPr>
          <w:szCs w:val="28"/>
        </w:rPr>
        <w:t xml:space="preserve"> муниципального образования "Город Архангельск" в границах </w:t>
      </w:r>
      <w:r w:rsidR="00CB3572">
        <w:rPr>
          <w:szCs w:val="28"/>
        </w:rPr>
        <w:t xml:space="preserve">элемента планировочной структуры: </w:t>
      </w:r>
      <w:r w:rsidR="009C4B88">
        <w:rPr>
          <w:szCs w:val="28"/>
        </w:rPr>
        <w:t>Окружное шоссе, ул. Мостостроителей</w:t>
      </w:r>
      <w:r w:rsidR="007834A1">
        <w:rPr>
          <w:szCs w:val="28"/>
        </w:rPr>
        <w:t xml:space="preserve"> площадью </w:t>
      </w:r>
      <w:r w:rsidR="009C4B88">
        <w:rPr>
          <w:szCs w:val="28"/>
        </w:rPr>
        <w:t>12,1621</w:t>
      </w:r>
      <w:r w:rsidR="007834A1">
        <w:rPr>
          <w:szCs w:val="28"/>
        </w:rPr>
        <w:t xml:space="preserve">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 xml:space="preserve">(далее – проект </w:t>
      </w:r>
      <w:r w:rsidR="000B2007">
        <w:rPr>
          <w:szCs w:val="28"/>
        </w:rPr>
        <w:t>планировки</w:t>
      </w:r>
      <w:r w:rsidR="00375CEB">
        <w:rPr>
          <w:szCs w:val="28"/>
        </w:rPr>
        <w:t xml:space="preserve"> территории</w:t>
      </w:r>
      <w:r w:rsidRPr="00BC4F44">
        <w:rPr>
          <w:szCs w:val="28"/>
        </w:rPr>
        <w:t>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9C1372" w:rsidRDefault="009C1372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764776">
        <w:rPr>
          <w:szCs w:val="28"/>
        </w:rPr>
        <w:t>О</w:t>
      </w:r>
      <w:r>
        <w:rPr>
          <w:szCs w:val="28"/>
        </w:rPr>
        <w:t>бщество с ограниченной ответственностью</w:t>
      </w:r>
      <w:r w:rsidRPr="00764776">
        <w:rPr>
          <w:szCs w:val="28"/>
        </w:rPr>
        <w:t xml:space="preserve"> "Газпром газораспределение Архангельск"</w:t>
      </w:r>
      <w:r>
        <w:rPr>
          <w:szCs w:val="28"/>
        </w:rPr>
        <w:t xml:space="preserve"> (далее – </w:t>
      </w:r>
      <w:r w:rsidRPr="00764776">
        <w:rPr>
          <w:szCs w:val="28"/>
        </w:rPr>
        <w:t>ООО "Газпром газораспределение Архангельск"</w:t>
      </w:r>
      <w:r>
        <w:rPr>
          <w:szCs w:val="28"/>
        </w:rPr>
        <w:t xml:space="preserve">), ИНН: 2901249290, </w:t>
      </w:r>
      <w:r w:rsidRPr="009C1372">
        <w:rPr>
          <w:szCs w:val="28"/>
        </w:rPr>
        <w:t xml:space="preserve">ОГРН: </w:t>
      </w:r>
      <w:r w:rsidRPr="009C1372">
        <w:rPr>
          <w:bCs/>
          <w:szCs w:val="28"/>
        </w:rPr>
        <w:t>1142901007160</w:t>
      </w:r>
      <w:r w:rsidR="003C55A1" w:rsidRPr="009C1372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3A5641">
        <w:rPr>
          <w:spacing w:val="-10"/>
          <w:szCs w:val="28"/>
        </w:rPr>
        <w:t xml:space="preserve">Источник финансирования работ – средства </w:t>
      </w:r>
      <w:r w:rsidR="009C1372" w:rsidRPr="003A5641">
        <w:rPr>
          <w:spacing w:val="-10"/>
          <w:szCs w:val="28"/>
        </w:rPr>
        <w:t>ООО "Газпром газораспределение</w:t>
      </w:r>
      <w:r w:rsidR="009C1372" w:rsidRPr="00764776">
        <w:rPr>
          <w:szCs w:val="28"/>
        </w:rPr>
        <w:t xml:space="preserve"> Архангельск"</w:t>
      </w:r>
      <w:r w:rsidR="0005160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A6222C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C447B8" w:rsidRPr="00A76C1D">
        <w:rPr>
          <w:color w:val="000000"/>
          <w:szCs w:val="28"/>
        </w:rPr>
        <w:t xml:space="preserve">от </w:t>
      </w:r>
      <w:r w:rsidR="00C447B8">
        <w:rPr>
          <w:color w:val="000000"/>
          <w:szCs w:val="28"/>
        </w:rPr>
        <w:t>22 июля</w:t>
      </w:r>
      <w:r w:rsidR="00C447B8" w:rsidRPr="00A76C1D">
        <w:rPr>
          <w:color w:val="000000"/>
          <w:szCs w:val="28"/>
        </w:rPr>
        <w:t xml:space="preserve"> 202</w:t>
      </w:r>
      <w:r w:rsidR="00C447B8">
        <w:rPr>
          <w:color w:val="000000"/>
          <w:szCs w:val="28"/>
        </w:rPr>
        <w:t>5</w:t>
      </w:r>
      <w:r w:rsidR="00C447B8" w:rsidRPr="00A76C1D">
        <w:rPr>
          <w:color w:val="000000"/>
          <w:szCs w:val="28"/>
        </w:rPr>
        <w:t xml:space="preserve"> г</w:t>
      </w:r>
      <w:r w:rsidR="00C447B8">
        <w:rPr>
          <w:color w:val="000000"/>
          <w:szCs w:val="28"/>
        </w:rPr>
        <w:t>ода</w:t>
      </w:r>
      <w:r w:rsidR="00C447B8" w:rsidRPr="00A76C1D">
        <w:rPr>
          <w:color w:val="000000"/>
          <w:szCs w:val="28"/>
        </w:rPr>
        <w:t xml:space="preserve"> № </w:t>
      </w:r>
      <w:r w:rsidR="00C447B8">
        <w:rPr>
          <w:color w:val="000000"/>
          <w:szCs w:val="28"/>
        </w:rPr>
        <w:t>3530</w:t>
      </w:r>
      <w:r w:rsidR="00C447B8" w:rsidRPr="00A76C1D">
        <w:rPr>
          <w:color w:val="000000"/>
          <w:szCs w:val="28"/>
        </w:rPr>
        <w:t>р</w:t>
      </w:r>
      <w:r w:rsidR="00C447B8" w:rsidRPr="00BC4F44">
        <w:rPr>
          <w:szCs w:val="28"/>
        </w:rPr>
        <w:t xml:space="preserve">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в </w:t>
      </w:r>
      <w:r w:rsidR="008735E4">
        <w:t xml:space="preserve">проект </w:t>
      </w:r>
      <w:r w:rsidR="00CB3572">
        <w:t xml:space="preserve">планировки </w:t>
      </w:r>
      <w:r w:rsidR="009C4B88">
        <w:t>района</w:t>
      </w:r>
      <w:r w:rsidR="00764776">
        <w:t xml:space="preserve"> "Варавино-Фактория"</w:t>
      </w:r>
      <w:r w:rsidR="007834A1">
        <w:t xml:space="preserve"> муниципального образования "Город Архангельск" в границах </w:t>
      </w:r>
      <w:r w:rsidR="00CB3572">
        <w:t xml:space="preserve">элемента планировочной структуры: </w:t>
      </w:r>
      <w:r w:rsidR="009C4B88">
        <w:t>Окружное шоссе, ул. Мостостроителей</w:t>
      </w:r>
      <w:r w:rsidR="007834A1">
        <w:t xml:space="preserve"> </w:t>
      </w:r>
      <w:r w:rsidR="0032353C">
        <w:t xml:space="preserve">площадью </w:t>
      </w:r>
      <w:r w:rsidR="009C4B88">
        <w:t>12,1621</w:t>
      </w:r>
      <w:r w:rsidR="00EC1E29">
        <w:t> </w:t>
      </w:r>
      <w:r w:rsidR="007834A1">
        <w:t>га</w:t>
      </w:r>
      <w:r w:rsidRPr="00BC4F44">
        <w:rPr>
          <w:szCs w:val="28"/>
        </w:rPr>
        <w:t>".</w:t>
      </w:r>
    </w:p>
    <w:p w:rsidR="006F47C7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9C4B88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Элемент</w:t>
      </w:r>
      <w:r w:rsidR="00CB3572" w:rsidRPr="00CB3572">
        <w:rPr>
          <w:szCs w:val="28"/>
        </w:rPr>
        <w:t xml:space="preserve"> планировочной структуры: </w:t>
      </w:r>
      <w:r>
        <w:rPr>
          <w:szCs w:val="28"/>
        </w:rPr>
        <w:t xml:space="preserve">Окружное шоссе, </w:t>
      </w:r>
      <w:r w:rsidR="00A6222C">
        <w:rPr>
          <w:szCs w:val="28"/>
        </w:rPr>
        <w:br/>
      </w:r>
      <w:r>
        <w:rPr>
          <w:szCs w:val="28"/>
        </w:rPr>
        <w:t>ул. Мостостроителей</w:t>
      </w:r>
      <w:r w:rsidR="000B2007">
        <w:rPr>
          <w:szCs w:val="28"/>
        </w:rPr>
        <w:t xml:space="preserve"> площадью </w:t>
      </w:r>
      <w:r>
        <w:rPr>
          <w:szCs w:val="28"/>
        </w:rPr>
        <w:t>12,1621</w:t>
      </w:r>
      <w:r w:rsidR="000B2007">
        <w:rPr>
          <w:szCs w:val="28"/>
        </w:rPr>
        <w:t xml:space="preserve"> га</w:t>
      </w:r>
      <w:r w:rsidR="008A0DD3" w:rsidRPr="00CB3572">
        <w:rPr>
          <w:szCs w:val="28"/>
        </w:rPr>
        <w:t xml:space="preserve"> </w:t>
      </w:r>
      <w:r w:rsidR="000B2007">
        <w:rPr>
          <w:szCs w:val="28"/>
        </w:rPr>
        <w:t>расположен</w:t>
      </w:r>
      <w:r w:rsidR="006F47C7" w:rsidRPr="00BC4F44">
        <w:rPr>
          <w:szCs w:val="28"/>
        </w:rPr>
        <w:t xml:space="preserve"> в</w:t>
      </w:r>
      <w:r w:rsidR="00B93259" w:rsidRPr="00BC7A1E">
        <w:rPr>
          <w:szCs w:val="28"/>
        </w:rPr>
        <w:t xml:space="preserve"> </w:t>
      </w:r>
      <w:r w:rsidRPr="00BC4F44">
        <w:rPr>
          <w:szCs w:val="28"/>
        </w:rPr>
        <w:t>территориальном округе</w:t>
      </w:r>
      <w:r w:rsidRPr="009C4B88">
        <w:rPr>
          <w:szCs w:val="28"/>
        </w:rPr>
        <w:t xml:space="preserve"> Варавино-Фактория</w:t>
      </w:r>
      <w:r w:rsidR="00CB3572" w:rsidRPr="00CB3572">
        <w:rPr>
          <w:szCs w:val="28"/>
        </w:rPr>
        <w:t xml:space="preserve"> </w:t>
      </w:r>
      <w:r w:rsidR="006F47C7" w:rsidRPr="00BC4F44">
        <w:rPr>
          <w:szCs w:val="28"/>
        </w:rPr>
        <w:t>города Архангельск</w:t>
      </w:r>
      <w:r w:rsidR="006F47C7">
        <w:rPr>
          <w:szCs w:val="28"/>
        </w:rPr>
        <w:t>а</w:t>
      </w:r>
      <w:r>
        <w:rPr>
          <w:szCs w:val="28"/>
        </w:rPr>
        <w:t xml:space="preserve"> и представлен</w:t>
      </w:r>
      <w:r w:rsidR="00B93259">
        <w:rPr>
          <w:szCs w:val="28"/>
        </w:rPr>
        <w:t xml:space="preserve"> в приложении №</w:t>
      </w:r>
      <w:r w:rsidR="00C447B8">
        <w:rPr>
          <w:szCs w:val="28"/>
        </w:rPr>
        <w:t xml:space="preserve"> </w:t>
      </w:r>
      <w:r w:rsidR="00B93259">
        <w:rPr>
          <w:szCs w:val="28"/>
        </w:rPr>
        <w:t>1 к настоящему заданию</w:t>
      </w:r>
      <w:r w:rsidR="006F47C7" w:rsidRPr="00BC4F44">
        <w:rPr>
          <w:szCs w:val="28"/>
        </w:rPr>
        <w:t xml:space="preserve">.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060B1A" w:rsidRPr="00B4626C">
        <w:rPr>
          <w:szCs w:val="28"/>
        </w:rPr>
        <w:t>планировки</w:t>
      </w:r>
      <w:r w:rsidR="00375CEB" w:rsidRPr="00375CEB">
        <w:rPr>
          <w:szCs w:val="28"/>
        </w:rPr>
        <w:t xml:space="preserve">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5665C7" w:rsidRDefault="009C1372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к</w:t>
      </w:r>
      <w:r w:rsidRPr="009C1372">
        <w:rPr>
          <w:szCs w:val="28"/>
        </w:rPr>
        <w:t>оммунально-складская зона</w:t>
      </w:r>
      <w:r w:rsidR="008C517C" w:rsidRPr="00BC7A1E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</w:t>
      </w:r>
      <w:r w:rsidR="00A6222C">
        <w:rPr>
          <w:szCs w:val="28"/>
        </w:rPr>
        <w:br/>
      </w:r>
      <w:r w:rsidRPr="00903FB4">
        <w:rPr>
          <w:szCs w:val="28"/>
        </w:rPr>
        <w:t xml:space="preserve">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B870F7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0B46DC" w:rsidRDefault="009C1372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9C1372">
        <w:rPr>
          <w:szCs w:val="28"/>
        </w:rPr>
        <w:t xml:space="preserve">оммунально-складская зона </w:t>
      </w:r>
      <w:r w:rsidR="00915893" w:rsidRPr="009F4BCE">
        <w:rPr>
          <w:szCs w:val="28"/>
        </w:rPr>
        <w:t>(кодовое обозначение</w:t>
      </w:r>
      <w:r w:rsidR="00342C3A" w:rsidRPr="009F4BCE">
        <w:rPr>
          <w:szCs w:val="28"/>
        </w:rPr>
        <w:t> </w:t>
      </w:r>
      <w:r w:rsidR="00915893" w:rsidRPr="009F4BCE">
        <w:rPr>
          <w:szCs w:val="28"/>
        </w:rPr>
        <w:t>–</w:t>
      </w:r>
      <w:r w:rsidR="00342C3A" w:rsidRPr="009F4BCE">
        <w:rPr>
          <w:szCs w:val="28"/>
        </w:rPr>
        <w:t> </w:t>
      </w:r>
      <w:r>
        <w:rPr>
          <w:szCs w:val="28"/>
        </w:rPr>
        <w:t>П2</w:t>
      </w:r>
      <w:r w:rsidR="00D77FE6" w:rsidRPr="009F4BCE">
        <w:rPr>
          <w:szCs w:val="28"/>
        </w:rPr>
        <w:t>)</w:t>
      </w:r>
      <w:r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C1372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Элемент</w:t>
      </w:r>
      <w:r w:rsidR="000B4B59" w:rsidRPr="00CB3572">
        <w:rPr>
          <w:szCs w:val="28"/>
        </w:rPr>
        <w:t xml:space="preserve"> планировочной структуры: </w:t>
      </w:r>
      <w:r w:rsidR="009C4B88">
        <w:rPr>
          <w:szCs w:val="28"/>
        </w:rPr>
        <w:t xml:space="preserve">Окружное шоссе, </w:t>
      </w:r>
      <w:r w:rsidR="00A6222C">
        <w:rPr>
          <w:szCs w:val="28"/>
        </w:rPr>
        <w:br/>
      </w:r>
      <w:r w:rsidR="009C4B88">
        <w:rPr>
          <w:szCs w:val="28"/>
        </w:rPr>
        <w:t>ул. Мостостроителей</w:t>
      </w:r>
      <w:r w:rsidR="000B4B59">
        <w:rPr>
          <w:szCs w:val="28"/>
        </w:rPr>
        <w:t xml:space="preserve"> площадью </w:t>
      </w:r>
      <w:r w:rsidR="009C4B88">
        <w:rPr>
          <w:szCs w:val="28"/>
        </w:rPr>
        <w:t>12,1621</w:t>
      </w:r>
      <w:r w:rsidR="000B4B59">
        <w:rPr>
          <w:szCs w:val="28"/>
        </w:rPr>
        <w:t xml:space="preserve"> га</w:t>
      </w:r>
      <w:r w:rsidR="00915893" w:rsidRPr="00903FB4">
        <w:rPr>
          <w:szCs w:val="28"/>
        </w:rPr>
        <w:t xml:space="preserve"> находится в границах следующих зон с особыми условиями использования территорий:</w:t>
      </w:r>
    </w:p>
    <w:p w:rsidR="0069771F" w:rsidRPr="002A41A9" w:rsidRDefault="0069771F" w:rsidP="00915893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второй пояс санитарной охраны источника водоснабжения;</w:t>
      </w:r>
    </w:p>
    <w:p w:rsidR="00B870F7" w:rsidRPr="002A41A9" w:rsidRDefault="00B870F7" w:rsidP="00915893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>третий пояс санитарной охраны источника водоснабжения</w:t>
      </w:r>
      <w:r w:rsidR="00342C3A" w:rsidRPr="002A41A9">
        <w:rPr>
          <w:szCs w:val="28"/>
        </w:rPr>
        <w:t>;</w:t>
      </w:r>
    </w:p>
    <w:p w:rsidR="008C517C" w:rsidRPr="002A41A9" w:rsidRDefault="008C517C" w:rsidP="008C517C">
      <w:pPr>
        <w:suppressAutoHyphens/>
        <w:ind w:firstLine="709"/>
        <w:jc w:val="both"/>
        <w:rPr>
          <w:szCs w:val="28"/>
        </w:rPr>
      </w:pPr>
      <w:r w:rsidRPr="002A41A9">
        <w:rPr>
          <w:szCs w:val="28"/>
        </w:rPr>
        <w:t xml:space="preserve">зона </w:t>
      </w:r>
      <w:r w:rsidR="006F1677">
        <w:rPr>
          <w:szCs w:val="28"/>
        </w:rPr>
        <w:t>подтопления</w:t>
      </w:r>
      <w:r w:rsidRPr="002A41A9">
        <w:rPr>
          <w:szCs w:val="28"/>
        </w:rPr>
        <w:t xml:space="preserve"> </w:t>
      </w:r>
      <w:r w:rsidR="006F1677">
        <w:rPr>
          <w:szCs w:val="28"/>
        </w:rPr>
        <w:t>(</w:t>
      </w:r>
      <w:r w:rsidRPr="002A41A9">
        <w:rPr>
          <w:szCs w:val="28"/>
        </w:rPr>
        <w:t xml:space="preserve">реестровый номер Единого государственного реестра недвижимости (далее –  ЕГРН): </w:t>
      </w:r>
      <w:r w:rsidR="006F1677" w:rsidRPr="006F1677">
        <w:rPr>
          <w:szCs w:val="28"/>
        </w:rPr>
        <w:t>29:00-6.279</w:t>
      </w:r>
      <w:r w:rsidR="006F1677">
        <w:rPr>
          <w:szCs w:val="28"/>
        </w:rPr>
        <w:t>)</w:t>
      </w:r>
      <w:r w:rsidRPr="002A41A9">
        <w:rPr>
          <w:szCs w:val="28"/>
        </w:rPr>
        <w:t>;</w:t>
      </w:r>
    </w:p>
    <w:p w:rsidR="006F1677" w:rsidRDefault="006F1677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третья подзона (реестровый номер</w:t>
      </w:r>
      <w:r w:rsidRPr="006F1677">
        <w:rPr>
          <w:szCs w:val="28"/>
        </w:rPr>
        <w:t xml:space="preserve"> </w:t>
      </w:r>
      <w:r w:rsidRPr="002A41A9">
        <w:rPr>
          <w:szCs w:val="28"/>
        </w:rPr>
        <w:t>ЕГРН</w:t>
      </w:r>
      <w:r>
        <w:rPr>
          <w:szCs w:val="28"/>
        </w:rPr>
        <w:t xml:space="preserve">: 29:00-6.454), четвертая подзона (реестровый номер </w:t>
      </w:r>
      <w:r w:rsidRPr="002A41A9">
        <w:rPr>
          <w:szCs w:val="28"/>
        </w:rPr>
        <w:t>ЕГРН</w:t>
      </w:r>
      <w:r>
        <w:rPr>
          <w:szCs w:val="28"/>
        </w:rPr>
        <w:t xml:space="preserve">: 29:00-6.453), пятая подзона (реестровый номер </w:t>
      </w:r>
      <w:r w:rsidRPr="002A41A9">
        <w:rPr>
          <w:szCs w:val="28"/>
        </w:rPr>
        <w:t>ЕГРН</w:t>
      </w:r>
      <w:r>
        <w:rPr>
          <w:szCs w:val="28"/>
        </w:rPr>
        <w:t xml:space="preserve">: 29:00-6.452), шестая подзона (реестровый номер </w:t>
      </w:r>
      <w:r w:rsidRPr="002A41A9">
        <w:rPr>
          <w:szCs w:val="28"/>
        </w:rPr>
        <w:t>ЕГРН</w:t>
      </w:r>
      <w:r>
        <w:rPr>
          <w:szCs w:val="28"/>
        </w:rPr>
        <w:t xml:space="preserve">: </w:t>
      </w:r>
      <w:r w:rsidR="00A6222C">
        <w:rPr>
          <w:szCs w:val="28"/>
        </w:rPr>
        <w:br/>
      </w:r>
      <w:r>
        <w:rPr>
          <w:szCs w:val="28"/>
        </w:rPr>
        <w:t xml:space="preserve">29:00-6.451) приаэродромной территории аэродрома Архангельск </w:t>
      </w:r>
      <w:r w:rsidR="002A41A9" w:rsidRPr="002A41A9">
        <w:rPr>
          <w:szCs w:val="28"/>
        </w:rPr>
        <w:t>(Талаги)</w:t>
      </w:r>
      <w:r>
        <w:rPr>
          <w:szCs w:val="28"/>
        </w:rPr>
        <w:t>;</w:t>
      </w:r>
    </w:p>
    <w:p w:rsidR="006F1677" w:rsidRDefault="006F1677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охраняемого объекта (реестровый номер</w:t>
      </w:r>
      <w:r w:rsidRPr="006F1677">
        <w:rPr>
          <w:szCs w:val="28"/>
        </w:rPr>
        <w:t xml:space="preserve"> </w:t>
      </w:r>
      <w:r w:rsidRPr="002A41A9">
        <w:rPr>
          <w:szCs w:val="28"/>
        </w:rPr>
        <w:t>ЕГРН</w:t>
      </w:r>
      <w:r>
        <w:rPr>
          <w:szCs w:val="28"/>
        </w:rPr>
        <w:t>: 29:00-6.98);</w:t>
      </w:r>
    </w:p>
    <w:p w:rsidR="0069771F" w:rsidRPr="00B870F7" w:rsidRDefault="006F1677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охранная зона инженерных коммуникаций (реестровый номер </w:t>
      </w:r>
      <w:r w:rsidRPr="002A41A9">
        <w:rPr>
          <w:szCs w:val="28"/>
        </w:rPr>
        <w:t>ЕГРН</w:t>
      </w:r>
      <w:r>
        <w:rPr>
          <w:szCs w:val="28"/>
        </w:rPr>
        <w:t>:</w:t>
      </w:r>
      <w:r>
        <w:rPr>
          <w:szCs w:val="28"/>
        </w:rPr>
        <w:br/>
      </w:r>
      <w:r w:rsidRPr="006F1677">
        <w:rPr>
          <w:szCs w:val="28"/>
        </w:rPr>
        <w:t>29:22-6.1628</w:t>
      </w:r>
      <w:r>
        <w:rPr>
          <w:szCs w:val="28"/>
        </w:rPr>
        <w:t>)</w:t>
      </w:r>
      <w:r w:rsidR="008C517C" w:rsidRPr="002A41A9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6F47C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A6222C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 2 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D60F7D" w:rsidRDefault="00EE1ED8" w:rsidP="00C44796">
      <w:pPr>
        <w:suppressAutoHyphens/>
        <w:ind w:firstLine="709"/>
        <w:jc w:val="both"/>
      </w:pPr>
      <w:r>
        <w:t xml:space="preserve">по </w:t>
      </w:r>
      <w:r w:rsidR="00D60F7D">
        <w:rPr>
          <w:szCs w:val="28"/>
        </w:rPr>
        <w:t>Окружному шоссе и ул. Мостостроителей</w:t>
      </w:r>
      <w:r>
        <w:t xml:space="preserve"> – магистральн</w:t>
      </w:r>
      <w:r w:rsidR="00D60F7D">
        <w:t>ым</w:t>
      </w:r>
      <w:r>
        <w:t xml:space="preserve"> улиц</w:t>
      </w:r>
      <w:r w:rsidR="00D60F7D">
        <w:t>ам</w:t>
      </w:r>
      <w:r>
        <w:t xml:space="preserve"> общегородского значения регулируемого движения</w:t>
      </w:r>
      <w:r w:rsidR="00D60F7D">
        <w:t>;</w:t>
      </w:r>
    </w:p>
    <w:p w:rsidR="00C44796" w:rsidRDefault="00D60F7D" w:rsidP="00C44796">
      <w:pPr>
        <w:suppressAutoHyphens/>
        <w:ind w:firstLine="709"/>
        <w:jc w:val="both"/>
        <w:rPr>
          <w:color w:val="000000"/>
          <w:szCs w:val="28"/>
        </w:rPr>
      </w:pPr>
      <w:r>
        <w:t>по планируемым к размещению улицам и дорогам местного значения</w:t>
      </w:r>
      <w:r w:rsidR="00EE1ED8">
        <w:t>.</w:t>
      </w:r>
    </w:p>
    <w:p w:rsidR="00CF2479" w:rsidRDefault="00CF2479" w:rsidP="00CF247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 w:rsidR="00A6222C">
        <w:rPr>
          <w:szCs w:val="28"/>
        </w:rPr>
        <w:br/>
      </w:r>
      <w:r>
        <w:rPr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A6222C">
        <w:rPr>
          <w:szCs w:val="28"/>
        </w:rPr>
        <w:br/>
      </w:r>
      <w:r>
        <w:rPr>
          <w:szCs w:val="28"/>
        </w:rPr>
        <w:t>и архитектуры Архангельской области от 2 апреля 2020 года № 37-п (с</w:t>
      </w:r>
      <w:r w:rsidR="00072ECD">
        <w:rPr>
          <w:szCs w:val="28"/>
        </w:rPr>
        <w:t> </w:t>
      </w:r>
      <w:r>
        <w:rPr>
          <w:szCs w:val="28"/>
        </w:rPr>
        <w:t xml:space="preserve">изменениями), в границах </w:t>
      </w:r>
      <w:r w:rsidR="00CB3572">
        <w:rPr>
          <w:szCs w:val="28"/>
        </w:rPr>
        <w:t xml:space="preserve">части элемента планировочной структуры: </w:t>
      </w:r>
      <w:r w:rsidR="009C4B88">
        <w:rPr>
          <w:szCs w:val="28"/>
        </w:rPr>
        <w:t>Окружное шоссе, ул. Мостостроителей</w:t>
      </w:r>
      <w:r>
        <w:rPr>
          <w:szCs w:val="28"/>
        </w:rPr>
        <w:t xml:space="preserve"> площадью </w:t>
      </w:r>
      <w:r w:rsidR="009C4B88">
        <w:rPr>
          <w:szCs w:val="28"/>
        </w:rPr>
        <w:t>12,1621</w:t>
      </w:r>
      <w:r>
        <w:rPr>
          <w:szCs w:val="28"/>
        </w:rPr>
        <w:t xml:space="preserve"> га</w:t>
      </w:r>
      <w:r w:rsidR="00EE1ED8">
        <w:rPr>
          <w:szCs w:val="28"/>
        </w:rPr>
        <w:t xml:space="preserve"> размещен</w:t>
      </w:r>
      <w:r w:rsidR="00D60F7D">
        <w:rPr>
          <w:szCs w:val="28"/>
        </w:rPr>
        <w:t>ие</w:t>
      </w:r>
      <w:r w:rsidR="00EE1ED8">
        <w:rPr>
          <w:szCs w:val="28"/>
        </w:rPr>
        <w:t xml:space="preserve"> объект</w:t>
      </w:r>
      <w:r w:rsidR="00B93378">
        <w:rPr>
          <w:szCs w:val="28"/>
        </w:rPr>
        <w:t>ов</w:t>
      </w:r>
      <w:r w:rsidR="00C85D02">
        <w:rPr>
          <w:szCs w:val="28"/>
        </w:rPr>
        <w:t xml:space="preserve"> </w:t>
      </w:r>
      <w:r w:rsidR="00EE1ED8">
        <w:rPr>
          <w:szCs w:val="28"/>
        </w:rPr>
        <w:t xml:space="preserve">местного значения </w:t>
      </w:r>
      <w:r w:rsidR="00C85D02">
        <w:rPr>
          <w:szCs w:val="28"/>
        </w:rPr>
        <w:t>не запланировано.</w:t>
      </w:r>
    </w:p>
    <w:p w:rsidR="006F47C7" w:rsidRPr="00BC4F44" w:rsidRDefault="006F47C7" w:rsidP="008635A8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lastRenderedPageBreak/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 соответствии с пунктом 5 статьи 46 Градостроительного кодекса Российской Федерации проекты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Утверждению подлежит основная часть проекта </w:t>
      </w:r>
      <w:r w:rsidRPr="008B7C37">
        <w:rPr>
          <w:szCs w:val="28"/>
        </w:rPr>
        <w:t>планировки территории</w:t>
      </w:r>
      <w:r w:rsidRPr="00AF668A">
        <w:rPr>
          <w:szCs w:val="28"/>
        </w:rPr>
        <w:t>, которая включает: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1)</w:t>
      </w:r>
      <w:r>
        <w:rPr>
          <w:szCs w:val="28"/>
        </w:rPr>
        <w:t> </w:t>
      </w:r>
      <w:r w:rsidRPr="00AF668A">
        <w:rPr>
          <w:szCs w:val="28"/>
        </w:rPr>
        <w:t>чертеж или чертежи планировки территории, на которых отображаются: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а)</w:t>
      </w:r>
      <w:r>
        <w:rPr>
          <w:szCs w:val="28"/>
        </w:rPr>
        <w:t> </w:t>
      </w:r>
      <w:r w:rsidRPr="00AF668A">
        <w:rPr>
          <w:szCs w:val="28"/>
        </w:rPr>
        <w:t>красные линии</w:t>
      </w:r>
      <w:r>
        <w:rPr>
          <w:szCs w:val="28"/>
        </w:rPr>
        <w:t xml:space="preserve"> (в случае их установления, изменения)</w:t>
      </w:r>
      <w:r w:rsidRPr="00AF668A">
        <w:rPr>
          <w:szCs w:val="28"/>
        </w:rPr>
        <w:t>;</w:t>
      </w:r>
    </w:p>
    <w:p w:rsidR="00EE1ED8" w:rsidRPr="00AF668A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б)</w:t>
      </w:r>
      <w:r>
        <w:rPr>
          <w:szCs w:val="28"/>
        </w:rPr>
        <w:t> 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r w:rsidRPr="00AF668A">
        <w:rPr>
          <w:szCs w:val="28"/>
        </w:rPr>
        <w:t>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в)</w:t>
      </w:r>
      <w:r>
        <w:rPr>
          <w:szCs w:val="28"/>
        </w:rPr>
        <w:t> </w:t>
      </w:r>
      <w:r w:rsidRPr="00AF668A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EE1ED8" w:rsidRPr="00AF668A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2)</w:t>
      </w:r>
      <w:r>
        <w:rPr>
          <w:szCs w:val="28"/>
        </w:rPr>
        <w:t> </w:t>
      </w:r>
      <w:r w:rsidRPr="00AF668A">
        <w:rPr>
          <w:szCs w:val="28"/>
        </w:rPr>
        <w:t xml:space="preserve">положение о характеристиках планируемого развития территории, </w:t>
      </w:r>
      <w:r w:rsidR="00A6222C">
        <w:rPr>
          <w:szCs w:val="28"/>
        </w:rPr>
        <w:br/>
      </w:r>
      <w:r w:rsidRPr="00AF668A">
        <w:rPr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</w:t>
      </w:r>
      <w:r>
        <w:rPr>
          <w:szCs w:val="28"/>
        </w:rPr>
        <w:t>человека</w:t>
      </w:r>
      <w:r w:rsidRPr="00AF668A">
        <w:rPr>
          <w:szCs w:val="28"/>
        </w:rPr>
        <w:t xml:space="preserve"> объектов коммунальной, транспортной, социальной инфраструктур, в том числе объектов, включенных </w:t>
      </w:r>
      <w:r w:rsidR="003A5641">
        <w:rPr>
          <w:szCs w:val="28"/>
        </w:rPr>
        <w:br/>
      </w:r>
      <w:r w:rsidRPr="00AF668A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3A5641">
        <w:rPr>
          <w:szCs w:val="28"/>
        </w:rPr>
        <w:br/>
      </w:r>
      <w:r w:rsidRPr="00AF668A">
        <w:rPr>
          <w:szCs w:val="28"/>
        </w:rPr>
        <w:t xml:space="preserve">для развития территории в границах </w:t>
      </w:r>
      <w:r>
        <w:rPr>
          <w:szCs w:val="28"/>
        </w:rPr>
        <w:t>части элемента</w:t>
      </w:r>
      <w:r w:rsidRPr="00AF668A">
        <w:rPr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3A5641">
        <w:rPr>
          <w:szCs w:val="28"/>
        </w:rPr>
        <w:t>к</w:t>
      </w:r>
      <w:r w:rsidRPr="00AF668A">
        <w:rPr>
          <w:szCs w:val="28"/>
        </w:rPr>
        <w:t xml:space="preserve">одекса Российской Федерации информация </w:t>
      </w:r>
      <w:r w:rsidR="003A5641">
        <w:rPr>
          <w:szCs w:val="28"/>
        </w:rPr>
        <w:br/>
      </w:r>
      <w:r w:rsidRPr="00AF668A">
        <w:rPr>
          <w:szCs w:val="28"/>
        </w:rPr>
        <w:t xml:space="preserve">о планируемых мероприятиях по обеспечению сохранения применительно </w:t>
      </w:r>
      <w:r w:rsidR="003A5641">
        <w:rPr>
          <w:szCs w:val="28"/>
        </w:rPr>
        <w:br/>
      </w:r>
      <w:r w:rsidRPr="00AF668A">
        <w:rPr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населения, </w:t>
      </w:r>
      <w:r w:rsidR="003A5641">
        <w:rPr>
          <w:szCs w:val="28"/>
        </w:rPr>
        <w:br/>
      </w:r>
      <w:r w:rsidRPr="00AF668A">
        <w:rPr>
          <w:szCs w:val="28"/>
        </w:rPr>
        <w:t>в том числе: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EE1ED8" w:rsidRPr="00AF668A" w:rsidRDefault="00EE1ED8" w:rsidP="0063068C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краткую характеристику существующего использования территории, </w:t>
      </w:r>
      <w:r w:rsidRPr="00AF668A">
        <w:rPr>
          <w:szCs w:val="28"/>
        </w:rPr>
        <w:lastRenderedPageBreak/>
        <w:t>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3A5641">
        <w:rPr>
          <w:szCs w:val="28"/>
        </w:rPr>
        <w:br/>
      </w:r>
      <w:r w:rsidRPr="00AF668A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3A5641">
        <w:rPr>
          <w:szCs w:val="28"/>
        </w:rPr>
        <w:br/>
      </w:r>
      <w:r w:rsidRPr="00AF668A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предложения по сохранению, сносу, размещению новых объектов;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3A5641">
        <w:rPr>
          <w:szCs w:val="28"/>
        </w:rPr>
        <w:br/>
      </w:r>
      <w:r w:rsidRPr="00AF668A">
        <w:rPr>
          <w:szCs w:val="28"/>
        </w:rPr>
        <w:t xml:space="preserve">а также по обеспечению сохранения существующих инженерных сетей </w:t>
      </w:r>
      <w:r w:rsidR="00A6222C">
        <w:rPr>
          <w:szCs w:val="28"/>
        </w:rPr>
        <w:br/>
      </w:r>
      <w:r w:rsidRPr="00AF668A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таблицу к чертежу </w:t>
      </w:r>
      <w:r w:rsidR="005C77BC">
        <w:rPr>
          <w:szCs w:val="28"/>
        </w:rPr>
        <w:t xml:space="preserve">проекта </w:t>
      </w:r>
      <w:r w:rsidRPr="00AF668A">
        <w:rPr>
          <w:szCs w:val="28"/>
        </w:rPr>
        <w:t xml:space="preserve">планировки территории согласно приложению № 2 к настоящему заданию. В таблице указываются: номера </w:t>
      </w:r>
      <w:r w:rsidR="00A6222C">
        <w:rPr>
          <w:szCs w:val="28"/>
        </w:rPr>
        <w:br/>
      </w:r>
      <w:r w:rsidRPr="00AF668A">
        <w:rPr>
          <w:szCs w:val="28"/>
        </w:rPr>
        <w:t>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EE1ED8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положения об очередности планируемого развития территории, содержащие этапы и максимальные сроки осуществления:</w:t>
      </w:r>
    </w:p>
    <w:p w:rsidR="00EE1ED8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EE1ED8" w:rsidRPr="00AF668A" w:rsidRDefault="00EE1ED8" w:rsidP="00EE1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Материалы по обоснованию проекта планировки территории должны содержать: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1)</w:t>
      </w:r>
      <w:r>
        <w:rPr>
          <w:szCs w:val="28"/>
        </w:rPr>
        <w:t> </w:t>
      </w:r>
      <w:r w:rsidRPr="00AF668A">
        <w:rPr>
          <w:szCs w:val="28"/>
        </w:rPr>
        <w:t xml:space="preserve">карту (фрагмент карты) планировочной структуры территорий поселения, городского округа, межселенной территории муниципального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 с отображением границ элементов планировочной структуры;</w:t>
      </w:r>
    </w:p>
    <w:p w:rsidR="00A6222C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2)</w:t>
      </w:r>
      <w:r>
        <w:rPr>
          <w:szCs w:val="28"/>
        </w:rPr>
        <w:t> </w:t>
      </w:r>
      <w:r w:rsidRPr="00AF668A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A6222C">
        <w:rPr>
          <w:szCs w:val="28"/>
        </w:rPr>
        <w:br/>
      </w:r>
      <w:r w:rsidRPr="00AF668A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A6222C">
        <w:rPr>
          <w:szCs w:val="28"/>
        </w:rPr>
        <w:br/>
      </w:r>
      <w:r w:rsidRPr="00AF668A">
        <w:rPr>
          <w:szCs w:val="28"/>
        </w:rPr>
        <w:t>с Градостроительным кодексом Российской Федерации;</w:t>
      </w:r>
    </w:p>
    <w:p w:rsidR="00A6222C" w:rsidRDefault="00A6222C" w:rsidP="00A6222C">
      <w:r>
        <w:br w:type="page"/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lastRenderedPageBreak/>
        <w:t>3)</w:t>
      </w:r>
      <w:r>
        <w:rPr>
          <w:szCs w:val="28"/>
        </w:rPr>
        <w:t> </w:t>
      </w:r>
      <w:r w:rsidRPr="00AF668A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4)</w:t>
      </w:r>
      <w:r>
        <w:rPr>
          <w:szCs w:val="28"/>
        </w:rPr>
        <w:t> </w:t>
      </w:r>
      <w:r w:rsidRPr="00AF668A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5)</w:t>
      </w:r>
      <w:r>
        <w:rPr>
          <w:szCs w:val="28"/>
        </w:rPr>
        <w:t> </w:t>
      </w:r>
      <w:r w:rsidRPr="00AF668A">
        <w:rPr>
          <w:szCs w:val="28"/>
        </w:rPr>
        <w:t>схему границ территорий объектов культурного наследия;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6)</w:t>
      </w:r>
      <w:r>
        <w:rPr>
          <w:szCs w:val="28"/>
        </w:rPr>
        <w:t> </w:t>
      </w:r>
      <w:r w:rsidRPr="00AF668A">
        <w:rPr>
          <w:szCs w:val="28"/>
        </w:rPr>
        <w:t>схему границ зон с особыми условиями использования территории;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7)</w:t>
      </w:r>
      <w:r>
        <w:rPr>
          <w:szCs w:val="28"/>
        </w:rPr>
        <w:t> </w:t>
      </w:r>
      <w:r w:rsidRPr="00AF668A">
        <w:rPr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A6222C">
        <w:rPr>
          <w:szCs w:val="28"/>
        </w:rPr>
        <w:br/>
      </w:r>
      <w:r w:rsidRPr="00AF668A">
        <w:rPr>
          <w:szCs w:val="28"/>
        </w:rPr>
        <w:t xml:space="preserve">в границах которой предусматривается осуществление деятельности </w:t>
      </w:r>
      <w:r w:rsidR="00A6222C">
        <w:rPr>
          <w:szCs w:val="28"/>
        </w:rPr>
        <w:br/>
      </w:r>
      <w:r w:rsidRPr="00AF668A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8)</w:t>
      </w:r>
      <w:r>
        <w:rPr>
          <w:szCs w:val="28"/>
        </w:rPr>
        <w:t> </w:t>
      </w:r>
      <w:r w:rsidRPr="00AF668A">
        <w:rPr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9)</w:t>
      </w:r>
      <w:r>
        <w:rPr>
          <w:szCs w:val="28"/>
        </w:rPr>
        <w:t> </w:t>
      </w:r>
      <w:r w:rsidRPr="00AF668A">
        <w:rPr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>
        <w:rPr>
          <w:szCs w:val="28"/>
        </w:rPr>
        <w:t xml:space="preserve">ктом </w:t>
      </w:r>
      <w:r w:rsidRPr="00AF668A">
        <w:rPr>
          <w:szCs w:val="28"/>
        </w:rPr>
        <w:t xml:space="preserve">планировки территории </w:t>
      </w:r>
      <w:r w:rsidR="003A5641">
        <w:rPr>
          <w:szCs w:val="28"/>
        </w:rPr>
        <w:br/>
      </w:r>
      <w:r w:rsidRPr="00AF668A">
        <w:rPr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10)</w:t>
      </w:r>
      <w:r>
        <w:rPr>
          <w:szCs w:val="28"/>
        </w:rPr>
        <w:t> </w:t>
      </w:r>
      <w:r w:rsidRPr="00AF668A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11)</w:t>
      </w:r>
      <w:r>
        <w:rPr>
          <w:szCs w:val="28"/>
        </w:rPr>
        <w:t> </w:t>
      </w:r>
      <w:r w:rsidRPr="00AF668A">
        <w:rPr>
          <w:szCs w:val="28"/>
        </w:rPr>
        <w:t>перечень мероприятий по охране окружающей среды;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12)</w:t>
      </w:r>
      <w:r>
        <w:rPr>
          <w:szCs w:val="28"/>
        </w:rPr>
        <w:t> </w:t>
      </w:r>
      <w:r w:rsidRPr="00AF668A">
        <w:rPr>
          <w:szCs w:val="28"/>
        </w:rPr>
        <w:t>обоснование очередности планируемого развития территории;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13)</w:t>
      </w:r>
      <w:r>
        <w:rPr>
          <w:szCs w:val="28"/>
        </w:rPr>
        <w:t> </w:t>
      </w:r>
      <w:r w:rsidRPr="00AF668A">
        <w:rPr>
          <w:szCs w:val="28"/>
        </w:rPr>
        <w:t xml:space="preserve"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</w:t>
      </w:r>
      <w:r w:rsidR="00A6222C">
        <w:rPr>
          <w:szCs w:val="28"/>
        </w:rPr>
        <w:br/>
      </w:r>
      <w:r w:rsidRPr="00AF668A">
        <w:rPr>
          <w:szCs w:val="28"/>
        </w:rPr>
        <w:t xml:space="preserve">с требованиями, установленными уполномоченным Правительством Российской Федерации федеральным органом исполнительной власти, </w:t>
      </w:r>
      <w:r w:rsidR="00A6222C">
        <w:rPr>
          <w:szCs w:val="28"/>
        </w:rPr>
        <w:br/>
      </w:r>
      <w:r w:rsidRPr="00AF668A">
        <w:rPr>
          <w:szCs w:val="28"/>
        </w:rPr>
        <w:t>на которой должны быть отображены: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а)</w:t>
      </w:r>
      <w:r>
        <w:rPr>
          <w:szCs w:val="28"/>
        </w:rPr>
        <w:t> </w:t>
      </w:r>
      <w:r w:rsidRPr="00AF668A">
        <w:rPr>
          <w:szCs w:val="28"/>
        </w:rPr>
        <w:t>границы города Архангельска;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б)</w:t>
      </w:r>
      <w:r>
        <w:rPr>
          <w:szCs w:val="28"/>
        </w:rPr>
        <w:t> </w:t>
      </w:r>
      <w:r w:rsidRPr="00AF668A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в)</w:t>
      </w:r>
      <w:r>
        <w:rPr>
          <w:szCs w:val="28"/>
        </w:rPr>
        <w:t> </w:t>
      </w:r>
      <w:r w:rsidRPr="00AF668A">
        <w:rPr>
          <w:szCs w:val="28"/>
        </w:rPr>
        <w:t xml:space="preserve">границы зон планируемого размещения объектов капитального </w:t>
      </w:r>
      <w:r w:rsidRPr="00AF668A">
        <w:rPr>
          <w:szCs w:val="28"/>
        </w:rPr>
        <w:lastRenderedPageBreak/>
        <w:t>строительства, подлежащих выносу из зоны планируемого размещения линейных объектов;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г)</w:t>
      </w:r>
      <w:r>
        <w:rPr>
          <w:szCs w:val="28"/>
        </w:rPr>
        <w:t> </w:t>
      </w:r>
      <w:r w:rsidRPr="00AF668A">
        <w:rPr>
          <w:szCs w:val="28"/>
        </w:rPr>
        <w:t xml:space="preserve">существующие и директивные (проектные) отметки поверхности </w:t>
      </w:r>
      <w:r w:rsidR="00A6222C">
        <w:rPr>
          <w:szCs w:val="28"/>
        </w:rPr>
        <w:br/>
      </w:r>
      <w:r w:rsidRPr="00AF668A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д)</w:t>
      </w:r>
      <w:r>
        <w:rPr>
          <w:szCs w:val="28"/>
        </w:rPr>
        <w:t> </w:t>
      </w:r>
      <w:r w:rsidRPr="00AF668A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е)</w:t>
      </w:r>
      <w:r>
        <w:rPr>
          <w:szCs w:val="28"/>
        </w:rPr>
        <w:t> </w:t>
      </w:r>
      <w:r w:rsidRPr="00AF668A">
        <w:rPr>
          <w:szCs w:val="28"/>
        </w:rPr>
        <w:t>горизонтали, отображающие проектный рельеф в виде параллельных линий;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ж)</w:t>
      </w:r>
      <w:r>
        <w:rPr>
          <w:szCs w:val="28"/>
        </w:rPr>
        <w:t> </w:t>
      </w:r>
      <w:r w:rsidRPr="00AF668A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EE1ED8" w:rsidRPr="00AF668A" w:rsidRDefault="00EE1ED8" w:rsidP="00EE1ED8">
      <w:pPr>
        <w:widowControl w:val="0"/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14)</w:t>
      </w:r>
      <w:r>
        <w:rPr>
          <w:szCs w:val="28"/>
        </w:rPr>
        <w:t> </w:t>
      </w:r>
      <w:r w:rsidRPr="00AF668A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EE1ED8" w:rsidRPr="00AF668A" w:rsidRDefault="00EE1ED8" w:rsidP="00EE1ED8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В состав проекта </w:t>
      </w:r>
      <w:r w:rsidRPr="008B7C37">
        <w:rPr>
          <w:szCs w:val="28"/>
        </w:rPr>
        <w:t xml:space="preserve">планировки </w:t>
      </w:r>
      <w:r>
        <w:rPr>
          <w:szCs w:val="28"/>
        </w:rPr>
        <w:t xml:space="preserve">территории </w:t>
      </w:r>
      <w:r w:rsidRPr="00AF668A">
        <w:rPr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A6222C">
        <w:rPr>
          <w:szCs w:val="28"/>
        </w:rPr>
        <w:br/>
      </w:r>
      <w:r w:rsidRPr="00AF668A">
        <w:rPr>
          <w:szCs w:val="28"/>
        </w:rPr>
        <w:t>с требованиями Федерального закона от 29 декабря 2017 года №</w:t>
      </w:r>
      <w:r>
        <w:rPr>
          <w:szCs w:val="28"/>
        </w:rPr>
        <w:t> </w:t>
      </w:r>
      <w:r w:rsidRPr="00AF668A">
        <w:rPr>
          <w:szCs w:val="28"/>
        </w:rPr>
        <w:t xml:space="preserve">443-ФЗ </w:t>
      </w:r>
      <w:r w:rsidR="00A6222C">
        <w:rPr>
          <w:szCs w:val="28"/>
        </w:rPr>
        <w:br/>
      </w:r>
      <w:r w:rsidRPr="00AF668A">
        <w:rPr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3A5641">
        <w:rPr>
          <w:szCs w:val="28"/>
        </w:rPr>
        <w:br/>
      </w:r>
      <w:r w:rsidRPr="00BC4F44">
        <w:rPr>
          <w:szCs w:val="28"/>
        </w:rPr>
        <w:t>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>в системе координат, используемой</w:t>
      </w:r>
      <w:r w:rsidR="00A6222C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="0042563C">
        <w:rPr>
          <w:bCs/>
          <w:szCs w:val="28"/>
        </w:rPr>
        <w:t xml:space="preserve">текстовую и </w:t>
      </w:r>
      <w:r w:rsidRPr="00BC4F44">
        <w:rPr>
          <w:szCs w:val="28"/>
        </w:rPr>
        <w:t>графическую част</w:t>
      </w:r>
      <w:r w:rsidR="0042563C">
        <w:rPr>
          <w:szCs w:val="28"/>
        </w:rPr>
        <w:t>и</w:t>
      </w:r>
      <w:r w:rsidRPr="00BC4F44">
        <w:rPr>
          <w:szCs w:val="28"/>
        </w:rPr>
        <w:t>, выполненн</w:t>
      </w:r>
      <w:r w:rsidR="0042563C">
        <w:rPr>
          <w:szCs w:val="28"/>
        </w:rPr>
        <w:t>ые</w:t>
      </w:r>
      <w:r w:rsidRPr="00BC4F44">
        <w:rPr>
          <w:szCs w:val="28"/>
        </w:rPr>
        <w:t xml:space="preserve"> в формате *.pdf </w:t>
      </w:r>
      <w:r w:rsidRPr="00BC4F44">
        <w:rPr>
          <w:bCs/>
          <w:szCs w:val="28"/>
        </w:rPr>
        <w:t>(один экземпляр 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lastRenderedPageBreak/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A6222C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A6222C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F52476" w:rsidRDefault="00764776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E49">
        <w:rPr>
          <w:szCs w:val="28"/>
        </w:rPr>
        <w:t>проект</w:t>
      </w:r>
      <w:r>
        <w:rPr>
          <w:szCs w:val="28"/>
        </w:rPr>
        <w:t>а</w:t>
      </w:r>
      <w:r w:rsidRPr="003D0E49">
        <w:rPr>
          <w:szCs w:val="28"/>
        </w:rPr>
        <w:t xml:space="preserve"> планировки </w:t>
      </w:r>
      <w:r w:rsidR="009C4B88">
        <w:rPr>
          <w:szCs w:val="28"/>
        </w:rPr>
        <w:t>района</w:t>
      </w:r>
      <w:r w:rsidRPr="003D0E49">
        <w:rPr>
          <w:szCs w:val="28"/>
        </w:rPr>
        <w:t xml:space="preserve"> "Варавино-Фактория" муниципального образования "Город Архангельск", утвержденн</w:t>
      </w:r>
      <w:r>
        <w:rPr>
          <w:szCs w:val="28"/>
        </w:rPr>
        <w:t>ого</w:t>
      </w:r>
      <w:r w:rsidRPr="003D0E49">
        <w:rPr>
          <w:szCs w:val="28"/>
        </w:rPr>
        <w:t xml:space="preserve"> распоряжением мэра города Архангельска от 27</w:t>
      </w:r>
      <w:r>
        <w:rPr>
          <w:szCs w:val="28"/>
        </w:rPr>
        <w:t xml:space="preserve"> февраля </w:t>
      </w:r>
      <w:r w:rsidRPr="003D0E49">
        <w:rPr>
          <w:szCs w:val="28"/>
        </w:rPr>
        <w:t>2015</w:t>
      </w:r>
      <w:r>
        <w:rPr>
          <w:szCs w:val="28"/>
        </w:rPr>
        <w:t xml:space="preserve"> года</w:t>
      </w:r>
      <w:r w:rsidRPr="003D0E49">
        <w:rPr>
          <w:szCs w:val="28"/>
        </w:rPr>
        <w:t xml:space="preserve"> № 517р (с изменениями)</w:t>
      </w:r>
      <w:r w:rsidR="005931AE" w:rsidRPr="005931AE">
        <w:rPr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70709">
        <w:rPr>
          <w:szCs w:val="28"/>
        </w:rPr>
        <w:t>Проектными решениями предусмотреть следующее:</w:t>
      </w:r>
    </w:p>
    <w:p w:rsidR="00890006" w:rsidRDefault="00155104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размещение</w:t>
      </w:r>
      <w:r w:rsidR="00270EF8">
        <w:rPr>
          <w:szCs w:val="28"/>
        </w:rPr>
        <w:t xml:space="preserve"> </w:t>
      </w:r>
      <w:r w:rsidR="00C56261">
        <w:rPr>
          <w:szCs w:val="28"/>
        </w:rPr>
        <w:t>здания производственной базы</w:t>
      </w:r>
      <w:r w:rsidR="007F40E3">
        <w:rPr>
          <w:szCs w:val="28"/>
        </w:rPr>
        <w:t xml:space="preserve"> в границах </w:t>
      </w:r>
      <w:r w:rsidR="00270EF8">
        <w:rPr>
          <w:szCs w:val="28"/>
        </w:rPr>
        <w:t>земельного участка с кадастровым номером 29:22:</w:t>
      </w:r>
      <w:r w:rsidR="00C56261">
        <w:rPr>
          <w:szCs w:val="28"/>
        </w:rPr>
        <w:t>071001</w:t>
      </w:r>
      <w:r w:rsidR="00270EF8">
        <w:rPr>
          <w:szCs w:val="28"/>
        </w:rPr>
        <w:t>:</w:t>
      </w:r>
      <w:r w:rsidR="00C56261">
        <w:rPr>
          <w:szCs w:val="28"/>
        </w:rPr>
        <w:t>243</w:t>
      </w:r>
      <w:r w:rsidR="00E833E1">
        <w:rPr>
          <w:szCs w:val="28"/>
        </w:rPr>
        <w:t>;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определение характеристик планируемого развития территории, </w:t>
      </w:r>
      <w:r w:rsidR="00A6222C">
        <w:rPr>
          <w:szCs w:val="28"/>
        </w:rPr>
        <w:br/>
      </w:r>
      <w:r w:rsidRPr="00AF668A">
        <w:rPr>
          <w:szCs w:val="28"/>
        </w:rPr>
        <w:t>в том числе плотность и параметры застройки территории;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определение организации транспортного и пешеходного обслуживания территории в границах</w:t>
      </w:r>
      <w:r w:rsidR="00CB3572">
        <w:t xml:space="preserve"> элемента планировочной структуры: </w:t>
      </w:r>
      <w:r w:rsidR="009C4B88">
        <w:t>Окружное шоссе, ул. Мостостроителей</w:t>
      </w:r>
      <w:r w:rsidR="00C56261">
        <w:t xml:space="preserve"> </w:t>
      </w:r>
      <w:r w:rsidR="00C56261">
        <w:rPr>
          <w:szCs w:val="28"/>
        </w:rPr>
        <w:t>площадью 12,1621 га</w:t>
      </w:r>
      <w:r>
        <w:rPr>
          <w:szCs w:val="28"/>
        </w:rPr>
        <w:t>;</w:t>
      </w:r>
    </w:p>
    <w:p w:rsidR="00151271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bCs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Cs w:val="28"/>
        </w:rPr>
        <w:t>в границах</w:t>
      </w:r>
      <w:r w:rsidR="00CB3572">
        <w:t xml:space="preserve"> элемента планировочной структуры: </w:t>
      </w:r>
      <w:r w:rsidR="009C4B88">
        <w:t>Окружное шоссе, ул. Мостостроителей</w:t>
      </w:r>
      <w:r w:rsidR="00C56261">
        <w:t xml:space="preserve"> </w:t>
      </w:r>
      <w:r w:rsidR="00C56261">
        <w:rPr>
          <w:szCs w:val="28"/>
        </w:rPr>
        <w:t>площадью 12,1621 га</w:t>
      </w:r>
      <w:r w:rsidRPr="00AF668A">
        <w:rPr>
          <w:szCs w:val="28"/>
        </w:rPr>
        <w:t>.</w:t>
      </w:r>
    </w:p>
    <w:p w:rsidR="00151271" w:rsidRPr="00247130" w:rsidRDefault="00151271" w:rsidP="00151271">
      <w:pPr>
        <w:pStyle w:val="a3"/>
        <w:ind w:left="0" w:firstLine="709"/>
        <w:jc w:val="both"/>
        <w:rPr>
          <w:bCs/>
          <w:szCs w:val="28"/>
        </w:rPr>
      </w:pPr>
      <w:r w:rsidRPr="00247130">
        <w:rPr>
          <w:bCs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A6222C">
        <w:rPr>
          <w:bCs/>
          <w:szCs w:val="28"/>
        </w:rPr>
        <w:br/>
      </w:r>
      <w:r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Cs w:val="28"/>
        </w:rPr>
        <w:t>"</w:t>
      </w:r>
      <w:r w:rsidRPr="00247130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  <w:r w:rsidRPr="00247130">
        <w:rPr>
          <w:bCs/>
          <w:szCs w:val="28"/>
        </w:rPr>
        <w:t xml:space="preserve">, утвержденными решением </w:t>
      </w:r>
      <w:r w:rsidRPr="0096249D">
        <w:rPr>
          <w:bCs/>
          <w:spacing w:val="-6"/>
          <w:szCs w:val="28"/>
        </w:rPr>
        <w:t>Архангельской городской Думы от 20 сентября 2017 года № 567 (с</w:t>
      </w:r>
      <w:r w:rsidR="0096249D" w:rsidRPr="0096249D">
        <w:rPr>
          <w:bCs/>
          <w:spacing w:val="-6"/>
          <w:szCs w:val="28"/>
        </w:rPr>
        <w:t xml:space="preserve"> </w:t>
      </w:r>
      <w:r w:rsidRPr="0096249D">
        <w:rPr>
          <w:bCs/>
          <w:spacing w:val="-6"/>
          <w:szCs w:val="28"/>
        </w:rPr>
        <w:t>изменениями),</w:t>
      </w:r>
      <w:r w:rsidRPr="00247130">
        <w:rPr>
          <w:bCs/>
          <w:szCs w:val="28"/>
        </w:rPr>
        <w:t xml:space="preserve"> </w:t>
      </w:r>
      <w:r w:rsidR="0096249D">
        <w:rPr>
          <w:bCs/>
          <w:szCs w:val="28"/>
        </w:rPr>
        <w:br/>
      </w:r>
      <w:r w:rsidRPr="00247130">
        <w:rPr>
          <w:bCs/>
          <w:szCs w:val="28"/>
        </w:rPr>
        <w:t xml:space="preserve">а также в соответствии с </w:t>
      </w:r>
      <w:r w:rsidRPr="002047FC">
        <w:rPr>
          <w:bCs/>
          <w:szCs w:val="28"/>
        </w:rPr>
        <w:t xml:space="preserve">СП 42.13330.2016. Свод правил. Градостроительство. </w:t>
      </w:r>
      <w:r w:rsidRPr="002047FC">
        <w:rPr>
          <w:bCs/>
          <w:szCs w:val="28"/>
        </w:rPr>
        <w:lastRenderedPageBreak/>
        <w:t>Планировка и застройка городских и сельских поселений. Актуализированная редакция СНиП 2.07.01-89*</w:t>
      </w:r>
      <w:r w:rsidRPr="00247130">
        <w:rPr>
          <w:bCs/>
          <w:szCs w:val="28"/>
        </w:rPr>
        <w:t>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Элементы благоустройства следует размещать в соответствии </w:t>
      </w:r>
      <w:r w:rsidR="00A6222C">
        <w:rPr>
          <w:szCs w:val="28"/>
        </w:rPr>
        <w:br/>
      </w:r>
      <w:r w:rsidRPr="00AF668A">
        <w:rPr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Cs w:val="28"/>
        </w:rPr>
        <w:t xml:space="preserve"> </w:t>
      </w:r>
      <w:r w:rsidRPr="00AF668A">
        <w:rPr>
          <w:szCs w:val="28"/>
        </w:rPr>
        <w:t>82.13330.2016 "Свод правил. Благоустройство территорий.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III-10-75", иными нормативными документами.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>
        <w:rPr>
          <w:szCs w:val="28"/>
        </w:rPr>
        <w:t xml:space="preserve"> </w:t>
      </w:r>
      <w:r w:rsidRPr="00AF668A">
        <w:rPr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35-01-2001".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Ширину проездов предусмотреть не менее 13 м, ширину дорожек </w:t>
      </w:r>
      <w:r w:rsidR="00A6222C">
        <w:rPr>
          <w:szCs w:val="28"/>
        </w:rPr>
        <w:br/>
      </w:r>
      <w:r>
        <w:rPr>
          <w:szCs w:val="28"/>
        </w:rPr>
        <w:t>и тротуаров – не менее 2,25 м.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Парковочные места должны быть организованы в соответствии </w:t>
      </w:r>
      <w:r w:rsidR="00A6222C">
        <w:rPr>
          <w:szCs w:val="28"/>
        </w:rPr>
        <w:br/>
      </w:r>
      <w:r w:rsidRPr="00AF668A">
        <w:rPr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Проектируемая территория должна быть оборудована специальными площадками для сбора твердых коммунальных отходов</w:t>
      </w:r>
      <w:r w:rsidR="0063068C">
        <w:rPr>
          <w:szCs w:val="28"/>
        </w:rPr>
        <w:t xml:space="preserve"> (ТКО)</w:t>
      </w:r>
      <w:r w:rsidRPr="00AF668A">
        <w:rPr>
          <w:szCs w:val="28"/>
        </w:rPr>
        <w:t xml:space="preserve"> закрытого типа.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Размещение площадок общего пользования различного назначения </w:t>
      </w:r>
      <w:r w:rsidR="00A6222C">
        <w:rPr>
          <w:szCs w:val="28"/>
        </w:rPr>
        <w:br/>
      </w:r>
      <w:r w:rsidRPr="00AF668A">
        <w:rPr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A6222C">
        <w:rPr>
          <w:szCs w:val="28"/>
        </w:rPr>
        <w:br/>
      </w:r>
      <w:r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Cs w:val="28"/>
        </w:rPr>
        <w:t>"</w:t>
      </w:r>
      <w:r w:rsidRPr="00247130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  <w:r w:rsidRPr="00247130">
        <w:rPr>
          <w:bCs/>
          <w:szCs w:val="28"/>
        </w:rPr>
        <w:t>, утвержденными решением Архангельской город</w:t>
      </w:r>
      <w:r>
        <w:rPr>
          <w:bCs/>
          <w:szCs w:val="28"/>
        </w:rPr>
        <w:t>ской Думы от 20 сентября 2017 года</w:t>
      </w:r>
      <w:r w:rsidRPr="00247130">
        <w:rPr>
          <w:bCs/>
          <w:szCs w:val="28"/>
        </w:rPr>
        <w:t xml:space="preserve"> № 567</w:t>
      </w:r>
      <w:r>
        <w:rPr>
          <w:bCs/>
          <w:szCs w:val="28"/>
        </w:rPr>
        <w:t xml:space="preserve"> </w:t>
      </w:r>
      <w:r w:rsidR="0096249D">
        <w:rPr>
          <w:bCs/>
          <w:szCs w:val="28"/>
        </w:rPr>
        <w:br/>
      </w:r>
      <w:r>
        <w:rPr>
          <w:bCs/>
          <w:szCs w:val="28"/>
        </w:rPr>
        <w:t>(с</w:t>
      </w:r>
      <w:r w:rsidR="0096249D">
        <w:rPr>
          <w:bCs/>
          <w:szCs w:val="28"/>
        </w:rPr>
        <w:t xml:space="preserve"> </w:t>
      </w:r>
      <w:r>
        <w:rPr>
          <w:bCs/>
          <w:szCs w:val="28"/>
        </w:rPr>
        <w:t>изменениями)</w:t>
      </w:r>
      <w:r w:rsidRPr="00247130">
        <w:rPr>
          <w:bCs/>
          <w:szCs w:val="28"/>
        </w:rPr>
        <w:t xml:space="preserve">, а также в соответствии с </w:t>
      </w:r>
      <w:r w:rsidRPr="002047FC">
        <w:rPr>
          <w:bCs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Cs w:val="28"/>
        </w:rPr>
        <w:t>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Решения проекта планировки </w:t>
      </w:r>
      <w:r>
        <w:rPr>
          <w:szCs w:val="28"/>
        </w:rPr>
        <w:t xml:space="preserve">территории </w:t>
      </w:r>
      <w:r w:rsidRPr="00AF668A">
        <w:rPr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A6222C">
        <w:rPr>
          <w:szCs w:val="28"/>
        </w:rPr>
        <w:br/>
      </w:r>
      <w:r w:rsidRPr="00AF668A">
        <w:rPr>
          <w:szCs w:val="28"/>
        </w:rPr>
        <w:t>для использования гражданами указанной территории развития населенного пункта.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Проектные решения </w:t>
      </w:r>
      <w:r>
        <w:rPr>
          <w:szCs w:val="28"/>
        </w:rPr>
        <w:t>проекта</w:t>
      </w:r>
      <w:r w:rsidRPr="00AF668A">
        <w:rPr>
          <w:szCs w:val="28"/>
        </w:rPr>
        <w:t xml:space="preserve"> планировк</w:t>
      </w:r>
      <w:r>
        <w:rPr>
          <w:szCs w:val="28"/>
        </w:rPr>
        <w:t>и</w:t>
      </w:r>
      <w:r w:rsidRPr="00AF668A">
        <w:rPr>
          <w:szCs w:val="28"/>
        </w:rPr>
        <w:t xml:space="preserve"> территории определяются </w:t>
      </w:r>
      <w:r w:rsidR="00A6222C">
        <w:rPr>
          <w:szCs w:val="28"/>
        </w:rPr>
        <w:br/>
      </w:r>
      <w:r w:rsidRPr="00AF668A">
        <w:rPr>
          <w:szCs w:val="28"/>
        </w:rPr>
        <w:t xml:space="preserve">с учетом удобства транспортной доступности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. Основными требованиями в отношении организации транспорта при планировке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 являются: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установление удобной связи планировочного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 с устройствами внешнего транспорта;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в районе пешеходных зон; </w:t>
      </w:r>
    </w:p>
    <w:p w:rsidR="00151271" w:rsidRPr="00AF668A" w:rsidRDefault="00151271" w:rsidP="00151271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улиц и проездов на территории </w:t>
      </w:r>
      <w:r w:rsidR="009C4B88">
        <w:rPr>
          <w:szCs w:val="28"/>
        </w:rPr>
        <w:t>района</w:t>
      </w:r>
      <w:r w:rsidRPr="00AF668A">
        <w:rPr>
          <w:szCs w:val="28"/>
        </w:rPr>
        <w:t xml:space="preserve">, обеспечивающих удобство подъездов и безопасность движения. </w:t>
      </w:r>
    </w:p>
    <w:p w:rsidR="00151271" w:rsidRDefault="00151271" w:rsidP="0015127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668A">
        <w:rPr>
          <w:szCs w:val="28"/>
        </w:rPr>
        <w:lastRenderedPageBreak/>
        <w:t xml:space="preserve">Проект планировки территории подготовить в соответствии </w:t>
      </w:r>
      <w:r w:rsidR="00A6222C">
        <w:rPr>
          <w:szCs w:val="28"/>
        </w:rPr>
        <w:br/>
      </w:r>
      <w:r w:rsidRPr="00AF668A">
        <w:rPr>
          <w:szCs w:val="28"/>
        </w:rPr>
        <w:t xml:space="preserve">с техническими регламентами, нормами отвода земельных участков </w:t>
      </w:r>
      <w:r w:rsidR="00A6222C">
        <w:rPr>
          <w:szCs w:val="28"/>
        </w:rPr>
        <w:br/>
      </w:r>
      <w:r w:rsidRPr="00AF668A">
        <w:rPr>
          <w:szCs w:val="28"/>
        </w:rPr>
        <w:t xml:space="preserve">для конкретных видов деятельности, установленными в соответствии </w:t>
      </w:r>
      <w:r w:rsidR="00A6222C">
        <w:rPr>
          <w:szCs w:val="28"/>
        </w:rPr>
        <w:br/>
      </w:r>
      <w:r w:rsidRPr="00AF668A">
        <w:rPr>
          <w:szCs w:val="28"/>
        </w:rPr>
        <w:t>с федеральными законами.</w:t>
      </w:r>
    </w:p>
    <w:p w:rsidR="00E833E1" w:rsidRPr="00BC4F44" w:rsidRDefault="00E833E1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AF668A">
        <w:rPr>
          <w:szCs w:val="28"/>
        </w:rPr>
        <w:t xml:space="preserve">В целях обеспечения устойчивого развития территории проработать </w:t>
      </w:r>
      <w:r w:rsidR="00A6222C">
        <w:rPr>
          <w:szCs w:val="28"/>
        </w:rPr>
        <w:br/>
      </w:r>
      <w:r w:rsidRPr="00AF668A">
        <w:rPr>
          <w:szCs w:val="28"/>
        </w:rPr>
        <w:t>и предусмотреть проектом</w:t>
      </w:r>
      <w:r w:rsidR="00151271">
        <w:rPr>
          <w:szCs w:val="28"/>
        </w:rPr>
        <w:t xml:space="preserve"> планировки территории</w:t>
      </w:r>
      <w:r w:rsidRPr="00AF668A">
        <w:rPr>
          <w:szCs w:val="28"/>
        </w:rPr>
        <w:t xml:space="preserve"> предложения физических </w:t>
      </w:r>
      <w:r w:rsidR="00A6222C">
        <w:rPr>
          <w:szCs w:val="28"/>
        </w:rPr>
        <w:br/>
      </w:r>
      <w:r w:rsidRPr="00AF668A">
        <w:rPr>
          <w:szCs w:val="28"/>
        </w:rPr>
        <w:t xml:space="preserve">и юридических лиц о внесении изменений в </w:t>
      </w:r>
      <w:r w:rsidR="00C63D65">
        <w:rPr>
          <w:szCs w:val="28"/>
        </w:rPr>
        <w:t>проект планировки</w:t>
      </w:r>
      <w:r w:rsidRPr="00AF668A">
        <w:rPr>
          <w:szCs w:val="28"/>
        </w:rPr>
        <w:t xml:space="preserve"> территории, направленные департаментом градостроительства Администрации городского округа "Город Архангельск" техническому заказчику (</w:t>
      </w:r>
      <w:r w:rsidR="009C1372" w:rsidRPr="00764776">
        <w:rPr>
          <w:szCs w:val="28"/>
        </w:rPr>
        <w:t>ООО "Газпром газораспределение Архангельск"</w:t>
      </w:r>
      <w:r w:rsidRPr="00AF668A">
        <w:rPr>
          <w:szCs w:val="28"/>
        </w:rPr>
        <w:t>) для учета, работы и включения в указанный проект</w:t>
      </w:r>
      <w:r w:rsidR="004C60A3">
        <w:rPr>
          <w:szCs w:val="28"/>
        </w:rPr>
        <w:t xml:space="preserve"> планировки территории</w:t>
      </w:r>
      <w:r w:rsidRPr="00AF668A">
        <w:rPr>
          <w:szCs w:val="28"/>
        </w:rPr>
        <w:t xml:space="preserve">, поступившие со дня опубликования распоряжения Главы городского округа "Город Архангельск" "О подготовке проекта </w:t>
      </w:r>
      <w:r w:rsidRPr="00F514F8">
        <w:t xml:space="preserve">внесения изменений в </w:t>
      </w:r>
      <w:r w:rsidRPr="00BC4F44">
        <w:rPr>
          <w:szCs w:val="28"/>
        </w:rPr>
        <w:t xml:space="preserve">проект </w:t>
      </w:r>
      <w:r w:rsidR="00CB3572">
        <w:rPr>
          <w:szCs w:val="28"/>
        </w:rPr>
        <w:t xml:space="preserve">планировки </w:t>
      </w:r>
      <w:r w:rsidR="009C4B88">
        <w:rPr>
          <w:szCs w:val="28"/>
        </w:rPr>
        <w:t>района</w:t>
      </w:r>
      <w:r w:rsidR="00764776">
        <w:rPr>
          <w:szCs w:val="28"/>
        </w:rPr>
        <w:t xml:space="preserve"> "Варавино-Фактория"</w:t>
      </w:r>
      <w:r>
        <w:rPr>
          <w:szCs w:val="28"/>
        </w:rPr>
        <w:t xml:space="preserve"> муниципального образования "Город Архангельск" в границах</w:t>
      </w:r>
      <w:r w:rsidR="00CB3572">
        <w:rPr>
          <w:szCs w:val="28"/>
        </w:rPr>
        <w:t xml:space="preserve"> элемента планировочной структуры: </w:t>
      </w:r>
      <w:r w:rsidR="009C4B88">
        <w:rPr>
          <w:szCs w:val="28"/>
        </w:rPr>
        <w:t>Окружное шоссе, ул. Мостостроителей</w:t>
      </w:r>
      <w:r>
        <w:rPr>
          <w:szCs w:val="28"/>
        </w:rPr>
        <w:t xml:space="preserve"> площадью </w:t>
      </w:r>
      <w:r w:rsidR="009C4B88">
        <w:rPr>
          <w:szCs w:val="28"/>
        </w:rPr>
        <w:t>12,1621</w:t>
      </w:r>
      <w:r>
        <w:rPr>
          <w:szCs w:val="28"/>
        </w:rPr>
        <w:t xml:space="preserve"> га</w:t>
      </w:r>
      <w:r w:rsidRPr="00AF668A">
        <w:rPr>
          <w:szCs w:val="28"/>
        </w:rPr>
        <w:t>" до момента назначения общественных обсуждений.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 xml:space="preserve">Состав, исполнители, сроки и порядок предоставления исходной информации для разработки проекта </w:t>
      </w:r>
      <w:r>
        <w:rPr>
          <w:szCs w:val="28"/>
        </w:rPr>
        <w:t>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из </w:t>
      </w:r>
      <w:r w:rsidR="00692DBD">
        <w:rPr>
          <w:szCs w:val="28"/>
        </w:rPr>
        <w:t>ЕГРН</w:t>
      </w:r>
      <w:r w:rsidRPr="00BC4F44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>сведения о характеристиках объектов недвижимости, расположенных 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A6222C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 xml:space="preserve"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</w:t>
      </w:r>
      <w:r>
        <w:rPr>
          <w:szCs w:val="28"/>
        </w:rPr>
        <w:t>планировки территории</w:t>
      </w:r>
    </w:p>
    <w:p w:rsidR="0096249D" w:rsidRDefault="006F47C7" w:rsidP="0096249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 xml:space="preserve"> должен быть согласован разработчиком с:</w:t>
      </w:r>
      <w:r w:rsidR="0096249D" w:rsidRPr="0096249D">
        <w:rPr>
          <w:szCs w:val="28"/>
        </w:rPr>
        <w:t xml:space="preserve"> </w:t>
      </w:r>
    </w:p>
    <w:p w:rsidR="00A6222C" w:rsidRDefault="0096249D" w:rsidP="0096249D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  <w:r w:rsidR="00A6222C">
        <w:br w:type="page"/>
      </w:r>
    </w:p>
    <w:p w:rsidR="000F6836" w:rsidRPr="00BC4F44" w:rsidRDefault="000F6836" w:rsidP="0096249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AF668A">
        <w:rPr>
          <w:szCs w:val="28"/>
        </w:rPr>
        <w:lastRenderedPageBreak/>
        <w:t xml:space="preserve">департаментом </w:t>
      </w:r>
      <w:r>
        <w:rPr>
          <w:szCs w:val="28"/>
        </w:rPr>
        <w:t>муниципального имущества А</w:t>
      </w:r>
      <w:r w:rsidRPr="00AF668A">
        <w:rPr>
          <w:szCs w:val="28"/>
        </w:rPr>
        <w:t>дминистрации городского округа "Город Архангельск";</w:t>
      </w:r>
    </w:p>
    <w:p w:rsidR="006F47C7" w:rsidRPr="00BC4F44" w:rsidRDefault="006F47C7" w:rsidP="0096249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администрацией</w:t>
      </w:r>
      <w:r w:rsidR="00B93259" w:rsidRPr="004C60A3">
        <w:rPr>
          <w:szCs w:val="28"/>
        </w:rPr>
        <w:t xml:space="preserve"> </w:t>
      </w:r>
      <w:r w:rsidR="004656E5" w:rsidRPr="004C60A3">
        <w:rPr>
          <w:szCs w:val="28"/>
        </w:rPr>
        <w:t>т</w:t>
      </w:r>
      <w:r w:rsidR="00270EF8">
        <w:rPr>
          <w:szCs w:val="28"/>
        </w:rPr>
        <w:t>ерриториального округа</w:t>
      </w:r>
      <w:r w:rsidR="009C4B88">
        <w:rPr>
          <w:szCs w:val="28"/>
        </w:rPr>
        <w:t xml:space="preserve"> </w:t>
      </w:r>
      <w:r w:rsidR="009C4B88" w:rsidRPr="009C4B88">
        <w:rPr>
          <w:szCs w:val="28"/>
        </w:rPr>
        <w:t>Варавино-Фактория</w:t>
      </w:r>
      <w:r w:rsidR="004005DB">
        <w:rPr>
          <w:szCs w:val="28"/>
        </w:rPr>
        <w:t xml:space="preserve"> </w:t>
      </w:r>
      <w:r w:rsidR="004C2EB5" w:rsidRPr="00BC4F44">
        <w:rPr>
          <w:szCs w:val="28"/>
        </w:rPr>
        <w:t>Администрации городского округа "Город Архангельск"</w:t>
      </w:r>
      <w:r w:rsidRPr="00BC4F44">
        <w:rPr>
          <w:szCs w:val="28"/>
        </w:rPr>
        <w:t>;</w:t>
      </w:r>
    </w:p>
    <w:p w:rsidR="006F47C7" w:rsidRPr="00BC4F44" w:rsidRDefault="006F47C7" w:rsidP="0096249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планировки</w:t>
      </w:r>
      <w:r w:rsidR="00C63D65">
        <w:rPr>
          <w:rFonts w:ascii="Times New Roman CYR" w:hAnsi="Times New Roman CYR" w:cs="Times New Roman CYR"/>
          <w:szCs w:val="28"/>
        </w:rPr>
        <w:t xml:space="preserve"> территории</w:t>
      </w:r>
      <w:r w:rsidRPr="00BC4F44">
        <w:rPr>
          <w:rFonts w:ascii="Times New Roman CYR" w:hAnsi="Times New Roman CYR" w:cs="Times New Roman CYR"/>
          <w:szCs w:val="28"/>
        </w:rPr>
        <w:t xml:space="preserve">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96249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96249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96249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осуществляется </w:t>
      </w:r>
      <w:r w:rsidR="00A6222C">
        <w:rPr>
          <w:szCs w:val="28"/>
        </w:rPr>
        <w:br/>
      </w:r>
      <w:r w:rsidRPr="00BC4F44">
        <w:rPr>
          <w:szCs w:val="28"/>
        </w:rPr>
        <w:t xml:space="preserve">в соответствии с Градостроительным кодексом Российской Федерации, 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A6222C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выполнить в соответствии </w:t>
      </w:r>
      <w:r w:rsidR="00A6222C">
        <w:rPr>
          <w:szCs w:val="28"/>
        </w:rPr>
        <w:br/>
      </w:r>
      <w:r w:rsidRPr="00BC4F44">
        <w:rPr>
          <w:szCs w:val="28"/>
        </w:rPr>
        <w:t xml:space="preserve">с требованиями законодательства, установленными </w:t>
      </w:r>
      <w:r w:rsidRPr="00BC4F44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="0096249D">
        <w:rPr>
          <w:bCs/>
          <w:szCs w:val="28"/>
        </w:rPr>
        <w:br/>
      </w:r>
      <w:r w:rsidRPr="00BC4F44">
        <w:rPr>
          <w:bCs/>
          <w:szCs w:val="28"/>
        </w:rPr>
        <w:t>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68-ФЗ "О защите населения и территорий от чрезвычайных ситуаций природного </w:t>
      </w:r>
      <w:r w:rsidR="00A6222C">
        <w:rPr>
          <w:szCs w:val="28"/>
        </w:rPr>
        <w:br/>
      </w:r>
      <w:r w:rsidRPr="00BC4F44">
        <w:rPr>
          <w:szCs w:val="28"/>
        </w:rPr>
        <w:t>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A6222C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A6222C">
        <w:rPr>
          <w:szCs w:val="28"/>
        </w:rPr>
        <w:br/>
      </w:r>
      <w:r w:rsidRPr="00BC4F44">
        <w:rPr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A6222C">
        <w:rPr>
          <w:szCs w:val="28"/>
        </w:rPr>
        <w:br/>
      </w:r>
      <w:r w:rsidRPr="00BC4F44">
        <w:rPr>
          <w:szCs w:val="28"/>
        </w:rPr>
        <w:t>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 xml:space="preserve">марта </w:t>
      </w:r>
      <w:r w:rsidR="0096249D">
        <w:rPr>
          <w:szCs w:val="28"/>
        </w:rPr>
        <w:br/>
      </w:r>
      <w:r w:rsidR="0096249D">
        <w:rPr>
          <w:spacing w:val="-6"/>
          <w:szCs w:val="28"/>
        </w:rPr>
        <w:t xml:space="preserve">2017 </w:t>
      </w:r>
      <w:r w:rsidRPr="00A6222C">
        <w:rPr>
          <w:spacing w:val="-6"/>
          <w:szCs w:val="28"/>
        </w:rPr>
        <w:t>года №</w:t>
      </w:r>
      <w:r w:rsidR="00D26832" w:rsidRPr="00A6222C">
        <w:rPr>
          <w:spacing w:val="-6"/>
          <w:szCs w:val="28"/>
        </w:rPr>
        <w:t> </w:t>
      </w:r>
      <w:r w:rsidRPr="00A6222C">
        <w:rPr>
          <w:spacing w:val="-6"/>
          <w:szCs w:val="28"/>
        </w:rPr>
        <w:t>402 "Об утверждении Правил выполнения инженерных изысканий,</w:t>
      </w:r>
      <w:r w:rsidRPr="00BC4F44">
        <w:rPr>
          <w:szCs w:val="28"/>
        </w:rPr>
        <w:t xml:space="preserve">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A6222C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A6222C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7D48BC" w:rsidRDefault="00764776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E49">
        <w:rPr>
          <w:szCs w:val="28"/>
        </w:rPr>
        <w:t xml:space="preserve">проект планировки </w:t>
      </w:r>
      <w:r w:rsidR="009C4B88">
        <w:rPr>
          <w:szCs w:val="28"/>
        </w:rPr>
        <w:t>района</w:t>
      </w:r>
      <w:r w:rsidRPr="003D0E49">
        <w:rPr>
          <w:szCs w:val="28"/>
        </w:rPr>
        <w:t xml:space="preserve"> "Варавино-Фактория" муниципального образования "Город Архангельск", утвержденн</w:t>
      </w:r>
      <w:r>
        <w:rPr>
          <w:szCs w:val="28"/>
        </w:rPr>
        <w:t>ый</w:t>
      </w:r>
      <w:r w:rsidRPr="003D0E49">
        <w:rPr>
          <w:szCs w:val="28"/>
        </w:rPr>
        <w:t xml:space="preserve"> распоряжением мэра города Архангельска от 27</w:t>
      </w:r>
      <w:r>
        <w:rPr>
          <w:szCs w:val="28"/>
        </w:rPr>
        <w:t xml:space="preserve"> февраля </w:t>
      </w:r>
      <w:r w:rsidRPr="003D0E49">
        <w:rPr>
          <w:szCs w:val="28"/>
        </w:rPr>
        <w:t>2015</w:t>
      </w:r>
      <w:r>
        <w:rPr>
          <w:szCs w:val="28"/>
        </w:rPr>
        <w:t xml:space="preserve"> года</w:t>
      </w:r>
      <w:r w:rsidRPr="003D0E49">
        <w:rPr>
          <w:szCs w:val="28"/>
        </w:rPr>
        <w:t xml:space="preserve"> № 517р (с изменениями)</w:t>
      </w:r>
      <w:r w:rsidR="007D48BC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4C60A3">
        <w:rPr>
          <w:szCs w:val="28"/>
        </w:rPr>
        <w:t>иные законы и нормативные правовые акты Российской Федерации, Архангельской</w:t>
      </w:r>
      <w:r w:rsidRPr="00BC4F44">
        <w:rPr>
          <w:szCs w:val="28"/>
        </w:rPr>
        <w:t xml:space="preserve"> области,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A6222C">
        <w:rPr>
          <w:spacing w:val="-6"/>
          <w:szCs w:val="28"/>
        </w:rPr>
        <w:t xml:space="preserve">Проект </w:t>
      </w:r>
      <w:r w:rsidR="006533DD" w:rsidRPr="00A6222C">
        <w:rPr>
          <w:spacing w:val="-6"/>
          <w:szCs w:val="28"/>
        </w:rPr>
        <w:t xml:space="preserve">планировки </w:t>
      </w:r>
      <w:r w:rsidR="004C2EB5" w:rsidRPr="00A6222C">
        <w:rPr>
          <w:spacing w:val="-6"/>
          <w:szCs w:val="28"/>
        </w:rPr>
        <w:t>территории</w:t>
      </w:r>
      <w:r w:rsidR="006533DD" w:rsidRPr="00A6222C">
        <w:rPr>
          <w:spacing w:val="-6"/>
          <w:szCs w:val="28"/>
        </w:rPr>
        <w:t xml:space="preserve"> </w:t>
      </w:r>
      <w:r w:rsidRPr="00A6222C">
        <w:rPr>
          <w:spacing w:val="-6"/>
          <w:szCs w:val="28"/>
        </w:rPr>
        <w:t>надлежит выполнить на топографическом</w:t>
      </w:r>
      <w:r w:rsidRPr="00BC4F44">
        <w:rPr>
          <w:szCs w:val="28"/>
        </w:rPr>
        <w:t xml:space="preserve">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A6222C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Порядок согласования проекта</w:t>
      </w:r>
      <w:r w:rsidR="003F42E8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A6222C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="0096249D">
        <w:rPr>
          <w:szCs w:val="28"/>
        </w:rPr>
        <w:br/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A6222C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A6222C">
        <w:rPr>
          <w:szCs w:val="28"/>
        </w:rPr>
        <w:br/>
      </w:r>
      <w:r w:rsidRPr="00A6222C">
        <w:rPr>
          <w:spacing w:val="-4"/>
          <w:szCs w:val="28"/>
        </w:rPr>
        <w:t>не подлежащими применению, утвержденным постановлением Администрации</w:t>
      </w:r>
      <w:r w:rsidRPr="00BC4F44">
        <w:rPr>
          <w:szCs w:val="28"/>
        </w:rPr>
        <w:t xml:space="preserve">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714F72" w:rsidRDefault="006F47C7" w:rsidP="007D0840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7D0840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CF2479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4C60A3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6F47C7" w:rsidRPr="00BC4F44" w:rsidRDefault="006F47C7" w:rsidP="00A6222C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96249D">
        <w:rPr>
          <w:szCs w:val="28"/>
        </w:rPr>
        <w:t>е</w:t>
      </w:r>
      <w:r w:rsidRPr="00BC4F44">
        <w:rPr>
          <w:szCs w:val="28"/>
        </w:rPr>
        <w:t>:</w:t>
      </w:r>
      <w:r w:rsidR="00A6222C">
        <w:rPr>
          <w:szCs w:val="28"/>
        </w:rPr>
        <w:t xml:space="preserve"> </w:t>
      </w:r>
      <w:r w:rsidR="00A6222C">
        <w:rPr>
          <w:szCs w:val="28"/>
        </w:rPr>
        <w:tab/>
        <w:t>1. Схема границ проектирования.</w:t>
      </w:r>
    </w:p>
    <w:p w:rsidR="00A6222C" w:rsidRDefault="00A6222C" w:rsidP="00A6222C">
      <w:pPr>
        <w:widowControl w:val="0"/>
        <w:ind w:left="2124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6F47C7" w:rsidRPr="00AF668A" w:rsidRDefault="006F47C7" w:rsidP="00A6222C">
      <w:pPr>
        <w:widowControl w:val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3A5641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:rsidR="006F47C7" w:rsidRPr="006533DD" w:rsidRDefault="006F47C7" w:rsidP="008A0DD3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</w:t>
      </w:r>
      <w:r w:rsidRPr="00405F3A">
        <w:rPr>
          <w:sz w:val="22"/>
          <w:szCs w:val="22"/>
        </w:rPr>
        <w:t xml:space="preserve">на подготовку проекта </w:t>
      </w:r>
      <w:r w:rsidR="0063068C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внесения изменений в </w:t>
      </w:r>
      <w:r w:rsidR="008735E4">
        <w:rPr>
          <w:sz w:val="22"/>
          <w:szCs w:val="22"/>
        </w:rPr>
        <w:t xml:space="preserve">проект </w:t>
      </w:r>
      <w:r w:rsidR="00CB3572">
        <w:rPr>
          <w:sz w:val="22"/>
          <w:szCs w:val="22"/>
        </w:rPr>
        <w:t xml:space="preserve">планировки </w:t>
      </w:r>
      <w:r w:rsidR="009C4B88">
        <w:rPr>
          <w:sz w:val="22"/>
          <w:szCs w:val="22"/>
        </w:rPr>
        <w:t>района</w:t>
      </w:r>
      <w:r w:rsidR="00764776">
        <w:rPr>
          <w:sz w:val="22"/>
          <w:szCs w:val="22"/>
        </w:rPr>
        <w:t xml:space="preserve"> "Варавино-Фактория"</w:t>
      </w:r>
      <w:r w:rsidR="006533DD" w:rsidRPr="006533DD">
        <w:rPr>
          <w:sz w:val="22"/>
          <w:szCs w:val="22"/>
        </w:rPr>
        <w:t xml:space="preserve"> муниципального образования </w:t>
      </w:r>
      <w:r w:rsidR="009C1372">
        <w:rPr>
          <w:sz w:val="22"/>
          <w:szCs w:val="22"/>
        </w:rPr>
        <w:t>"Город Архангельск" в границах</w:t>
      </w:r>
      <w:r w:rsidR="00CB3572">
        <w:rPr>
          <w:sz w:val="22"/>
          <w:szCs w:val="22"/>
        </w:rPr>
        <w:t xml:space="preserve"> элемента планировочной структуры: </w:t>
      </w:r>
      <w:r w:rsidR="009C4B88">
        <w:rPr>
          <w:sz w:val="22"/>
          <w:szCs w:val="22"/>
        </w:rPr>
        <w:t xml:space="preserve">Окружное шоссе, </w:t>
      </w:r>
      <w:r w:rsidR="0063068C">
        <w:rPr>
          <w:sz w:val="22"/>
          <w:szCs w:val="22"/>
        </w:rPr>
        <w:br/>
      </w:r>
      <w:r w:rsidR="009C4B88">
        <w:rPr>
          <w:sz w:val="22"/>
          <w:szCs w:val="22"/>
        </w:rPr>
        <w:t>ул. Мостостроителей</w:t>
      </w:r>
      <w:r w:rsidR="006533DD" w:rsidRPr="006533DD">
        <w:rPr>
          <w:sz w:val="22"/>
          <w:szCs w:val="22"/>
        </w:rPr>
        <w:t xml:space="preserve"> площадью </w:t>
      </w:r>
      <w:r w:rsidR="009C4B88">
        <w:rPr>
          <w:sz w:val="22"/>
          <w:szCs w:val="22"/>
        </w:rPr>
        <w:t>12,1621</w:t>
      </w:r>
      <w:r w:rsidR="006533DD" w:rsidRPr="006533DD">
        <w:rPr>
          <w:sz w:val="22"/>
          <w:szCs w:val="22"/>
        </w:rPr>
        <w:t xml:space="preserve">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A6222C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6222C">
        <w:rPr>
          <w:b/>
          <w:sz w:val="26"/>
          <w:szCs w:val="26"/>
        </w:rPr>
        <w:t>СХЕМА</w:t>
      </w:r>
    </w:p>
    <w:p w:rsidR="006F47C7" w:rsidRPr="00A6222C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6222C">
        <w:rPr>
          <w:b/>
          <w:sz w:val="26"/>
          <w:szCs w:val="26"/>
        </w:rPr>
        <w:t>границ проектирования</w:t>
      </w:r>
    </w:p>
    <w:p w:rsidR="00FB7AA4" w:rsidRDefault="00FB7AA4" w:rsidP="00BA3384">
      <w:pPr>
        <w:widowControl w:val="0"/>
        <w:tabs>
          <w:tab w:val="left" w:pos="5550"/>
        </w:tabs>
        <w:autoSpaceDE w:val="0"/>
        <w:autoSpaceDN w:val="0"/>
        <w:jc w:val="center"/>
        <w:rPr>
          <w:noProof/>
          <w:sz w:val="26"/>
          <w:szCs w:val="26"/>
        </w:rPr>
      </w:pPr>
    </w:p>
    <w:p w:rsidR="006F47C7" w:rsidRPr="00FB7AA4" w:rsidRDefault="0063068C" w:rsidP="00BA3384">
      <w:pPr>
        <w:widowControl w:val="0"/>
        <w:autoSpaceDE w:val="0"/>
        <w:autoSpaceDN w:val="0"/>
        <w:jc w:val="center"/>
        <w:rPr>
          <w:sz w:val="24"/>
          <w:szCs w:val="24"/>
        </w:rPr>
        <w:sectPr w:rsidR="006F47C7" w:rsidRPr="00FB7AA4" w:rsidSect="00BA3384">
          <w:headerReference w:type="even" r:id="rId11"/>
          <w:headerReference w:type="default" r:id="rId12"/>
          <w:headerReference w:type="first" r:id="rId13"/>
          <w:pgSz w:w="11906" w:h="16838"/>
          <w:pgMar w:top="1026" w:right="707" w:bottom="851" w:left="1559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54D12A73" wp14:editId="155FBE1D">
            <wp:extent cx="6121400" cy="5882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588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DB" w:rsidRDefault="00F605DB" w:rsidP="00F605DB">
      <w:pPr>
        <w:rPr>
          <w:szCs w:val="26"/>
        </w:rPr>
      </w:pPr>
    </w:p>
    <w:p w:rsidR="0021782C" w:rsidRDefault="0021782C" w:rsidP="006F47C7">
      <w:pPr>
        <w:jc w:val="center"/>
        <w:rPr>
          <w:szCs w:val="26"/>
        </w:rPr>
      </w:pPr>
    </w:p>
    <w:p w:rsidR="0021782C" w:rsidRDefault="0021782C" w:rsidP="006F47C7">
      <w:pPr>
        <w:jc w:val="center"/>
        <w:rPr>
          <w:szCs w:val="26"/>
        </w:rPr>
      </w:pP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63068C">
      <w:pPr>
        <w:widowControl w:val="0"/>
        <w:autoSpaceDE w:val="0"/>
        <w:autoSpaceDN w:val="0"/>
        <w:ind w:left="7938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изменений </w:t>
      </w:r>
      <w:r w:rsidR="0063068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в </w:t>
      </w:r>
      <w:r w:rsidR="0006215F" w:rsidRPr="0006215F">
        <w:rPr>
          <w:sz w:val="22"/>
          <w:szCs w:val="22"/>
        </w:rPr>
        <w:t xml:space="preserve">проект </w:t>
      </w:r>
      <w:r w:rsidR="00CB3572">
        <w:rPr>
          <w:sz w:val="22"/>
          <w:szCs w:val="22"/>
        </w:rPr>
        <w:t xml:space="preserve">планировки </w:t>
      </w:r>
      <w:r w:rsidR="009C4B88">
        <w:rPr>
          <w:sz w:val="22"/>
          <w:szCs w:val="22"/>
        </w:rPr>
        <w:t>района</w:t>
      </w:r>
      <w:r w:rsidR="00764776">
        <w:rPr>
          <w:sz w:val="22"/>
          <w:szCs w:val="22"/>
        </w:rPr>
        <w:t xml:space="preserve"> "Варавино-Фактория"</w:t>
      </w:r>
      <w:r w:rsidR="006533DD" w:rsidRPr="006533DD">
        <w:rPr>
          <w:sz w:val="22"/>
          <w:szCs w:val="22"/>
        </w:rPr>
        <w:t xml:space="preserve"> муниципального образования "Город Архангельск" в границах </w:t>
      </w:r>
      <w:r w:rsidR="00CB3572">
        <w:rPr>
          <w:sz w:val="22"/>
          <w:szCs w:val="22"/>
        </w:rPr>
        <w:t xml:space="preserve">элемента планировочной структуры: </w:t>
      </w:r>
      <w:r w:rsidR="009C4B88">
        <w:rPr>
          <w:sz w:val="22"/>
          <w:szCs w:val="22"/>
        </w:rPr>
        <w:t xml:space="preserve">Окружное шоссе, </w:t>
      </w:r>
      <w:r w:rsidR="0063068C">
        <w:rPr>
          <w:sz w:val="22"/>
          <w:szCs w:val="22"/>
        </w:rPr>
        <w:br/>
      </w:r>
      <w:r w:rsidR="009C4B88">
        <w:rPr>
          <w:sz w:val="22"/>
          <w:szCs w:val="22"/>
        </w:rPr>
        <w:t>ул. Мостостроителей</w:t>
      </w:r>
      <w:r w:rsidR="00A52CFC" w:rsidRPr="006533DD">
        <w:rPr>
          <w:sz w:val="22"/>
          <w:szCs w:val="22"/>
        </w:rPr>
        <w:t xml:space="preserve"> площадью </w:t>
      </w:r>
      <w:r w:rsidR="009C4B88">
        <w:rPr>
          <w:sz w:val="22"/>
          <w:szCs w:val="22"/>
        </w:rPr>
        <w:t>12,1621</w:t>
      </w:r>
      <w:r w:rsidR="00A52CFC" w:rsidRPr="006533DD">
        <w:rPr>
          <w:sz w:val="22"/>
          <w:szCs w:val="22"/>
        </w:rPr>
        <w:t xml:space="preserve"> га</w:t>
      </w:r>
    </w:p>
    <w:tbl>
      <w:tblPr>
        <w:tblW w:w="14625" w:type="dxa"/>
        <w:tblInd w:w="91" w:type="dxa"/>
        <w:tblLook w:val="04A0" w:firstRow="1" w:lastRow="0" w:firstColumn="1" w:lastColumn="0" w:noHBand="0" w:noVBand="1"/>
      </w:tblPr>
      <w:tblGrid>
        <w:gridCol w:w="459"/>
        <w:gridCol w:w="311"/>
        <w:gridCol w:w="149"/>
        <w:gridCol w:w="700"/>
        <w:gridCol w:w="2685"/>
        <w:gridCol w:w="1103"/>
        <w:gridCol w:w="180"/>
        <w:gridCol w:w="942"/>
        <w:gridCol w:w="18"/>
        <w:gridCol w:w="760"/>
        <w:gridCol w:w="85"/>
        <w:gridCol w:w="555"/>
        <w:gridCol w:w="468"/>
        <w:gridCol w:w="252"/>
        <w:gridCol w:w="1000"/>
        <w:gridCol w:w="209"/>
        <w:gridCol w:w="683"/>
        <w:gridCol w:w="304"/>
        <w:gridCol w:w="889"/>
        <w:gridCol w:w="418"/>
        <w:gridCol w:w="701"/>
        <w:gridCol w:w="521"/>
        <w:gridCol w:w="642"/>
        <w:gridCol w:w="572"/>
        <w:gridCol w:w="19"/>
      </w:tblGrid>
      <w:tr w:rsidR="00BC4F44" w:rsidRPr="00BC4F44" w:rsidTr="0063068C">
        <w:trPr>
          <w:gridAfter w:val="2"/>
          <w:wAfter w:w="591" w:type="dxa"/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63068C" w:rsidTr="0063068C">
        <w:trPr>
          <w:trHeight w:val="315"/>
        </w:trPr>
        <w:tc>
          <w:tcPr>
            <w:tcW w:w="14625" w:type="dxa"/>
            <w:gridSpan w:val="25"/>
            <w:noWrap/>
            <w:vAlign w:val="center"/>
            <w:hideMark/>
          </w:tcPr>
          <w:p w:rsidR="0063068C" w:rsidRDefault="0063068C" w:rsidP="00E1331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Таблица "Участки территории (зоны) планируемого размещения объектов"</w:t>
            </w:r>
          </w:p>
        </w:tc>
      </w:tr>
      <w:tr w:rsidR="0063068C" w:rsidTr="0063068C">
        <w:trPr>
          <w:gridAfter w:val="1"/>
          <w:wAfter w:w="19" w:type="dxa"/>
          <w:trHeight w:val="300"/>
        </w:trPr>
        <w:tc>
          <w:tcPr>
            <w:tcW w:w="77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9" w:type="dxa"/>
            <w:gridSpan w:val="2"/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85" w:type="dxa"/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2" w:type="dxa"/>
            <w:gridSpan w:val="2"/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63" w:type="dxa"/>
            <w:gridSpan w:val="3"/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23" w:type="dxa"/>
            <w:gridSpan w:val="2"/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61" w:type="dxa"/>
            <w:gridSpan w:val="3"/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63068C" w:rsidRDefault="0063068C" w:rsidP="00E1331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3068C" w:rsidRPr="008E7666" w:rsidTr="0063068C">
        <w:trPr>
          <w:gridAfter w:val="1"/>
          <w:wAfter w:w="19" w:type="dxa"/>
          <w:trHeight w:val="675"/>
        </w:trPr>
        <w:tc>
          <w:tcPr>
            <w:tcW w:w="770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 xml:space="preserve">№ </w:t>
            </w:r>
            <w:r w:rsidRPr="007D1C86">
              <w:rPr>
                <w:bCs/>
                <w:color w:val="000000"/>
                <w:spacing w:val="-14"/>
                <w:sz w:val="20"/>
                <w:lang w:eastAsia="en-US"/>
              </w:rPr>
              <w:t>участка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 xml:space="preserve"> на 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плане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№ объекта на плане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Площадь участка, га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7D1C8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7D1C86">
              <w:rPr>
                <w:bCs/>
                <w:color w:val="000000"/>
                <w:sz w:val="20"/>
                <w:lang w:eastAsia="en-US"/>
              </w:rPr>
              <w:t>Предельные параметры участка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47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63068C" w:rsidRPr="007D1C8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7D1C86">
              <w:rPr>
                <w:bCs/>
                <w:color w:val="000000"/>
                <w:sz w:val="20"/>
                <w:lang w:eastAsia="en-US"/>
              </w:rPr>
              <w:t>Показатели объекта</w:t>
            </w:r>
          </w:p>
        </w:tc>
      </w:tr>
      <w:tr w:rsidR="0063068C" w:rsidRPr="008E7666" w:rsidTr="0063068C">
        <w:trPr>
          <w:gridAfter w:val="1"/>
          <w:wAfter w:w="19" w:type="dxa"/>
          <w:trHeight w:val="2085"/>
        </w:trPr>
        <w:tc>
          <w:tcPr>
            <w:tcW w:w="77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Плотность застройки, тыс.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м/га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Высота, м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Застроен-ность, %</w:t>
            </w:r>
          </w:p>
        </w:tc>
        <w:tc>
          <w:tcPr>
            <w:tcW w:w="1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rPr>
                <w:bCs/>
                <w:color w:val="000000"/>
                <w:spacing w:val="-12"/>
                <w:sz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 xml:space="preserve">Суммар-ная поэтаж-ная площадь наземной части 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br/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в габари-тах наруж-ных стен, тыс.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кв.</w:t>
            </w:r>
            <w:r>
              <w:rPr>
                <w:bCs/>
                <w:color w:val="000000"/>
                <w:spacing w:val="-12"/>
                <w:sz w:val="20"/>
                <w:lang w:eastAsia="en-US"/>
              </w:rPr>
              <w:t xml:space="preserve"> </w:t>
            </w: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м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Использова-ние подземного пространства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Гостевые приобъект-ные автостоянки (наземные), м/м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Примечания, емкость/</w:t>
            </w:r>
          </w:p>
          <w:p w:rsidR="0063068C" w:rsidRPr="00174CAB" w:rsidRDefault="0063068C" w:rsidP="00E13317">
            <w:pPr>
              <w:jc w:val="center"/>
              <w:rPr>
                <w:bCs/>
                <w:color w:val="000000"/>
                <w:spacing w:val="-12"/>
                <w:sz w:val="20"/>
                <w:lang w:eastAsia="en-US"/>
              </w:rPr>
            </w:pPr>
            <w:r w:rsidRPr="00174CAB">
              <w:rPr>
                <w:bCs/>
                <w:color w:val="000000"/>
                <w:spacing w:val="-12"/>
                <w:sz w:val="20"/>
                <w:lang w:eastAsia="en-US"/>
              </w:rPr>
              <w:t>мощность</w:t>
            </w:r>
          </w:p>
        </w:tc>
      </w:tr>
      <w:tr w:rsidR="0063068C" w:rsidRPr="008E7666" w:rsidTr="0063068C">
        <w:trPr>
          <w:gridAfter w:val="1"/>
          <w:wAfter w:w="19" w:type="dxa"/>
          <w:trHeight w:val="255"/>
        </w:trPr>
        <w:tc>
          <w:tcPr>
            <w:tcW w:w="77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63068C" w:rsidRPr="008E7666" w:rsidRDefault="0063068C" w:rsidP="00E1331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8E7666">
              <w:rPr>
                <w:bCs/>
                <w:color w:val="000000"/>
                <w:sz w:val="20"/>
                <w:lang w:eastAsia="en-US"/>
              </w:rPr>
              <w:t>12</w:t>
            </w:r>
          </w:p>
        </w:tc>
      </w:tr>
    </w:tbl>
    <w:p w:rsidR="0063068C" w:rsidRDefault="0063068C" w:rsidP="0063068C">
      <w:pPr>
        <w:widowControl w:val="0"/>
        <w:rPr>
          <w:color w:val="000000"/>
          <w:sz w:val="24"/>
          <w:szCs w:val="24"/>
        </w:rPr>
      </w:pPr>
    </w:p>
    <w:p w:rsidR="00A1208F" w:rsidRPr="00AF668A" w:rsidRDefault="00A1208F" w:rsidP="00A1208F">
      <w:pPr>
        <w:rPr>
          <w:sz w:val="26"/>
          <w:szCs w:val="26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7D" w:rsidRDefault="0076617D" w:rsidP="00203AE9">
      <w:r>
        <w:separator/>
      </w:r>
    </w:p>
  </w:endnote>
  <w:endnote w:type="continuationSeparator" w:id="0">
    <w:p w:rsidR="0076617D" w:rsidRDefault="0076617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7D" w:rsidRDefault="0076617D" w:rsidP="00203AE9">
      <w:r>
        <w:separator/>
      </w:r>
    </w:p>
  </w:footnote>
  <w:footnote w:type="continuationSeparator" w:id="0">
    <w:p w:rsidR="0076617D" w:rsidRDefault="0076617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9"/>
      <w:framePr w:wrap="around" w:vAnchor="text" w:hAnchor="margin" w:xAlign="center" w:y="1"/>
      <w:rPr>
        <w:rStyle w:val="af4"/>
        <w:szCs w:val="28"/>
      </w:rPr>
    </w:pPr>
    <w:r w:rsidRPr="005A1718">
      <w:rPr>
        <w:rStyle w:val="af4"/>
        <w:szCs w:val="28"/>
      </w:rPr>
      <w:fldChar w:fldCharType="begin"/>
    </w:r>
    <w:r w:rsidRPr="005A1718">
      <w:rPr>
        <w:rStyle w:val="af4"/>
        <w:szCs w:val="28"/>
      </w:rPr>
      <w:instrText xml:space="preserve">PAGE  </w:instrText>
    </w:r>
    <w:r w:rsidRPr="005A1718">
      <w:rPr>
        <w:rStyle w:val="af4"/>
        <w:szCs w:val="28"/>
      </w:rPr>
      <w:fldChar w:fldCharType="separate"/>
    </w:r>
    <w:r w:rsidR="00A25A7D">
      <w:rPr>
        <w:rStyle w:val="af4"/>
        <w:noProof/>
        <w:szCs w:val="28"/>
      </w:rPr>
      <w:t>12</w:t>
    </w:r>
    <w:r w:rsidRPr="005A1718">
      <w:rPr>
        <w:rStyle w:val="af4"/>
        <w:szCs w:val="28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9"/>
      <w:framePr w:wrap="around" w:vAnchor="text" w:hAnchor="margin" w:xAlign="center" w:y="1"/>
      <w:rPr>
        <w:rStyle w:val="af4"/>
        <w:sz w:val="24"/>
        <w:szCs w:val="24"/>
      </w:rPr>
    </w:pPr>
    <w:r w:rsidRPr="0039506C">
      <w:rPr>
        <w:rStyle w:val="af4"/>
        <w:sz w:val="24"/>
        <w:szCs w:val="24"/>
      </w:rPr>
      <w:fldChar w:fldCharType="begin"/>
    </w:r>
    <w:r w:rsidRPr="0039506C">
      <w:rPr>
        <w:rStyle w:val="af4"/>
        <w:sz w:val="24"/>
        <w:szCs w:val="24"/>
      </w:rPr>
      <w:instrText xml:space="preserve">PAGE  </w:instrText>
    </w:r>
    <w:r w:rsidRPr="0039506C">
      <w:rPr>
        <w:rStyle w:val="af4"/>
        <w:sz w:val="24"/>
        <w:szCs w:val="24"/>
      </w:rPr>
      <w:fldChar w:fldCharType="separate"/>
    </w:r>
    <w:r>
      <w:rPr>
        <w:rStyle w:val="af4"/>
        <w:noProof/>
        <w:sz w:val="24"/>
        <w:szCs w:val="24"/>
      </w:rPr>
      <w:t>14</w:t>
    </w:r>
    <w:r w:rsidRPr="0039506C">
      <w:rPr>
        <w:rStyle w:val="af4"/>
        <w:sz w:val="24"/>
        <w:szCs w:val="24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9"/>
      <w:jc w:val="center"/>
    </w:pPr>
  </w:p>
  <w:p w:rsidR="00BD18D1" w:rsidRDefault="00BD18D1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C4F44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C4F44">
      <w:rPr>
        <w:rStyle w:val="af4"/>
        <w:noProof/>
      </w:rPr>
      <w:t>12</w:t>
    </w:r>
    <w:r>
      <w:rPr>
        <w:rStyle w:val="af4"/>
      </w:rPr>
      <w:fldChar w:fldCharType="end"/>
    </w:r>
  </w:p>
  <w:p w:rsidR="00BC4F44" w:rsidRDefault="00BC4F44">
    <w:pPr>
      <w:pStyle w:val="a9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849900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1604"/>
    <w:rsid w:val="00055C98"/>
    <w:rsid w:val="00055E76"/>
    <w:rsid w:val="00055FFE"/>
    <w:rsid w:val="0005717A"/>
    <w:rsid w:val="00060B1A"/>
    <w:rsid w:val="00060BB0"/>
    <w:rsid w:val="0006215F"/>
    <w:rsid w:val="0006557C"/>
    <w:rsid w:val="00065F09"/>
    <w:rsid w:val="00066EB7"/>
    <w:rsid w:val="00071962"/>
    <w:rsid w:val="000725C2"/>
    <w:rsid w:val="00072ECD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B4B59"/>
    <w:rsid w:val="000D0A7E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6836"/>
    <w:rsid w:val="000F7BB7"/>
    <w:rsid w:val="00100E52"/>
    <w:rsid w:val="0010247D"/>
    <w:rsid w:val="001052D8"/>
    <w:rsid w:val="00107892"/>
    <w:rsid w:val="00112C0D"/>
    <w:rsid w:val="00116704"/>
    <w:rsid w:val="001247EB"/>
    <w:rsid w:val="00127C36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271"/>
    <w:rsid w:val="00155104"/>
    <w:rsid w:val="00157296"/>
    <w:rsid w:val="00157F29"/>
    <w:rsid w:val="001641F2"/>
    <w:rsid w:val="00165FD2"/>
    <w:rsid w:val="00172FA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976E3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1782C"/>
    <w:rsid w:val="0022730D"/>
    <w:rsid w:val="00232515"/>
    <w:rsid w:val="00234552"/>
    <w:rsid w:val="00235412"/>
    <w:rsid w:val="002367E3"/>
    <w:rsid w:val="002425D7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0EF8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1A9"/>
    <w:rsid w:val="002A4905"/>
    <w:rsid w:val="002A60F3"/>
    <w:rsid w:val="002A7138"/>
    <w:rsid w:val="002B6EB0"/>
    <w:rsid w:val="002C1C05"/>
    <w:rsid w:val="002C3D25"/>
    <w:rsid w:val="002C5333"/>
    <w:rsid w:val="002C795C"/>
    <w:rsid w:val="002D25FD"/>
    <w:rsid w:val="002D2B87"/>
    <w:rsid w:val="002D2C6E"/>
    <w:rsid w:val="002D5A9D"/>
    <w:rsid w:val="002E570E"/>
    <w:rsid w:val="002E6638"/>
    <w:rsid w:val="002F020D"/>
    <w:rsid w:val="002F23F8"/>
    <w:rsid w:val="002F59DD"/>
    <w:rsid w:val="002F6851"/>
    <w:rsid w:val="002F7740"/>
    <w:rsid w:val="0030163E"/>
    <w:rsid w:val="00302F0D"/>
    <w:rsid w:val="00307643"/>
    <w:rsid w:val="00311024"/>
    <w:rsid w:val="00316EC1"/>
    <w:rsid w:val="0031729C"/>
    <w:rsid w:val="003178B3"/>
    <w:rsid w:val="0031799E"/>
    <w:rsid w:val="00322D89"/>
    <w:rsid w:val="0032353C"/>
    <w:rsid w:val="00324191"/>
    <w:rsid w:val="00325BD5"/>
    <w:rsid w:val="003316AB"/>
    <w:rsid w:val="00332067"/>
    <w:rsid w:val="00333B8E"/>
    <w:rsid w:val="003351A5"/>
    <w:rsid w:val="00337E9E"/>
    <w:rsid w:val="00342C3A"/>
    <w:rsid w:val="00347391"/>
    <w:rsid w:val="00350067"/>
    <w:rsid w:val="00356380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5CEB"/>
    <w:rsid w:val="00376C9A"/>
    <w:rsid w:val="00376DC3"/>
    <w:rsid w:val="0037792E"/>
    <w:rsid w:val="00377C74"/>
    <w:rsid w:val="0038478E"/>
    <w:rsid w:val="003908C9"/>
    <w:rsid w:val="00393C79"/>
    <w:rsid w:val="003955C5"/>
    <w:rsid w:val="003964FE"/>
    <w:rsid w:val="003A106B"/>
    <w:rsid w:val="003A21D5"/>
    <w:rsid w:val="003A2F94"/>
    <w:rsid w:val="003A4934"/>
    <w:rsid w:val="003A5641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E0DB2"/>
    <w:rsid w:val="003E4B6F"/>
    <w:rsid w:val="003E5640"/>
    <w:rsid w:val="003F26B4"/>
    <w:rsid w:val="003F42E8"/>
    <w:rsid w:val="003F4DF9"/>
    <w:rsid w:val="003F51D8"/>
    <w:rsid w:val="003F58B3"/>
    <w:rsid w:val="003F74BC"/>
    <w:rsid w:val="003F7D22"/>
    <w:rsid w:val="004005DB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22003"/>
    <w:rsid w:val="0042563C"/>
    <w:rsid w:val="004339DF"/>
    <w:rsid w:val="00437C8F"/>
    <w:rsid w:val="00444AC6"/>
    <w:rsid w:val="00444FD9"/>
    <w:rsid w:val="004504B6"/>
    <w:rsid w:val="00454D48"/>
    <w:rsid w:val="00456C44"/>
    <w:rsid w:val="00460320"/>
    <w:rsid w:val="00460530"/>
    <w:rsid w:val="00465206"/>
    <w:rsid w:val="004656E5"/>
    <w:rsid w:val="00465B0E"/>
    <w:rsid w:val="0046614C"/>
    <w:rsid w:val="004662D7"/>
    <w:rsid w:val="004668F4"/>
    <w:rsid w:val="00470D83"/>
    <w:rsid w:val="00476D28"/>
    <w:rsid w:val="00483336"/>
    <w:rsid w:val="00484DF8"/>
    <w:rsid w:val="00487864"/>
    <w:rsid w:val="00491625"/>
    <w:rsid w:val="00492D07"/>
    <w:rsid w:val="00493817"/>
    <w:rsid w:val="004979C2"/>
    <w:rsid w:val="004A3756"/>
    <w:rsid w:val="004A5953"/>
    <w:rsid w:val="004B28D1"/>
    <w:rsid w:val="004B2F1B"/>
    <w:rsid w:val="004B4CB7"/>
    <w:rsid w:val="004B65E3"/>
    <w:rsid w:val="004B673E"/>
    <w:rsid w:val="004C2EB5"/>
    <w:rsid w:val="004C5C20"/>
    <w:rsid w:val="004C60A3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195A"/>
    <w:rsid w:val="00542244"/>
    <w:rsid w:val="00543512"/>
    <w:rsid w:val="00546E71"/>
    <w:rsid w:val="0055075F"/>
    <w:rsid w:val="00554EDB"/>
    <w:rsid w:val="00560159"/>
    <w:rsid w:val="00562B1C"/>
    <w:rsid w:val="00563135"/>
    <w:rsid w:val="005665C7"/>
    <w:rsid w:val="00567508"/>
    <w:rsid w:val="00567683"/>
    <w:rsid w:val="00570BF9"/>
    <w:rsid w:val="00572B4D"/>
    <w:rsid w:val="005737C3"/>
    <w:rsid w:val="005753DC"/>
    <w:rsid w:val="00577B62"/>
    <w:rsid w:val="00581038"/>
    <w:rsid w:val="00584B91"/>
    <w:rsid w:val="00590D30"/>
    <w:rsid w:val="005931AE"/>
    <w:rsid w:val="00593583"/>
    <w:rsid w:val="00594965"/>
    <w:rsid w:val="005A03DF"/>
    <w:rsid w:val="005A23C4"/>
    <w:rsid w:val="005A4610"/>
    <w:rsid w:val="005A4699"/>
    <w:rsid w:val="005A575A"/>
    <w:rsid w:val="005B1135"/>
    <w:rsid w:val="005B5F10"/>
    <w:rsid w:val="005B606E"/>
    <w:rsid w:val="005C143D"/>
    <w:rsid w:val="005C66E5"/>
    <w:rsid w:val="005C67A5"/>
    <w:rsid w:val="005C77BC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068C"/>
    <w:rsid w:val="006332A5"/>
    <w:rsid w:val="006353D6"/>
    <w:rsid w:val="006363C1"/>
    <w:rsid w:val="00642B2F"/>
    <w:rsid w:val="00646B54"/>
    <w:rsid w:val="006475C1"/>
    <w:rsid w:val="006511FA"/>
    <w:rsid w:val="006533DD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2DBD"/>
    <w:rsid w:val="006932E9"/>
    <w:rsid w:val="0069771F"/>
    <w:rsid w:val="006A6BF5"/>
    <w:rsid w:val="006A7C0E"/>
    <w:rsid w:val="006B12B9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1677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4F72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35E7"/>
    <w:rsid w:val="00764776"/>
    <w:rsid w:val="00764C2B"/>
    <w:rsid w:val="0076617D"/>
    <w:rsid w:val="0076741A"/>
    <w:rsid w:val="007674FB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0840"/>
    <w:rsid w:val="007D20EB"/>
    <w:rsid w:val="007D21CE"/>
    <w:rsid w:val="007D34A4"/>
    <w:rsid w:val="007D48BC"/>
    <w:rsid w:val="007D4F74"/>
    <w:rsid w:val="007D56D3"/>
    <w:rsid w:val="007D5C48"/>
    <w:rsid w:val="007D6636"/>
    <w:rsid w:val="007D7819"/>
    <w:rsid w:val="007E1DF4"/>
    <w:rsid w:val="007E4556"/>
    <w:rsid w:val="007E47E8"/>
    <w:rsid w:val="007F1E87"/>
    <w:rsid w:val="007F299F"/>
    <w:rsid w:val="007F40E3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3661"/>
    <w:rsid w:val="0082729A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2604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C517C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6AC"/>
    <w:rsid w:val="0090296D"/>
    <w:rsid w:val="00902D69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56C"/>
    <w:rsid w:val="009558BD"/>
    <w:rsid w:val="00955EE2"/>
    <w:rsid w:val="0096083A"/>
    <w:rsid w:val="00960F93"/>
    <w:rsid w:val="009621CA"/>
    <w:rsid w:val="0096249D"/>
    <w:rsid w:val="009677AC"/>
    <w:rsid w:val="00971333"/>
    <w:rsid w:val="0097766C"/>
    <w:rsid w:val="009809D9"/>
    <w:rsid w:val="00982872"/>
    <w:rsid w:val="009852D5"/>
    <w:rsid w:val="009853AE"/>
    <w:rsid w:val="00986ADE"/>
    <w:rsid w:val="009873AB"/>
    <w:rsid w:val="00987CDE"/>
    <w:rsid w:val="0099184A"/>
    <w:rsid w:val="00991A39"/>
    <w:rsid w:val="00992CDE"/>
    <w:rsid w:val="009951C6"/>
    <w:rsid w:val="00996AFA"/>
    <w:rsid w:val="00996B2D"/>
    <w:rsid w:val="00996E78"/>
    <w:rsid w:val="009A0ACB"/>
    <w:rsid w:val="009A5C11"/>
    <w:rsid w:val="009A60A4"/>
    <w:rsid w:val="009A6C99"/>
    <w:rsid w:val="009B138A"/>
    <w:rsid w:val="009B6E4E"/>
    <w:rsid w:val="009B6F90"/>
    <w:rsid w:val="009C1372"/>
    <w:rsid w:val="009C4B88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4BCE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5A7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2CFC"/>
    <w:rsid w:val="00A56D89"/>
    <w:rsid w:val="00A57E22"/>
    <w:rsid w:val="00A60F9B"/>
    <w:rsid w:val="00A6222C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320F"/>
    <w:rsid w:val="00A9775C"/>
    <w:rsid w:val="00AA042A"/>
    <w:rsid w:val="00AA083C"/>
    <w:rsid w:val="00AA34BC"/>
    <w:rsid w:val="00AA776C"/>
    <w:rsid w:val="00AB1D5B"/>
    <w:rsid w:val="00AB346F"/>
    <w:rsid w:val="00AB363D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E651A"/>
    <w:rsid w:val="00AE74E3"/>
    <w:rsid w:val="00AF0FFA"/>
    <w:rsid w:val="00AF17E4"/>
    <w:rsid w:val="00AF282D"/>
    <w:rsid w:val="00AF3614"/>
    <w:rsid w:val="00AF696B"/>
    <w:rsid w:val="00AF6E37"/>
    <w:rsid w:val="00B02A77"/>
    <w:rsid w:val="00B03219"/>
    <w:rsid w:val="00B102C5"/>
    <w:rsid w:val="00B1195A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1BC3"/>
    <w:rsid w:val="00B4372C"/>
    <w:rsid w:val="00B43B39"/>
    <w:rsid w:val="00B4539D"/>
    <w:rsid w:val="00B45C0A"/>
    <w:rsid w:val="00B479CB"/>
    <w:rsid w:val="00B50A64"/>
    <w:rsid w:val="00B51572"/>
    <w:rsid w:val="00B554C9"/>
    <w:rsid w:val="00B57E4A"/>
    <w:rsid w:val="00B610B2"/>
    <w:rsid w:val="00B63130"/>
    <w:rsid w:val="00B652E2"/>
    <w:rsid w:val="00B66248"/>
    <w:rsid w:val="00B6698E"/>
    <w:rsid w:val="00B703B6"/>
    <w:rsid w:val="00B70709"/>
    <w:rsid w:val="00B72872"/>
    <w:rsid w:val="00B73443"/>
    <w:rsid w:val="00B81B91"/>
    <w:rsid w:val="00B85A8C"/>
    <w:rsid w:val="00B870F7"/>
    <w:rsid w:val="00B92A8A"/>
    <w:rsid w:val="00B9322B"/>
    <w:rsid w:val="00B93259"/>
    <w:rsid w:val="00B93378"/>
    <w:rsid w:val="00B9636A"/>
    <w:rsid w:val="00BA18EA"/>
    <w:rsid w:val="00BA3384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C7A1E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56CF"/>
    <w:rsid w:val="00C15F15"/>
    <w:rsid w:val="00C16AD4"/>
    <w:rsid w:val="00C21AB5"/>
    <w:rsid w:val="00C21E93"/>
    <w:rsid w:val="00C226CC"/>
    <w:rsid w:val="00C2380F"/>
    <w:rsid w:val="00C23A56"/>
    <w:rsid w:val="00C316A2"/>
    <w:rsid w:val="00C32E02"/>
    <w:rsid w:val="00C35666"/>
    <w:rsid w:val="00C36145"/>
    <w:rsid w:val="00C42615"/>
    <w:rsid w:val="00C44718"/>
    <w:rsid w:val="00C44796"/>
    <w:rsid w:val="00C447B8"/>
    <w:rsid w:val="00C45426"/>
    <w:rsid w:val="00C50292"/>
    <w:rsid w:val="00C5035B"/>
    <w:rsid w:val="00C513F1"/>
    <w:rsid w:val="00C51531"/>
    <w:rsid w:val="00C51F02"/>
    <w:rsid w:val="00C55D64"/>
    <w:rsid w:val="00C56261"/>
    <w:rsid w:val="00C57CCC"/>
    <w:rsid w:val="00C60A49"/>
    <w:rsid w:val="00C62F37"/>
    <w:rsid w:val="00C63D65"/>
    <w:rsid w:val="00C6569F"/>
    <w:rsid w:val="00C71855"/>
    <w:rsid w:val="00C7335B"/>
    <w:rsid w:val="00C73AB7"/>
    <w:rsid w:val="00C758DB"/>
    <w:rsid w:val="00C77755"/>
    <w:rsid w:val="00C80E15"/>
    <w:rsid w:val="00C8136F"/>
    <w:rsid w:val="00C82AFF"/>
    <w:rsid w:val="00C85D02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3572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C7FA7"/>
    <w:rsid w:val="00CD06C6"/>
    <w:rsid w:val="00CD088A"/>
    <w:rsid w:val="00CD4DEB"/>
    <w:rsid w:val="00CE4A3B"/>
    <w:rsid w:val="00CF0B01"/>
    <w:rsid w:val="00CF0F12"/>
    <w:rsid w:val="00CF1C49"/>
    <w:rsid w:val="00CF247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0F7D"/>
    <w:rsid w:val="00D64055"/>
    <w:rsid w:val="00D64910"/>
    <w:rsid w:val="00D77FE6"/>
    <w:rsid w:val="00D84A27"/>
    <w:rsid w:val="00D85177"/>
    <w:rsid w:val="00D907BA"/>
    <w:rsid w:val="00D94716"/>
    <w:rsid w:val="00D94E0B"/>
    <w:rsid w:val="00DA0AE6"/>
    <w:rsid w:val="00DA3182"/>
    <w:rsid w:val="00DB2AE8"/>
    <w:rsid w:val="00DB3E66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1C68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3E1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DAC"/>
    <w:rsid w:val="00EB1F8E"/>
    <w:rsid w:val="00EB3DEE"/>
    <w:rsid w:val="00EB44B3"/>
    <w:rsid w:val="00EB7580"/>
    <w:rsid w:val="00EB7581"/>
    <w:rsid w:val="00EC1E29"/>
    <w:rsid w:val="00EC22AD"/>
    <w:rsid w:val="00EC4DA5"/>
    <w:rsid w:val="00EC5457"/>
    <w:rsid w:val="00EC7578"/>
    <w:rsid w:val="00ED037B"/>
    <w:rsid w:val="00ED0C11"/>
    <w:rsid w:val="00EE0BA5"/>
    <w:rsid w:val="00EE1B7F"/>
    <w:rsid w:val="00EE1ED8"/>
    <w:rsid w:val="00EF6879"/>
    <w:rsid w:val="00F01CAE"/>
    <w:rsid w:val="00F01F50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496C"/>
    <w:rsid w:val="00F26818"/>
    <w:rsid w:val="00F2795A"/>
    <w:rsid w:val="00F30888"/>
    <w:rsid w:val="00F315CC"/>
    <w:rsid w:val="00F328A2"/>
    <w:rsid w:val="00F34AC9"/>
    <w:rsid w:val="00F44101"/>
    <w:rsid w:val="00F474EB"/>
    <w:rsid w:val="00F4752F"/>
    <w:rsid w:val="00F514F8"/>
    <w:rsid w:val="00F52476"/>
    <w:rsid w:val="00F53B08"/>
    <w:rsid w:val="00F56207"/>
    <w:rsid w:val="00F56DFE"/>
    <w:rsid w:val="00F605DB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2FA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5">
    <w:name w:val="Strong"/>
    <w:basedOn w:val="a0"/>
    <w:uiPriority w:val="22"/>
    <w:qFormat/>
    <w:rsid w:val="00E11C68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151271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styleId="af5">
    <w:name w:val="Strong"/>
    <w:basedOn w:val="a0"/>
    <w:uiPriority w:val="22"/>
    <w:qFormat/>
    <w:rsid w:val="00E11C68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151271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B787-8E4A-4D68-B756-0E9EC2E9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2025-06-05T05:39:00Z</cp:lastPrinted>
  <dcterms:created xsi:type="dcterms:W3CDTF">2025-07-22T11:10:00Z</dcterms:created>
  <dcterms:modified xsi:type="dcterms:W3CDTF">2025-07-22T11:10:00Z</dcterms:modified>
</cp:coreProperties>
</file>