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23B" w:rsidRPr="00CD03CA" w:rsidRDefault="0025023B" w:rsidP="0025023B">
      <w:pPr>
        <w:widowControl w:val="0"/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25023B" w:rsidRPr="00CD03CA" w:rsidRDefault="0025023B" w:rsidP="0025023B">
      <w:pPr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CD03CA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D03C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25023B" w:rsidRPr="00CD03CA" w:rsidRDefault="0025023B" w:rsidP="0025023B">
      <w:pPr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03C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br/>
      </w:r>
      <w:r w:rsidRPr="00CD03CA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25023B" w:rsidRPr="008B2A45" w:rsidRDefault="008B2A45" w:rsidP="0025023B">
      <w:pPr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8B2A45">
        <w:rPr>
          <w:rFonts w:ascii="Times New Roman" w:hAnsi="Times New Roman" w:cs="Times New Roman"/>
          <w:sz w:val="24"/>
          <w:szCs w:val="26"/>
        </w:rPr>
        <w:t>от 19 марта 2025 г. № 427</w:t>
      </w:r>
    </w:p>
    <w:bookmarkEnd w:id="0"/>
    <w:p w:rsidR="00353BE2" w:rsidRDefault="00353BE2" w:rsidP="00300AA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53BE2" w:rsidRDefault="00353BE2" w:rsidP="00353BE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353BE2" w:rsidRPr="00977B5E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977B5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53BE2" w:rsidRPr="00977B5E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53BE2" w:rsidRPr="00977B5E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300AA6">
        <w:rPr>
          <w:rFonts w:ascii="Times New Roman" w:hAnsi="Times New Roman" w:cs="Times New Roman"/>
          <w:sz w:val="24"/>
          <w:szCs w:val="24"/>
        </w:rPr>
        <w:br/>
      </w:r>
      <w:r w:rsidRPr="00977B5E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977B5E" w:rsidRPr="00925CD9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 xml:space="preserve">от </w:t>
      </w:r>
      <w:r w:rsidR="001E26D0">
        <w:rPr>
          <w:rFonts w:ascii="Times New Roman" w:hAnsi="Times New Roman" w:cs="Times New Roman"/>
          <w:sz w:val="24"/>
          <w:szCs w:val="24"/>
        </w:rPr>
        <w:t>22</w:t>
      </w:r>
      <w:r w:rsidR="00300AA6">
        <w:rPr>
          <w:rFonts w:ascii="Times New Roman" w:hAnsi="Times New Roman" w:cs="Times New Roman"/>
          <w:sz w:val="24"/>
          <w:szCs w:val="24"/>
        </w:rPr>
        <w:t xml:space="preserve"> </w:t>
      </w:r>
      <w:r w:rsidR="001E26D0">
        <w:rPr>
          <w:rFonts w:ascii="Times New Roman" w:hAnsi="Times New Roman" w:cs="Times New Roman"/>
          <w:sz w:val="24"/>
          <w:szCs w:val="24"/>
        </w:rPr>
        <w:t>июля</w:t>
      </w:r>
      <w:r w:rsidR="00300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E26D0">
        <w:rPr>
          <w:rFonts w:ascii="Times New Roman" w:hAnsi="Times New Roman" w:cs="Times New Roman"/>
          <w:sz w:val="24"/>
          <w:szCs w:val="24"/>
        </w:rPr>
        <w:t>4</w:t>
      </w:r>
      <w:r w:rsidR="00300AA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977B5E">
        <w:rPr>
          <w:rFonts w:ascii="Times New Roman" w:hAnsi="Times New Roman" w:cs="Times New Roman"/>
          <w:sz w:val="24"/>
          <w:szCs w:val="24"/>
        </w:rPr>
        <w:t xml:space="preserve"> </w:t>
      </w:r>
      <w:r w:rsidR="001E26D0">
        <w:rPr>
          <w:rFonts w:ascii="Times New Roman" w:hAnsi="Times New Roman" w:cs="Times New Roman"/>
          <w:sz w:val="24"/>
          <w:szCs w:val="24"/>
        </w:rPr>
        <w:t>1232</w:t>
      </w:r>
    </w:p>
    <w:p w:rsidR="00977B5E" w:rsidRPr="004F207B" w:rsidRDefault="00977B5E" w:rsidP="00977B5E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25CD9" w:rsidRDefault="00925CD9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977B5E" w:rsidRPr="004F207B" w:rsidRDefault="00977B5E" w:rsidP="00977B5E">
      <w:pPr>
        <w:spacing w:after="0" w:line="238" w:lineRule="auto"/>
        <w:rPr>
          <w:rFonts w:ascii="Times New Roman" w:hAnsi="Times New Roman" w:cs="Times New Roman"/>
          <w:sz w:val="28"/>
          <w:szCs w:val="36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973"/>
        <w:gridCol w:w="3666"/>
      </w:tblGrid>
      <w:tr w:rsidR="00977B5E" w:rsidRPr="00977B5E" w:rsidTr="00353BE2">
        <w:trPr>
          <w:tblHeader/>
          <w:jc w:val="center"/>
        </w:trPr>
        <w:tc>
          <w:tcPr>
            <w:tcW w:w="5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647FF3" w:rsidRPr="00977B5E" w:rsidTr="00353BE2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647FF3" w:rsidRPr="00977B5E" w:rsidRDefault="001E26D0" w:rsidP="00464E1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Многоквартирные дома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5 этажей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7FF3" w:rsidRPr="00977B5E" w:rsidTr="00925CD9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647FF3" w:rsidRPr="00977B5E" w:rsidRDefault="00647FF3" w:rsidP="00464E1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1E26D0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317355" w:rsidRDefault="001E26D0" w:rsidP="001E2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317355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>1 раз(а) в месяц подметание,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 xml:space="preserve"> 1 раз в месяц мытье</w:t>
            </w:r>
          </w:p>
        </w:tc>
      </w:tr>
      <w:tr w:rsidR="001E26D0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317355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 xml:space="preserve">2.Обметание стен и мытье перил, дверей, плафонов, окон, рам, подоконников, почтовых ящиков </w:t>
            </w:r>
            <w:r w:rsidR="00704E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>в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317355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355">
              <w:rPr>
                <w:rFonts w:ascii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1E26D0" w:rsidRPr="00C31103" w:rsidTr="00C22E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26D0" w:rsidRPr="00317355" w:rsidRDefault="001E26D0" w:rsidP="001E26D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711">
              <w:rPr>
                <w:rFonts w:ascii="Times New Roman" w:hAnsi="Times New Roman" w:cs="Times New Roman"/>
                <w:bCs/>
                <w:sz w:val="24"/>
                <w:szCs w:val="24"/>
              </w:rPr>
              <w:t>3. Протирка плафонов, перил, дверей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CF6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оконных переплетов и окон, стен в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26D0" w:rsidRPr="00317355" w:rsidRDefault="001E26D0" w:rsidP="001E26D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711">
              <w:rPr>
                <w:rFonts w:ascii="Times New Roman" w:hAnsi="Times New Roman" w:cs="Times New Roman"/>
                <w:bCs/>
                <w:sz w:val="24"/>
                <w:szCs w:val="24"/>
              </w:rPr>
              <w:t>2 раз(а) в год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</w:t>
            </w:r>
            <w:r w:rsidR="004F207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входящего в состав общего имущества многоквартирного дома</w:t>
            </w:r>
          </w:p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5. Подметание земельного участка в летний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5 раз(а) в неделю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6. Уборка мусора с газона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2 раз(а) в месяц</w:t>
            </w:r>
          </w:p>
        </w:tc>
      </w:tr>
      <w:tr w:rsidR="001E26D0" w:rsidRPr="00C31103" w:rsidTr="0047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7. Сдвижка и подметание снега при отсутствии снегопадов, с обработкой противоскользящими реагентами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5 раз(а) в неделю</w:t>
            </w:r>
          </w:p>
        </w:tc>
      </w:tr>
      <w:tr w:rsidR="001E26D0" w:rsidRPr="00C31103" w:rsidTr="0047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8. Сдвижка и подметание снега при снегопаде, очистка территории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E26D0">
              <w:rPr>
                <w:rFonts w:ascii="Times New Roman" w:hAnsi="Times New Roman" w:cs="Times New Roman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9. Очистка кровли от снега, сбивание сосулек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E26D0">
              <w:rPr>
                <w:rFonts w:ascii="Times New Roman" w:hAnsi="Times New Roman" w:cs="Times New Roman"/>
              </w:rPr>
              <w:t>о необходимости</w:t>
            </w:r>
          </w:p>
        </w:tc>
      </w:tr>
      <w:tr w:rsidR="001E26D0" w:rsidRPr="00C31103" w:rsidTr="0047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10. Очистка придомовой территории механизированным способом от снега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E26D0">
              <w:rPr>
                <w:rFonts w:ascii="Times New Roman" w:hAnsi="Times New Roman" w:cs="Times New Roman"/>
              </w:rPr>
              <w:t>о необходимости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11. Стрижка газонов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3 раза в год по необходимости</w:t>
            </w:r>
          </w:p>
        </w:tc>
      </w:tr>
      <w:tr w:rsidR="001E26D0" w:rsidRPr="00C31103" w:rsidTr="00474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12. Организация сбора и передачи отходов I - IV классов опасности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</w:rPr>
            </w:pPr>
            <w:r w:rsidRPr="001E26D0">
              <w:rPr>
                <w:rFonts w:ascii="Times New Roman" w:hAnsi="Times New Roman" w:cs="Times New Roman"/>
              </w:rPr>
              <w:t>5 раз(а) в неделю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  <w:p w:rsidR="004F207B" w:rsidRDefault="004F207B" w:rsidP="004F20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207B" w:rsidRPr="00353BE2" w:rsidRDefault="004F207B" w:rsidP="004F20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- постоянно, </w:t>
            </w:r>
            <w:r w:rsidR="00704E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уборка 5 раз(а) в неделю 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13. Укрепление водосточных труб, колен и воронок, замена участков водостоков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раз(а) </w:t>
            </w:r>
            <w:r w:rsidR="00704E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Сезонный осмотр конструкций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(фасадов, стен, фундаментов, крыши, кровли, перекрытий, лестниц, внутренней отделки помещений общего пользования) Составление актов осмотра, </w:t>
            </w:r>
            <w:r w:rsidR="00704E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с планированием проведения работ по ремонту.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15.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 w:rsidR="00704E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  <w:r w:rsidR="00704E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отопительный период - незамедлительный ремонт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704E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6D0" w:rsidRPr="001E26D0" w:rsidRDefault="001E26D0" w:rsidP="001E2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16.  Проверка исправности, работоспособности, регулировка и техническое обслуживание системы отопления, насосов, запорной арматуры,  промывка систем водоснабжения для удаления накипно-коррозионных отложений, обслуживание и ремонт бойлерных, удаление воздуха из системы отопления,  ремонт трубопровода, смена отдельных участков трубопроводов по необходимости.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br/>
              <w:t>Осмотр и прочистка дымовентиляционных каналов,  ликвидация воздушных пробок, осмотр водопровода канализации систем горячего водоснабжения, отопления в подвальных и чердачных помещениях, регулировка системы отопления, прочистка канализационного лежака.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одготовка к отопительному периоду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1 раз(а) в год, осмотры систем отопления 1 раз в месяц, осмотры запорной и контрольно-измерительной арматуры 1 раз </w:t>
            </w:r>
            <w:r w:rsidR="00704E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месяц.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Прочис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ка канализационных лежаков 2 раза в год</w:t>
            </w:r>
          </w:p>
        </w:tc>
      </w:tr>
      <w:tr w:rsidR="00353BE2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26D0" w:rsidRPr="00C31103" w:rsidTr="00A14B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96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6D0" w:rsidRPr="001E26D0" w:rsidRDefault="001E26D0" w:rsidP="001E2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17. Техническое обслуживание и ремонт силовых </w:t>
            </w:r>
            <w:r w:rsidR="00704E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 проверка автоматических регуляторов и устройств,  проверка работоспособности и обслуживание устройства водоподготовки </w:t>
            </w:r>
            <w:r w:rsidR="00704E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для системы горячего водоснабжения, проверка исправности и работоспособности оборудования тепловых пунктов и водопровода в многоквартирных домах,  консервация и расконсервация системы отопления, промывка централизованных систем теплоснабжения для удаления накипно-коррозионных отложений.                                                                     Устранение незначительных неисправностей </w:t>
            </w:r>
            <w:r w:rsidR="00704E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системах вентиляции, дымоудаления, электротехнических устройств,осмотр и проверка изоляции электропроводки, замена выключателей, замена ламп.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роверка исправности вытяжек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  раз(а) в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наличия тяги </w:t>
            </w:r>
            <w:r w:rsidR="00704E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в дымовентиляционных каналах 2 раза в год.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заземления оболочки электрокабеля, замеры сопротивления 1 раз(а) в 3 года.                                    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18. Восстановительные работы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704E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в течении года (по итогам сезонных осмотров) при выявлении повреждений общего имущества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 Аварийное обслуживание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br/>
              <w:t>на системах водоснабжения, теплоснабжения, газоснабжения, канализации, энергоснабжения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20. Дератизация,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 xml:space="preserve"> дезинсекция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21. Обслуживание общедомовых приборов учета коммунальных ресурсов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22. Актуализация технической документации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26D0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1E26D0" w:rsidRPr="00C31103" w:rsidTr="001E2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26D0" w:rsidRPr="001E26D0" w:rsidRDefault="001E26D0" w:rsidP="001E26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E26D0" w:rsidRPr="001E26D0" w:rsidRDefault="001E26D0" w:rsidP="001E2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CD9" w:rsidRDefault="00925CD9" w:rsidP="00D448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5CD9" w:rsidRDefault="00925CD9" w:rsidP="00925C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925CD9" w:rsidSect="00AF327E">
      <w:headerReference w:type="default" r:id="rId8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68A" w:rsidRDefault="0010768A">
      <w:pPr>
        <w:spacing w:after="0" w:line="240" w:lineRule="auto"/>
      </w:pPr>
      <w:r>
        <w:separator/>
      </w:r>
    </w:p>
  </w:endnote>
  <w:endnote w:type="continuationSeparator" w:id="0">
    <w:p w:rsidR="0010768A" w:rsidRDefault="0010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68A" w:rsidRDefault="0010768A">
      <w:pPr>
        <w:spacing w:after="0" w:line="240" w:lineRule="auto"/>
      </w:pPr>
      <w:r>
        <w:separator/>
      </w:r>
    </w:p>
  </w:footnote>
  <w:footnote w:type="continuationSeparator" w:id="0">
    <w:p w:rsidR="0010768A" w:rsidRDefault="0010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0E6DD2">
          <w:rPr>
            <w:rFonts w:ascii="Times New Roman" w:hAnsi="Times New Roman" w:cs="Times New Roman"/>
            <w:noProof/>
            <w:sz w:val="24"/>
          </w:rPr>
          <w:t>3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A4E3F"/>
    <w:rsid w:val="000E6DD2"/>
    <w:rsid w:val="0010768A"/>
    <w:rsid w:val="00123413"/>
    <w:rsid w:val="0016349B"/>
    <w:rsid w:val="001E26D0"/>
    <w:rsid w:val="001F1F60"/>
    <w:rsid w:val="0020220A"/>
    <w:rsid w:val="00211F1A"/>
    <w:rsid w:val="00242592"/>
    <w:rsid w:val="0025023B"/>
    <w:rsid w:val="00264368"/>
    <w:rsid w:val="00275937"/>
    <w:rsid w:val="00297C05"/>
    <w:rsid w:val="002B4653"/>
    <w:rsid w:val="002F7039"/>
    <w:rsid w:val="00300AA6"/>
    <w:rsid w:val="003268A9"/>
    <w:rsid w:val="00353BE2"/>
    <w:rsid w:val="003C0729"/>
    <w:rsid w:val="003D4F3D"/>
    <w:rsid w:val="003E7075"/>
    <w:rsid w:val="0042115D"/>
    <w:rsid w:val="004F207B"/>
    <w:rsid w:val="00517351"/>
    <w:rsid w:val="005551F1"/>
    <w:rsid w:val="00597962"/>
    <w:rsid w:val="005B137F"/>
    <w:rsid w:val="005E4FC9"/>
    <w:rsid w:val="005F752B"/>
    <w:rsid w:val="00602595"/>
    <w:rsid w:val="00602F7B"/>
    <w:rsid w:val="00620866"/>
    <w:rsid w:val="00647FF3"/>
    <w:rsid w:val="006F2283"/>
    <w:rsid w:val="00704EF4"/>
    <w:rsid w:val="0077178C"/>
    <w:rsid w:val="007D0FF4"/>
    <w:rsid w:val="008542ED"/>
    <w:rsid w:val="00886905"/>
    <w:rsid w:val="008B2A45"/>
    <w:rsid w:val="008B30FD"/>
    <w:rsid w:val="008F1B40"/>
    <w:rsid w:val="00925CD9"/>
    <w:rsid w:val="00977B5E"/>
    <w:rsid w:val="009E79C1"/>
    <w:rsid w:val="00A23B55"/>
    <w:rsid w:val="00A437B8"/>
    <w:rsid w:val="00AA0ED2"/>
    <w:rsid w:val="00AF327E"/>
    <w:rsid w:val="00B176E5"/>
    <w:rsid w:val="00BA54D8"/>
    <w:rsid w:val="00C0556A"/>
    <w:rsid w:val="00C3556F"/>
    <w:rsid w:val="00C528BC"/>
    <w:rsid w:val="00CA7458"/>
    <w:rsid w:val="00CB197B"/>
    <w:rsid w:val="00CF701F"/>
    <w:rsid w:val="00D448B8"/>
    <w:rsid w:val="00DF019C"/>
    <w:rsid w:val="00E02477"/>
    <w:rsid w:val="00E1257A"/>
    <w:rsid w:val="00E21449"/>
    <w:rsid w:val="00E52026"/>
    <w:rsid w:val="00E954ED"/>
    <w:rsid w:val="00F1286B"/>
    <w:rsid w:val="00F423ED"/>
    <w:rsid w:val="00F80870"/>
    <w:rsid w:val="00FC0CB2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7A208-A15A-4A68-9BFC-11B4A084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2025-03-18T07:29:00Z</cp:lastPrinted>
  <dcterms:created xsi:type="dcterms:W3CDTF">2025-03-19T06:15:00Z</dcterms:created>
  <dcterms:modified xsi:type="dcterms:W3CDTF">2025-03-19T06:15:00Z</dcterms:modified>
</cp:coreProperties>
</file>