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65243D" w:rsidRPr="0065243D" w:rsidTr="00B5439A">
        <w:tc>
          <w:tcPr>
            <w:tcW w:w="5180" w:type="dxa"/>
          </w:tcPr>
          <w:p w:rsidR="0065243D" w:rsidRPr="006D762B" w:rsidRDefault="0065243D" w:rsidP="006524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D76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ПРИЛОЖЕНИЕ </w:t>
            </w:r>
          </w:p>
          <w:p w:rsidR="0065243D" w:rsidRPr="006D762B" w:rsidRDefault="0065243D" w:rsidP="006524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D76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постановлению Администрации</w:t>
            </w:r>
          </w:p>
          <w:p w:rsidR="0065243D" w:rsidRPr="006D762B" w:rsidRDefault="0065243D" w:rsidP="006524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D76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городского округа</w:t>
            </w:r>
            <w:r w:rsidR="00B5439A" w:rsidRPr="006D76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D76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"Город Архангельск"</w:t>
            </w:r>
          </w:p>
          <w:p w:rsidR="0065243D" w:rsidRPr="006D762B" w:rsidRDefault="006D762B" w:rsidP="006524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D762B">
              <w:rPr>
                <w:rFonts w:ascii="Times New Roman" w:hAnsi="Times New Roman" w:cs="Times New Roman"/>
                <w:bCs/>
                <w:sz w:val="28"/>
                <w:szCs w:val="28"/>
              </w:rPr>
              <w:t>от 25 марта 2022 г. № 586</w:t>
            </w:r>
          </w:p>
          <w:p w:rsidR="0065243D" w:rsidRPr="006D762B" w:rsidRDefault="0065243D" w:rsidP="006524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0" w:name="_GoBack"/>
            <w:bookmarkEnd w:id="0"/>
          </w:p>
          <w:p w:rsidR="0065243D" w:rsidRPr="006D762B" w:rsidRDefault="0065243D" w:rsidP="006524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4EA" w:rsidRPr="00FC6D21" w:rsidTr="00B5439A">
        <w:tc>
          <w:tcPr>
            <w:tcW w:w="5180" w:type="dxa"/>
          </w:tcPr>
          <w:p w:rsidR="00C904EA" w:rsidRPr="0065243D" w:rsidRDefault="00C61A02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C904EA" w:rsidRPr="0065243D">
              <w:rPr>
                <w:rFonts w:ascii="Times New Roman" w:hAnsi="Times New Roman" w:cs="Times New Roman"/>
              </w:rPr>
              <w:t>ПРИЛОЖЕНИЕ №</w:t>
            </w:r>
            <w:r w:rsidR="000842A6" w:rsidRPr="0065243D">
              <w:rPr>
                <w:rFonts w:ascii="Times New Roman" w:hAnsi="Times New Roman" w:cs="Times New Roman"/>
              </w:rPr>
              <w:t xml:space="preserve"> </w:t>
            </w:r>
            <w:r w:rsidR="00C904EA" w:rsidRPr="0065243D">
              <w:rPr>
                <w:rFonts w:ascii="Times New Roman" w:hAnsi="Times New Roman" w:cs="Times New Roman"/>
              </w:rPr>
              <w:t>1</w:t>
            </w:r>
          </w:p>
          <w:p w:rsidR="00C904EA" w:rsidRPr="0065243D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5243D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C904EA" w:rsidRPr="0065243D" w:rsidRDefault="00C904EA" w:rsidP="00C9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43D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C904EA" w:rsidRPr="0065243D" w:rsidRDefault="00C904EA" w:rsidP="00C9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43D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C904EA" w:rsidRPr="0065243D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5243D">
              <w:rPr>
                <w:rFonts w:ascii="Times New Roman" w:hAnsi="Times New Roman" w:cs="Times New Roman"/>
              </w:rPr>
              <w:t>Архангельской области"</w:t>
            </w:r>
          </w:p>
          <w:p w:rsidR="00ED0E19" w:rsidRPr="00ED0E19" w:rsidRDefault="00ED0E19" w:rsidP="009D7A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6117A" w:rsidRPr="00FC6D21" w:rsidRDefault="00C61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00"/>
        <w:gridCol w:w="1214"/>
        <w:gridCol w:w="915"/>
        <w:gridCol w:w="850"/>
        <w:gridCol w:w="851"/>
        <w:gridCol w:w="850"/>
        <w:gridCol w:w="851"/>
        <w:gridCol w:w="850"/>
        <w:gridCol w:w="851"/>
        <w:gridCol w:w="741"/>
        <w:gridCol w:w="741"/>
        <w:gridCol w:w="786"/>
        <w:gridCol w:w="817"/>
        <w:gridCol w:w="742"/>
        <w:gridCol w:w="851"/>
        <w:gridCol w:w="1134"/>
      </w:tblGrid>
      <w:tr w:rsidR="00971E27" w:rsidRPr="00902E35" w:rsidTr="00BE255C">
        <w:trPr>
          <w:trHeight w:val="300"/>
        </w:trPr>
        <w:tc>
          <w:tcPr>
            <w:tcW w:w="16246" w:type="dxa"/>
            <w:gridSpan w:val="17"/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P370"/>
            <w:bookmarkEnd w:id="1"/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971E27" w:rsidRPr="00902E35" w:rsidTr="00BE255C">
        <w:trPr>
          <w:trHeight w:val="300"/>
        </w:trPr>
        <w:tc>
          <w:tcPr>
            <w:tcW w:w="16246" w:type="dxa"/>
            <w:gridSpan w:val="17"/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"Развитие города Архангельска как административного центра Архангельской области"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Объемы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Ожидаемые результаты реализации мероприятия</w:t>
            </w:r>
          </w:p>
        </w:tc>
      </w:tr>
      <w:tr w:rsidR="00971E27" w:rsidRPr="00902E35" w:rsidTr="00BE255C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971E27" w:rsidRPr="00902E35" w:rsidTr="00BE255C">
        <w:trPr>
          <w:trHeight w:val="225"/>
        </w:trPr>
        <w:tc>
          <w:tcPr>
            <w:tcW w:w="1624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I. Строительство, реконструкция автомобильных дорог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AD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 Строительство автомобильной дороги по проезду Сибиряковцев, в обход областной больницы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Архангельска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5,4200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2,8880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2,5320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Объездная дорога позволит осуществлять движение транспорта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обход вводимого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  <w:lang w:eastAsia="ru-RU"/>
              </w:rPr>
              <w:t>в эксплуатацию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корпуса Архангельской областной больницы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08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5,4200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2,8880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2,5320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AD15BE" w:rsidRDefault="00902E35" w:rsidP="00AD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2. Реконструкция автомобильной дороги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просп. Обводный канал,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участке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от ул. Шабалина А.О.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 ул. Смольный Буян </w:t>
            </w:r>
          </w:p>
          <w:p w:rsidR="00902E35" w:rsidRPr="00902E35" w:rsidRDefault="00902E35" w:rsidP="00AD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г. Архангельске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городского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(служба заместителя мэра города по городскому хозяйству)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1,8520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2,5500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0,1070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результате реконструкции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будет увеличена пропускная способность просп. Обводный канал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26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1,8520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2,5500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0,1070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346"/>
        </w:trPr>
        <w:tc>
          <w:tcPr>
            <w:tcW w:w="1702" w:type="dxa"/>
            <w:vMerge w:val="restart"/>
            <w:shd w:val="clear" w:color="auto" w:fill="auto"/>
            <w:hideMark/>
          </w:tcPr>
          <w:p w:rsidR="00AD15BE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3. Реконструкция автомобильной дороги по просп. Московскому, на участке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 ул. Смольный Буян до ул. Павла Усова</w:t>
            </w:r>
          </w:p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г. Архангельске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городского 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(служба заместителя мэра города по городскому хозяйству)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5,6920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1,5020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0,4850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0,7050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результате реконструкции будет увеличена пропускная способность просп. Московского 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692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5,6920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1,5020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0,4850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0,7050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4. Строительство автомобильной дороги по ул. Выучейского,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 просп. Ломоносова до ул. Воскресенской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723,7740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302,9520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420,8220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673,0710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283,7520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389,3190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50,7030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19,2000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31,5030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90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субсидия МБУ "Стройсервис"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3,4640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3,4640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5. Благоустройство территории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 проспекту Троицкому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г. Архангельске 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городского 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(служба заместителя мэра города по городскому хозяйству)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39,6220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11,4860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25,5890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1,2990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1,2480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6F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Улучшение технического состояния дорожного покрытия и тротуаров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просп. Троицком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37,6290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11,3760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24,9540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1,2990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1,9930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0,1100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0,6350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1,2480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713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субсидия МБУ "Стройсервис"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0,2600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0,2600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6. Реконструкция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просп. Ленинградского, от ул. Первомайской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ул. Смольный Буян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(департамент городского 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Архангельск")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301,8376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8,8150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8,6150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149,8190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134,5679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0,0207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результате реконструкции будет увеличена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пропускная способность просп.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  <w:lang w:eastAsia="ru-RU"/>
              </w:rPr>
              <w:t xml:space="preserve">Ленинградского 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221,4871 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142,4326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79,0545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883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80,3505 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8,8150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8,6150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7,3864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55,5134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0,0207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913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8. Строительство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просп. Московского,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 участке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 ул. Прокопия Галушина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ул. Энтузиастов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7B4B48" w:rsidRDefault="00366DA2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3,5400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3,5400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66DA2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66DA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Дорога позволит обеспечить транспортной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инфраструктурой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вновь застраиваемые территории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7B4B48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66DA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66DA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346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7B4B48" w:rsidRDefault="00366DA2" w:rsidP="0036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3,540</w:t>
            </w:r>
            <w:r w:rsidR="00902E35" w:rsidRPr="007B4B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3,5400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66DA2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66DA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10. Строительство транспортных развязок в муниципальном образовании "Город Архангельск" (этап 1. Строительство транспортной развязки в разных уровнях,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 пересечении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Смольный Буян и просп. Обводный канал в муниципальном образовании "Город Архангельск")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25,9076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3,7107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22,1969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Разработка проектной документации и получение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>положительного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заключения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государственной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экспертизы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2018 году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24,5041 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2,8272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21,6769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52E02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2E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61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1,4035 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0,8835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0,5200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89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11. Строительство транспортных развязок в муниципальном образовании "Город Архангельск" (этап 2. Реконструкция пересечения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Урицкого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просп. Обводный канал в муниципальном образовании "Город Архангельск")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9,6415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1,7243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7,9172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Разработка проектной документации и получение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>положительного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заключения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>государственной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экспертизы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2018 году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8,9635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1,3063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7,6572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106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0,6780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0,4180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0,2600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12. Ремонт автомо-бильных дорог в целях реализации </w:t>
            </w:r>
            <w:r w:rsidR="00AD15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 территории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517,2615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517,2615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Повышение качества и безопасности дорожного движения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автомобильных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дорог города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371,0000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371,0000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32,0699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32,0699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841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114,1916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114,1916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43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13. Обоснование инвестиций, осуществляемых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строительство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просп. Московского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 ул. Прокопия Галушина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г. Архангельске Архангельской области 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0,5950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0,5950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Подготовка обоснований инвестиций</w:t>
            </w:r>
          </w:p>
        </w:tc>
      </w:tr>
      <w:tr w:rsidR="00971E27" w:rsidRPr="00902E35" w:rsidTr="00BE255C">
        <w:trPr>
          <w:trHeight w:val="61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34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0,5950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0,5950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89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14. Обоснование инве</w:t>
            </w:r>
            <w:r w:rsidR="004A5D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стиций, осуществляемых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="004A5D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реконст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рукцию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Ленина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 просп. Московского до Окружного шоссе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г. Архангельске Архангельской области 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0,5950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0,5950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Подготовка обоснований инвестиций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0,5950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0,5950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разделу I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0B067C" w:rsidRDefault="00902E35" w:rsidP="000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</w:t>
            </w:r>
            <w:r w:rsidR="000839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0839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8952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322,1780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450,9450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4,3340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2,0600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8,8150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17,5900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179,9331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651,8294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0,0207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1,1900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0839A0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9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0839A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371,0000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371,0000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0839A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9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0B067C" w:rsidRDefault="000839A0" w:rsidP="000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997,7246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295,1280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414,2730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1,2990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4,1335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171,7667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111,1244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0839A0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9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7B4B48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0B067C" w:rsidRDefault="00902E35" w:rsidP="000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270,</w:t>
            </w:r>
            <w:r w:rsidR="000839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27,0500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36,6720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3,0350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2,0600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8,8150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13,4565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8,1664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169,7050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0,0207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1,1900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0839A0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9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45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субсидия МБУ "Стройсервис"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3,7240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3,7240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0B067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0839A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9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6246" w:type="dxa"/>
            <w:gridSpan w:val="17"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II. Капитальный ремонт мостового перехода и автомобильных дорог</w:t>
            </w:r>
          </w:p>
        </w:tc>
      </w:tr>
      <w:tr w:rsidR="00971E27" w:rsidRPr="00902E35" w:rsidTr="00BE255C">
        <w:trPr>
          <w:trHeight w:val="683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"Город Архангельск" (департамент городского 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Архангельск", служба заместителя мэра города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городскому хозяйству)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4A5D64" w:rsidP="004A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902E35"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0,7940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0,0930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2,4950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1,4450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Улучшение технического состояния дорожного покрытия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796DF4" w:rsidP="0079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902E35"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827</w:t>
            </w:r>
            <w:r w:rsidR="00902E35"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0,7940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0,0930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2,4950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1,4450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478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субсидия МБУ "Строй-сервис"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0,1480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0,1480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780EC9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2. Капитальный ремонт Ленинградского проспекта, на участке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 Окружного шоссе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 ул. Белогорской,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Белогорской </w:t>
            </w:r>
          </w:p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ул. Силикатчиков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городского 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(служба заместителя мэра города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городскому хозяйству)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796DF4" w:rsidRDefault="00796DF4" w:rsidP="0079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="00902E35"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0630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10,1910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5,4720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D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г. Архангельска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Приморский район Архангельской области, включая исторический и культурный центр Архангельской области – Малые Корелы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452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796DF4" w:rsidRDefault="00796DF4" w:rsidP="0079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="00902E35"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063</w:t>
            </w:r>
            <w:r w:rsidR="00902E35"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10,1910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5,4720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89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субсидия МБУ "Строй-сервис"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1,5440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1,5440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разделу II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796DF4" w:rsidP="0079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="00902E35"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10,9850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0,0930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7,9670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2,3450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364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796DF4" w:rsidP="0079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="00902E35"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10,9850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0,0930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7,9670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2,3450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45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796DF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6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субсидия МБУ "Строй-сервис"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1,6920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1,6920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6246" w:type="dxa"/>
            <w:gridSpan w:val="17"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III. Улучшение элементов транспортной инфраструктуры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1. Приобретение плавучего причала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для нужд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Служба заместителя мэра города по городскому хозяйству 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3,9500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3,9500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Улучшение качества обслуживания населения. Обеспечение работы речной линии в жилом районе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лесозавода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1,9500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1,9500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780EC9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2. Проведение работ </w:t>
            </w:r>
          </w:p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 разработке Комплексной схемы организации дорожного движения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2,7900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2,7900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2017 году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разработка Комплексной схемы организации дорожного движения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48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2,7900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2,7900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3. Строительство причала на о. Хабарка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Соломбальском территориальном округе г. Архангельска 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100,8406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41,8158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59,0248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2018 году ввод объекта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в эксплуатацию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100,8406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41,8158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59,0248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4. Приобретение речных судов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31,9000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31,7000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0,2000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2 речных судов ледового класса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для обслуживания речных переправ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городе Архангельске в соответствие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с требованиями законодательства в сфере речных перевозок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24,0000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24,0000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7,7000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0,2000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разделу III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139,4806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3,9500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76,3058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59,2248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612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25,9500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1,9500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24,0000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113,5306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52,3058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59,2248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840"/>
        </w:trPr>
        <w:tc>
          <w:tcPr>
            <w:tcW w:w="16246" w:type="dxa"/>
            <w:gridSpan w:val="17"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IV. Строительство дошкольных и общеобразовательных учреждений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1. Строительство детского комбината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1 микрорайоне территориального округа Майская горка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г. Архангельске 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69,4110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60,4690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8,9420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Ввод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эксплуа-тацию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2012 году здания детского комбината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210 мест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57,0690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57,0690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12,3420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3,4000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8,9420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563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 Строительство школы в Цигломенском территориальном округе г. Архангельска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226,0800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16,0170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207,4140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2,6490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Ввод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эксплуатацию в 2013 году здания школы на 240 мест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199,6800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4,6170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192,4140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2,6490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26,4000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11,4000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45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субсидия МБУ "Стройсервис"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2,3500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2,3500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733"/>
        </w:trPr>
        <w:tc>
          <w:tcPr>
            <w:tcW w:w="1702" w:type="dxa"/>
            <w:vMerge w:val="restart"/>
            <w:shd w:val="clear" w:color="auto" w:fill="auto"/>
            <w:hideMark/>
          </w:tcPr>
          <w:p w:rsidR="00780EC9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3. Приобретение доли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праве общедолевой собственности здания детских яслей </w:t>
            </w:r>
          </w:p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ул. Добролюбова, 19 после реконструкции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138,6170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68,0000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70,6170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Ввод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действие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2013 году здания детского комбината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120 мест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70,6170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70,6170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68,0000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68,0000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4. Строительство детского сада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Соломбальском территориальном округе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городского 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Ввод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действие здания детского сада на 280 мест</w:t>
            </w:r>
          </w:p>
        </w:tc>
      </w:tr>
      <w:tr w:rsidR="00971E27" w:rsidRPr="00902E35" w:rsidTr="00BE255C">
        <w:trPr>
          <w:trHeight w:val="469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5. Строительство детского сада на 60 мест в пос. Турдеевск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Архангельска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88,7162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36,9014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41,7638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10,0510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78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Ввод в действие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2018 году здания детского сада на 60 мест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33,3559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33,3559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38,8534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25,5891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3,7309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9,5334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16,5069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11,3123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4,6770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0,5176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6. Строительство детского сада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 280 мест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7 микрорайоне территориального округа Майская горка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Архангельска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285,4123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148,8805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136,4606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0,0712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2019 году ввод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эксплуатацию здания детского сада на 280 мест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208,2672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118,7873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89,4799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62,1266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20,9625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41,1641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44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15,0185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9,1307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5,8166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0,0712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 Строительство школы на 1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600 мест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территориальном округе Майская горка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Архангельска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7,9871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7,9871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Разработка проектной документации и получение положительного заключения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 xml:space="preserve">государственной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экспертизы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2018 году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7,9871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7,9871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 по разделу IV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816,2476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144,4860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286,9730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2,6490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36,9014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198,6314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136,4606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10,1222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357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312,2401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70,6170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152,1432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89,4799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357,7290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61,6860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192,4140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2,6490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25,5891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24,6934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41,1641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9,5334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146,2785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82,8000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23,9420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11,3123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21,7948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5,8166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0,5888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45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субсидия МБУ "Стройсервис"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2,3500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2,3500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510"/>
        </w:trPr>
        <w:tc>
          <w:tcPr>
            <w:tcW w:w="16246" w:type="dxa"/>
            <w:gridSpan w:val="17"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971E27" w:rsidRPr="00902E35" w:rsidTr="00BE255C">
        <w:trPr>
          <w:trHeight w:val="689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1. Обеспечение земельных участков коммунальной и инженерной инфраструктурой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для строительства многоквартирных домов по ул. Конзихинской 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городского 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(служба заместителя мэра города по городскому хозяйству)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272DF5" w:rsidRDefault="00272DF5" w:rsidP="0027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  <w:r w:rsidR="00902E35"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</w:t>
            </w:r>
            <w:r w:rsidR="00902E35"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272DF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26,5330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272DF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53,5970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272DF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40,4120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272DF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13,2580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272DF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4,5090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Обеспечение коммунальной и инженерной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инфраструктурой земельных участков площадью 2,09 га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38,2160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24,5330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13,6830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346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272DF5" w:rsidRDefault="00272DF5" w:rsidP="0027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  <w:r w:rsidR="00902E35"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272DF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39,9140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40,4120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13,2580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4,5090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для строительства многоквартирных домов по ул. Цигломенской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D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городского хозяйства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 (служба заместителя мэра города по городскому хозяйству)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124,3970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46,0890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77,8030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Обеспечение коммунальной и инженерной инфраструктурой позволит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дальнейшем продолжить строительство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многоквартирных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домов 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1463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124,3970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46,0890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77,8030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3. Обеспечение земельных участков дорожной инфра-структурой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для строительства многоквартирных домов в VII жилом районе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(ул. Стрелковая –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Карпогорская, длиной 1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650 м)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4A5D64" w:rsidRDefault="00272DF5" w:rsidP="0027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902E35"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10,0000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Обеспечение земельных участков инженерной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инфраструктурой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длиной 1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650 м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4A5D6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876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4A5D64" w:rsidRDefault="00272DF5" w:rsidP="0027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902E35"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  <w:r w:rsidR="00902E35" w:rsidRPr="00272D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10,0000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E55864" w:rsidRDefault="000C1B91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9" w:anchor="Лист1!P898" w:history="1">
              <w:r w:rsidR="00902E35" w:rsidRPr="00E55864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Всего по разделу V</w:t>
              </w:r>
            </w:hyperlink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5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E5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55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</w:t>
            </w:r>
            <w:r w:rsidR="00E55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7060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26,5330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99,6860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118,2150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13,7630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4,5090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10,0000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5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5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E55864" w:rsidP="00E5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  <w:r w:rsidR="00902E35"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</w:t>
            </w:r>
            <w:r w:rsidR="00902E35"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24,5330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13,6830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10,0000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E558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5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E5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224,</w:t>
            </w:r>
            <w:r w:rsidR="00E55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86,0030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118,2150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13,7630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4,5090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812600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645"/>
        </w:trPr>
        <w:tc>
          <w:tcPr>
            <w:tcW w:w="16246" w:type="dxa"/>
            <w:gridSpan w:val="17"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 Благоустройство территории Петровского сквера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Ломоносовского территориального округа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45,1480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9,4090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19,0008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16,7382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проекта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 xml:space="preserve">благоустройству на территории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br/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23</w:t>
            </w:r>
            <w:r w:rsidR="00780EC9"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 xml:space="preserve">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000 кв. м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33,7101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4,9490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14,5408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14,2203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11,4379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4,4600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4,4600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2,5179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2. Строительство парка отдыха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Ломоносовском территориальном округе по ул. 23-й Гвардейской дивизии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1,9800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1,9800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Разработка проектной документации в 2017 году 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61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1,9800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1,9800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943BC" w:rsidRPr="00902E35" w:rsidTr="00BE255C">
        <w:trPr>
          <w:trHeight w:val="411"/>
        </w:trPr>
        <w:tc>
          <w:tcPr>
            <w:tcW w:w="1702" w:type="dxa"/>
            <w:vMerge w:val="restart"/>
            <w:shd w:val="clear" w:color="auto" w:fill="auto"/>
            <w:hideMark/>
          </w:tcPr>
          <w:p w:rsidR="003943BC" w:rsidRPr="00902E35" w:rsidRDefault="003943BC" w:rsidP="00D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4. Ремонт дворовых территорий много-квартирных домов, проездов к дворовым территориям многоквартирных домов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3943BC" w:rsidRPr="004A5D64" w:rsidRDefault="003943BC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3943BC" w:rsidRPr="004A5D64" w:rsidRDefault="003943BC" w:rsidP="0039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152,9136</w:t>
            </w:r>
          </w:p>
        </w:tc>
        <w:tc>
          <w:tcPr>
            <w:tcW w:w="850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13,8590</w:t>
            </w:r>
          </w:p>
        </w:tc>
        <w:tc>
          <w:tcPr>
            <w:tcW w:w="741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13,8844</w:t>
            </w:r>
          </w:p>
        </w:tc>
        <w:tc>
          <w:tcPr>
            <w:tcW w:w="741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15,0505</w:t>
            </w:r>
          </w:p>
        </w:tc>
        <w:tc>
          <w:tcPr>
            <w:tcW w:w="786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1,6000</w:t>
            </w:r>
          </w:p>
        </w:tc>
        <w:tc>
          <w:tcPr>
            <w:tcW w:w="817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53,9197</w:t>
            </w:r>
          </w:p>
        </w:tc>
        <w:tc>
          <w:tcPr>
            <w:tcW w:w="742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54,6000</w:t>
            </w:r>
          </w:p>
        </w:tc>
        <w:tc>
          <w:tcPr>
            <w:tcW w:w="851" w:type="dxa"/>
            <w:shd w:val="clear" w:color="auto" w:fill="auto"/>
            <w:hideMark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943BC" w:rsidRPr="00902E35" w:rsidRDefault="003943BC" w:rsidP="004A5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дворовых территорий </w:t>
            </w:r>
            <w:r w:rsidRPr="00780EC9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 xml:space="preserve">многоквартирных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домов, проездов </w:t>
            </w:r>
            <w:r w:rsidR="00780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 дворовым территориям </w:t>
            </w:r>
            <w:r w:rsidRPr="000F533D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многоквартирных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домов</w:t>
            </w:r>
          </w:p>
        </w:tc>
      </w:tr>
      <w:tr w:rsidR="003943BC" w:rsidRPr="00902E35" w:rsidTr="00BE255C">
        <w:trPr>
          <w:trHeight w:val="411"/>
        </w:trPr>
        <w:tc>
          <w:tcPr>
            <w:tcW w:w="1702" w:type="dxa"/>
            <w:vMerge/>
            <w:shd w:val="clear" w:color="auto" w:fill="auto"/>
          </w:tcPr>
          <w:p w:rsidR="003943BC" w:rsidRPr="00902E35" w:rsidRDefault="003943BC" w:rsidP="00D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3943BC" w:rsidRPr="004A5D64" w:rsidRDefault="003943BC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</w:tcPr>
          <w:p w:rsidR="003943BC" w:rsidRDefault="003943BC" w:rsidP="0039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3943BC" w:rsidRPr="00FB6AB2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43BC" w:rsidRPr="00902E35" w:rsidRDefault="003943BC" w:rsidP="004A5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943BC" w:rsidRPr="00902E35" w:rsidTr="00BE255C">
        <w:trPr>
          <w:trHeight w:val="411"/>
        </w:trPr>
        <w:tc>
          <w:tcPr>
            <w:tcW w:w="1702" w:type="dxa"/>
            <w:vMerge/>
            <w:shd w:val="clear" w:color="auto" w:fill="auto"/>
          </w:tcPr>
          <w:p w:rsidR="003943BC" w:rsidRPr="00902E35" w:rsidRDefault="003943BC" w:rsidP="00D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3943BC" w:rsidRPr="004A5D64" w:rsidRDefault="003943BC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</w:tcPr>
          <w:p w:rsidR="003943BC" w:rsidRDefault="003943BC" w:rsidP="0039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152,9136</w:t>
            </w:r>
          </w:p>
        </w:tc>
        <w:tc>
          <w:tcPr>
            <w:tcW w:w="850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15,0505</w:t>
            </w:r>
          </w:p>
        </w:tc>
        <w:tc>
          <w:tcPr>
            <w:tcW w:w="786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1,6000</w:t>
            </w:r>
          </w:p>
        </w:tc>
        <w:tc>
          <w:tcPr>
            <w:tcW w:w="817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53,9197</w:t>
            </w:r>
          </w:p>
        </w:tc>
        <w:tc>
          <w:tcPr>
            <w:tcW w:w="742" w:type="dxa"/>
            <w:shd w:val="clear" w:color="auto" w:fill="auto"/>
          </w:tcPr>
          <w:p w:rsidR="003943BC" w:rsidRPr="00FB6AB2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54,6000</w:t>
            </w:r>
          </w:p>
        </w:tc>
        <w:tc>
          <w:tcPr>
            <w:tcW w:w="851" w:type="dxa"/>
            <w:shd w:val="clear" w:color="auto" w:fill="auto"/>
          </w:tcPr>
          <w:p w:rsidR="003943BC" w:rsidRPr="00902E35" w:rsidRDefault="003943BC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43BC" w:rsidRPr="00902E35" w:rsidRDefault="003943BC" w:rsidP="004A5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 Приобретение недвижимого имущества (производ-ственный комплекс "Очистные сооружения ОАО "Соломбальский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37,7778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37,7778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недвижимого </w:t>
            </w:r>
            <w:r w:rsidR="000F53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 иного имущества </w:t>
            </w:r>
            <w:r w:rsidR="000F53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 целью оказания качественных услуг </w:t>
            </w:r>
            <w:r w:rsidR="000F53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водоотведе</w:t>
            </w:r>
            <w:r w:rsidR="000F53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нию с исполь</w:t>
            </w:r>
            <w:r w:rsidR="000F53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зованием централизованных систем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37,7778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37,7778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672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разделу VI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3943BC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3943BC" w:rsidRDefault="003943BC" w:rsidP="0039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  <w:r w:rsidR="00902E35"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902E35"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25,2480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70,6630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31,7887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1,6000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53,9197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943BC" w:rsidRDefault="00FB6AB2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943B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3943BC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3943B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943B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943B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3943BC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3943BC" w:rsidRDefault="003943BC" w:rsidP="0039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</w:t>
            </w:r>
            <w:r w:rsidR="00902E35"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381</w:t>
            </w:r>
            <w:r w:rsidR="00902E35"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20,7880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66,2030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29,2708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1,6000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53,9197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943BC" w:rsidRDefault="00FB6AB2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943BC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4A5D64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4A5D64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394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11,4379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4,4600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4,4600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2,5179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6246" w:type="dxa"/>
            <w:gridSpan w:val="17"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VII. Формирование современной городской среды на территории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</w:tr>
      <w:tr w:rsidR="00971E27" w:rsidRPr="00902E35" w:rsidTr="00BE255C">
        <w:trPr>
          <w:trHeight w:val="361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 Благоустройство дворовых территорий многоквартирных домов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79,7620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79,2501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0,5119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33D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Благоустройство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22 дворовых территорий м</w:t>
            </w:r>
            <w:r w:rsidRPr="000F533D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ногоквартирных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домов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58,5322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58,5322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10,3292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10,3292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10,4371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9,9252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0,5119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0,4635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0,4635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70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Октябрьского территориального округа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16,8002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16,8002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12,4645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12,4645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2,1997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2,1997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1,9559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1,9559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37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0,1801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0,1801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Маймаксанского территориального округа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3,8816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3,8816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2,8400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2,8400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0,5012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0,5012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411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0,5404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0,5404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Соломбальского территориального округа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32,6804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32,6804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24,1927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24,1927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4,2693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4,2693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352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3,9350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3,9350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0,2834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0,2834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территориального округа Варавино-Фактория 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8,6373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8,6373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6,2407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6,2407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587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1,1013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1,1013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55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1,2953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1,2953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37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Исакогорского и Цигломенского территориальных округов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6,4420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6,4420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4,7571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4,7571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417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0,8394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0,8394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0,8455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0,8455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территориального округа Майская горка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2,0071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2,0071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1,5113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1,5113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0,2667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0,2667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0,2291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0,2291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Ломоносовского территориального округа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9,3134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8,8015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0,5119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6,5259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6,5259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1,1516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1,1516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1,6359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1,1240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0,5119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 Благоустройство общественных территорий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 w:rsidR="00C87B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"Город Архангельск"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38,3383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38,3383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33D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Благоустройство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F533D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3 общественных</w:t>
            </w: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территорий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28,6390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28,6390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5,0540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5,0540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4,6453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4,6453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разделу VII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118,1003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117,5884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0,5119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87,1712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87,1712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15,3832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15,3832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15,0824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14,5705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0,5119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0,4635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0,4635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2E35" w:rsidRPr="00902E35" w:rsidTr="00BE255C">
        <w:trPr>
          <w:trHeight w:val="225"/>
        </w:trPr>
        <w:tc>
          <w:tcPr>
            <w:tcW w:w="1702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B65BDB" w:rsidRDefault="00B65BDB" w:rsidP="00B6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3 245</w:t>
            </w:r>
            <w:r w:rsidR="00902E35"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1391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497,6470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848,5890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125,2910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23,8140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15,6690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273,6336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508,9642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830,0787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11,7429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55,1097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C45D7B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C45D7B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2E35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770,4113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70,6170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87,1712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152,1432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460,4799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2E35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B65BDB" w:rsidRDefault="00902E35" w:rsidP="00B6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</w:t>
            </w:r>
            <w:r w:rsidR="00B65BDB"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B65BDB"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0028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383,2970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620,3700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3,9480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69,1058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196,4601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162,2885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9,5334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C45D7B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C45D7B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2E35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Городской бюджет, в т.ч. субсидия МБУ "Стройсервис"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B65BDB" w:rsidRDefault="00B65BDB" w:rsidP="00B6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1017</w:t>
            </w:r>
            <w:r w:rsidR="00902E35"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8236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114,3500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157,6020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121,3430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23,8140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15,6690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112,4331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155,9009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3E4ACA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902E35"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4,7924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2,2095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55,1097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3E4ACA" w:rsidRDefault="00C45D7B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54,6000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3E4ACA" w:rsidRDefault="00C45D7B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4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E27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902E35" w:rsidRPr="00B65BDB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2E35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902E35" w:rsidRPr="00B65BDB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902E35" w:rsidRPr="00B65BDB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5B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7,7660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7,7660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2E35" w:rsidRPr="00902E35" w:rsidTr="00BE255C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915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11,9014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565EF0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5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4,9235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4,4600</w:t>
            </w:r>
          </w:p>
        </w:tc>
        <w:tc>
          <w:tcPr>
            <w:tcW w:w="74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2,5179</w:t>
            </w:r>
          </w:p>
        </w:tc>
        <w:tc>
          <w:tcPr>
            <w:tcW w:w="786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02E35" w:rsidRPr="00902E35" w:rsidRDefault="00902E35" w:rsidP="009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E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="00C6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2E35" w:rsidRPr="00902E35" w:rsidRDefault="00902E35" w:rsidP="009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02E35" w:rsidRDefault="00902E35">
      <w:pPr>
        <w:rPr>
          <w:rFonts w:ascii="Times New Roman" w:hAnsi="Times New Roman" w:cs="Times New Roman"/>
          <w:sz w:val="14"/>
          <w:szCs w:val="14"/>
        </w:rPr>
      </w:pPr>
    </w:p>
    <w:p w:rsidR="00BE255C" w:rsidRPr="00902E35" w:rsidRDefault="00BE255C" w:rsidP="00BE255C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</w:t>
      </w:r>
    </w:p>
    <w:sectPr w:rsidR="00BE255C" w:rsidRPr="00902E35" w:rsidSect="000F533D">
      <w:headerReference w:type="default" r:id="rId10"/>
      <w:pgSz w:w="16838" w:h="11905" w:orient="landscape" w:code="9"/>
      <w:pgMar w:top="1701" w:right="567" w:bottom="1134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C9" w:rsidRDefault="00780EC9" w:rsidP="00CF71A9">
      <w:pPr>
        <w:spacing w:after="0" w:line="240" w:lineRule="auto"/>
      </w:pPr>
      <w:r>
        <w:separator/>
      </w:r>
    </w:p>
  </w:endnote>
  <w:endnote w:type="continuationSeparator" w:id="0">
    <w:p w:rsidR="00780EC9" w:rsidRDefault="00780EC9" w:rsidP="00CF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C9" w:rsidRDefault="00780EC9" w:rsidP="00CF71A9">
      <w:pPr>
        <w:spacing w:after="0" w:line="240" w:lineRule="auto"/>
      </w:pPr>
      <w:r>
        <w:separator/>
      </w:r>
    </w:p>
  </w:footnote>
  <w:footnote w:type="continuationSeparator" w:id="0">
    <w:p w:rsidR="00780EC9" w:rsidRDefault="00780EC9" w:rsidP="00CF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166940"/>
      <w:docPartObj>
        <w:docPartGallery w:val="Page Numbers (Top of Page)"/>
        <w:docPartUnique/>
      </w:docPartObj>
    </w:sdtPr>
    <w:sdtEndPr/>
    <w:sdtContent>
      <w:p w:rsidR="00780EC9" w:rsidRPr="000F533D" w:rsidRDefault="00780EC9">
        <w:pPr>
          <w:pStyle w:val="a7"/>
          <w:jc w:val="center"/>
          <w:rPr>
            <w:rFonts w:ascii="Times New Roman" w:hAnsi="Times New Roman" w:cs="Times New Roman"/>
          </w:rPr>
        </w:pPr>
        <w:r w:rsidRPr="000F533D">
          <w:rPr>
            <w:rFonts w:ascii="Times New Roman" w:hAnsi="Times New Roman" w:cs="Times New Roman"/>
          </w:rPr>
          <w:fldChar w:fldCharType="begin"/>
        </w:r>
        <w:r w:rsidRPr="000F533D">
          <w:rPr>
            <w:rFonts w:ascii="Times New Roman" w:hAnsi="Times New Roman" w:cs="Times New Roman"/>
          </w:rPr>
          <w:instrText>PAGE   \* MERGEFORMAT</w:instrText>
        </w:r>
        <w:r w:rsidRPr="000F533D">
          <w:rPr>
            <w:rFonts w:ascii="Times New Roman" w:hAnsi="Times New Roman" w:cs="Times New Roman"/>
          </w:rPr>
          <w:fldChar w:fldCharType="separate"/>
        </w:r>
        <w:r w:rsidR="00A90C39">
          <w:rPr>
            <w:rFonts w:ascii="Times New Roman" w:hAnsi="Times New Roman" w:cs="Times New Roman"/>
            <w:noProof/>
          </w:rPr>
          <w:t>12</w:t>
        </w:r>
        <w:r w:rsidRPr="000F533D">
          <w:rPr>
            <w:rFonts w:ascii="Times New Roman" w:hAnsi="Times New Roman" w:cs="Times New Roman"/>
          </w:rPr>
          <w:fldChar w:fldCharType="end"/>
        </w:r>
      </w:p>
      <w:tbl>
        <w:tblPr>
          <w:tblW w:w="16246" w:type="dxa"/>
          <w:tblInd w:w="-601" w:type="dxa"/>
          <w:tblLayout w:type="fixed"/>
          <w:tblLook w:val="04A0" w:firstRow="1" w:lastRow="0" w:firstColumn="1" w:lastColumn="0" w:noHBand="0" w:noVBand="1"/>
        </w:tblPr>
        <w:tblGrid>
          <w:gridCol w:w="1702"/>
          <w:gridCol w:w="1500"/>
          <w:gridCol w:w="1214"/>
          <w:gridCol w:w="915"/>
          <w:gridCol w:w="850"/>
          <w:gridCol w:w="851"/>
          <w:gridCol w:w="850"/>
          <w:gridCol w:w="851"/>
          <w:gridCol w:w="850"/>
          <w:gridCol w:w="851"/>
          <w:gridCol w:w="741"/>
          <w:gridCol w:w="741"/>
          <w:gridCol w:w="786"/>
          <w:gridCol w:w="817"/>
          <w:gridCol w:w="742"/>
          <w:gridCol w:w="851"/>
          <w:gridCol w:w="1134"/>
        </w:tblGrid>
        <w:tr w:rsidR="00780EC9" w:rsidRPr="00902E35" w:rsidTr="00780EC9">
          <w:trPr>
            <w:trHeight w:val="225"/>
          </w:trPr>
          <w:tc>
            <w:tcPr>
              <w:tcW w:w="1702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</w:t>
              </w:r>
            </w:p>
          </w:tc>
          <w:tc>
            <w:tcPr>
              <w:tcW w:w="15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2</w:t>
              </w:r>
            </w:p>
          </w:tc>
          <w:tc>
            <w:tcPr>
              <w:tcW w:w="121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3</w:t>
              </w:r>
            </w:p>
          </w:tc>
          <w:tc>
            <w:tcPr>
              <w:tcW w:w="91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4</w:t>
              </w:r>
            </w:p>
          </w:tc>
          <w:tc>
            <w:tcPr>
              <w:tcW w:w="85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5</w:t>
              </w:r>
            </w:p>
          </w:tc>
          <w:tc>
            <w:tcPr>
              <w:tcW w:w="8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6</w:t>
              </w:r>
            </w:p>
          </w:tc>
          <w:tc>
            <w:tcPr>
              <w:tcW w:w="85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7</w:t>
              </w:r>
            </w:p>
          </w:tc>
          <w:tc>
            <w:tcPr>
              <w:tcW w:w="8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8</w:t>
              </w:r>
            </w:p>
          </w:tc>
          <w:tc>
            <w:tcPr>
              <w:tcW w:w="85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9</w:t>
              </w:r>
            </w:p>
          </w:tc>
          <w:tc>
            <w:tcPr>
              <w:tcW w:w="8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10</w:t>
              </w:r>
            </w:p>
          </w:tc>
          <w:tc>
            <w:tcPr>
              <w:tcW w:w="74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11</w:t>
              </w:r>
            </w:p>
          </w:tc>
          <w:tc>
            <w:tcPr>
              <w:tcW w:w="74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12</w:t>
              </w:r>
            </w:p>
          </w:tc>
          <w:tc>
            <w:tcPr>
              <w:tcW w:w="78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13</w:t>
              </w:r>
            </w:p>
          </w:tc>
          <w:tc>
            <w:tcPr>
              <w:tcW w:w="8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14</w:t>
              </w:r>
            </w:p>
          </w:tc>
          <w:tc>
            <w:tcPr>
              <w:tcW w:w="7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15</w:t>
              </w:r>
            </w:p>
          </w:tc>
          <w:tc>
            <w:tcPr>
              <w:tcW w:w="8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16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shd w:val="clear" w:color="auto" w:fill="auto"/>
              <w:vAlign w:val="center"/>
              <w:hideMark/>
            </w:tcPr>
            <w:p w:rsidR="00780EC9" w:rsidRPr="00902E35" w:rsidRDefault="00780EC9" w:rsidP="00780E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</w:pPr>
              <w:r w:rsidRPr="00902E35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17</w:t>
              </w:r>
            </w:p>
          </w:tc>
        </w:tr>
      </w:tbl>
      <w:p w:rsidR="00780EC9" w:rsidRPr="00EC3076" w:rsidRDefault="000C1B91">
        <w:pPr>
          <w:pStyle w:val="a7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36B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9242492"/>
    <w:multiLevelType w:val="hybridMultilevel"/>
    <w:tmpl w:val="A4DE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9F11064"/>
    <w:multiLevelType w:val="hybridMultilevel"/>
    <w:tmpl w:val="1EA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5209C6"/>
    <w:multiLevelType w:val="hybridMultilevel"/>
    <w:tmpl w:val="64FE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E5B56"/>
    <w:multiLevelType w:val="hybridMultilevel"/>
    <w:tmpl w:val="552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A"/>
    <w:rsid w:val="0000391D"/>
    <w:rsid w:val="000155F8"/>
    <w:rsid w:val="000227E9"/>
    <w:rsid w:val="00024464"/>
    <w:rsid w:val="000372D3"/>
    <w:rsid w:val="0004019A"/>
    <w:rsid w:val="00040CF4"/>
    <w:rsid w:val="00041E9E"/>
    <w:rsid w:val="00044BA2"/>
    <w:rsid w:val="000540F1"/>
    <w:rsid w:val="000621BD"/>
    <w:rsid w:val="0006735B"/>
    <w:rsid w:val="00067751"/>
    <w:rsid w:val="00081363"/>
    <w:rsid w:val="000839A0"/>
    <w:rsid w:val="00083C76"/>
    <w:rsid w:val="000842A6"/>
    <w:rsid w:val="000932E6"/>
    <w:rsid w:val="00095940"/>
    <w:rsid w:val="00096134"/>
    <w:rsid w:val="000A279E"/>
    <w:rsid w:val="000A337C"/>
    <w:rsid w:val="000A35C4"/>
    <w:rsid w:val="000A5156"/>
    <w:rsid w:val="000A7B27"/>
    <w:rsid w:val="000B067C"/>
    <w:rsid w:val="000B25D2"/>
    <w:rsid w:val="000B4F4E"/>
    <w:rsid w:val="000B7569"/>
    <w:rsid w:val="000B7BB8"/>
    <w:rsid w:val="000C34D8"/>
    <w:rsid w:val="000C71D9"/>
    <w:rsid w:val="000D0C2D"/>
    <w:rsid w:val="000E4608"/>
    <w:rsid w:val="000F126B"/>
    <w:rsid w:val="000F533D"/>
    <w:rsid w:val="000F7B7F"/>
    <w:rsid w:val="001026C3"/>
    <w:rsid w:val="0011251D"/>
    <w:rsid w:val="001179C7"/>
    <w:rsid w:val="0012624D"/>
    <w:rsid w:val="00130DC5"/>
    <w:rsid w:val="001348DD"/>
    <w:rsid w:val="00135F48"/>
    <w:rsid w:val="00137EBB"/>
    <w:rsid w:val="00142257"/>
    <w:rsid w:val="00142DC9"/>
    <w:rsid w:val="0014300F"/>
    <w:rsid w:val="001518A5"/>
    <w:rsid w:val="00154BB9"/>
    <w:rsid w:val="0016364B"/>
    <w:rsid w:val="001662CD"/>
    <w:rsid w:val="00167D89"/>
    <w:rsid w:val="00176D66"/>
    <w:rsid w:val="001A02D1"/>
    <w:rsid w:val="001A65DC"/>
    <w:rsid w:val="001B3D57"/>
    <w:rsid w:val="001B5C0C"/>
    <w:rsid w:val="001C19FC"/>
    <w:rsid w:val="001C7992"/>
    <w:rsid w:val="001D1C4A"/>
    <w:rsid w:val="001E10F0"/>
    <w:rsid w:val="001E300D"/>
    <w:rsid w:val="001E7D0A"/>
    <w:rsid w:val="001F3E83"/>
    <w:rsid w:val="001F419F"/>
    <w:rsid w:val="001F6642"/>
    <w:rsid w:val="001F6DFC"/>
    <w:rsid w:val="00203007"/>
    <w:rsid w:val="00207511"/>
    <w:rsid w:val="00212010"/>
    <w:rsid w:val="0022241F"/>
    <w:rsid w:val="0023677D"/>
    <w:rsid w:val="00241A83"/>
    <w:rsid w:val="00245198"/>
    <w:rsid w:val="00246CBF"/>
    <w:rsid w:val="0025149C"/>
    <w:rsid w:val="00254543"/>
    <w:rsid w:val="00255734"/>
    <w:rsid w:val="00272DF5"/>
    <w:rsid w:val="00276F67"/>
    <w:rsid w:val="00292E18"/>
    <w:rsid w:val="00294181"/>
    <w:rsid w:val="002958B9"/>
    <w:rsid w:val="00295F9B"/>
    <w:rsid w:val="00296C79"/>
    <w:rsid w:val="00297131"/>
    <w:rsid w:val="0029715F"/>
    <w:rsid w:val="002A70B9"/>
    <w:rsid w:val="002B39D3"/>
    <w:rsid w:val="002B39EF"/>
    <w:rsid w:val="002B4DB3"/>
    <w:rsid w:val="002C3025"/>
    <w:rsid w:val="002E3E1E"/>
    <w:rsid w:val="002E5484"/>
    <w:rsid w:val="002F1799"/>
    <w:rsid w:val="002F5D4F"/>
    <w:rsid w:val="003066E2"/>
    <w:rsid w:val="00306B4D"/>
    <w:rsid w:val="003078C1"/>
    <w:rsid w:val="00312F4B"/>
    <w:rsid w:val="003134A8"/>
    <w:rsid w:val="0032460D"/>
    <w:rsid w:val="00330A73"/>
    <w:rsid w:val="00336655"/>
    <w:rsid w:val="00341A69"/>
    <w:rsid w:val="00344512"/>
    <w:rsid w:val="00352E02"/>
    <w:rsid w:val="00360BA0"/>
    <w:rsid w:val="0036264D"/>
    <w:rsid w:val="00362C95"/>
    <w:rsid w:val="00363D20"/>
    <w:rsid w:val="00364BD4"/>
    <w:rsid w:val="00366DA2"/>
    <w:rsid w:val="0037336C"/>
    <w:rsid w:val="00374104"/>
    <w:rsid w:val="003753AF"/>
    <w:rsid w:val="003757C8"/>
    <w:rsid w:val="00376D7F"/>
    <w:rsid w:val="00380698"/>
    <w:rsid w:val="0038485E"/>
    <w:rsid w:val="003852B6"/>
    <w:rsid w:val="003927DA"/>
    <w:rsid w:val="003943BC"/>
    <w:rsid w:val="00394C31"/>
    <w:rsid w:val="003964F7"/>
    <w:rsid w:val="00397108"/>
    <w:rsid w:val="003A0C3C"/>
    <w:rsid w:val="003A293D"/>
    <w:rsid w:val="003A3693"/>
    <w:rsid w:val="003A55AC"/>
    <w:rsid w:val="003A7DF5"/>
    <w:rsid w:val="003B265D"/>
    <w:rsid w:val="003B61C1"/>
    <w:rsid w:val="003C0627"/>
    <w:rsid w:val="003D5860"/>
    <w:rsid w:val="003E145B"/>
    <w:rsid w:val="003E4592"/>
    <w:rsid w:val="003E4ACA"/>
    <w:rsid w:val="003E7E6B"/>
    <w:rsid w:val="003F0C2B"/>
    <w:rsid w:val="003F3805"/>
    <w:rsid w:val="003F5CE4"/>
    <w:rsid w:val="004064AD"/>
    <w:rsid w:val="0041615F"/>
    <w:rsid w:val="00417E9F"/>
    <w:rsid w:val="0043365B"/>
    <w:rsid w:val="00440BA9"/>
    <w:rsid w:val="0044105E"/>
    <w:rsid w:val="00447581"/>
    <w:rsid w:val="00450434"/>
    <w:rsid w:val="004636E9"/>
    <w:rsid w:val="0046411E"/>
    <w:rsid w:val="00466F63"/>
    <w:rsid w:val="00473C9A"/>
    <w:rsid w:val="00481D91"/>
    <w:rsid w:val="00487705"/>
    <w:rsid w:val="0049614E"/>
    <w:rsid w:val="004972D6"/>
    <w:rsid w:val="004A0D6C"/>
    <w:rsid w:val="004A44D8"/>
    <w:rsid w:val="004A5D64"/>
    <w:rsid w:val="004B0801"/>
    <w:rsid w:val="004B47A8"/>
    <w:rsid w:val="004B5349"/>
    <w:rsid w:val="004B7B5B"/>
    <w:rsid w:val="004C3726"/>
    <w:rsid w:val="004D1AC5"/>
    <w:rsid w:val="004D638B"/>
    <w:rsid w:val="004E0E73"/>
    <w:rsid w:val="004E1E60"/>
    <w:rsid w:val="004F1A15"/>
    <w:rsid w:val="004F1B2A"/>
    <w:rsid w:val="005022A7"/>
    <w:rsid w:val="00503DA6"/>
    <w:rsid w:val="00505524"/>
    <w:rsid w:val="0050591C"/>
    <w:rsid w:val="005076A0"/>
    <w:rsid w:val="0051685F"/>
    <w:rsid w:val="00520B81"/>
    <w:rsid w:val="005251C0"/>
    <w:rsid w:val="00526235"/>
    <w:rsid w:val="00531AB0"/>
    <w:rsid w:val="00536BF5"/>
    <w:rsid w:val="0054565F"/>
    <w:rsid w:val="005620B5"/>
    <w:rsid w:val="0056504E"/>
    <w:rsid w:val="00565EF0"/>
    <w:rsid w:val="005778E1"/>
    <w:rsid w:val="00577BB0"/>
    <w:rsid w:val="00583555"/>
    <w:rsid w:val="00584280"/>
    <w:rsid w:val="00586D98"/>
    <w:rsid w:val="0059368B"/>
    <w:rsid w:val="005947A5"/>
    <w:rsid w:val="00594C4D"/>
    <w:rsid w:val="00596E3B"/>
    <w:rsid w:val="005A395E"/>
    <w:rsid w:val="005B5E0A"/>
    <w:rsid w:val="005C4ED2"/>
    <w:rsid w:val="005D0151"/>
    <w:rsid w:val="005D25D1"/>
    <w:rsid w:val="005D5912"/>
    <w:rsid w:val="005D6E9D"/>
    <w:rsid w:val="005D765A"/>
    <w:rsid w:val="005E333B"/>
    <w:rsid w:val="005E3753"/>
    <w:rsid w:val="005E3C13"/>
    <w:rsid w:val="005E74D8"/>
    <w:rsid w:val="005E7B24"/>
    <w:rsid w:val="005F0ACD"/>
    <w:rsid w:val="005F13F6"/>
    <w:rsid w:val="005F622B"/>
    <w:rsid w:val="00600161"/>
    <w:rsid w:val="00605FB1"/>
    <w:rsid w:val="00607134"/>
    <w:rsid w:val="0062798C"/>
    <w:rsid w:val="00650040"/>
    <w:rsid w:val="0065243D"/>
    <w:rsid w:val="00653F7B"/>
    <w:rsid w:val="0065575C"/>
    <w:rsid w:val="00657582"/>
    <w:rsid w:val="00663FAD"/>
    <w:rsid w:val="00666CF8"/>
    <w:rsid w:val="00667E23"/>
    <w:rsid w:val="006713EE"/>
    <w:rsid w:val="006719E4"/>
    <w:rsid w:val="00673A09"/>
    <w:rsid w:val="00683B67"/>
    <w:rsid w:val="00691891"/>
    <w:rsid w:val="00693BDB"/>
    <w:rsid w:val="006A2E7B"/>
    <w:rsid w:val="006A6A0D"/>
    <w:rsid w:val="006A7374"/>
    <w:rsid w:val="006A75E3"/>
    <w:rsid w:val="006C35A6"/>
    <w:rsid w:val="006C7C6B"/>
    <w:rsid w:val="006D2653"/>
    <w:rsid w:val="006D762B"/>
    <w:rsid w:val="006D7FA7"/>
    <w:rsid w:val="006E31F2"/>
    <w:rsid w:val="006E7F0E"/>
    <w:rsid w:val="006F0227"/>
    <w:rsid w:val="006F46D0"/>
    <w:rsid w:val="006F56CD"/>
    <w:rsid w:val="00701570"/>
    <w:rsid w:val="00705D0C"/>
    <w:rsid w:val="007067AF"/>
    <w:rsid w:val="00712A4E"/>
    <w:rsid w:val="00713D61"/>
    <w:rsid w:val="0071462D"/>
    <w:rsid w:val="007427C0"/>
    <w:rsid w:val="00743052"/>
    <w:rsid w:val="00745D06"/>
    <w:rsid w:val="00747E8A"/>
    <w:rsid w:val="00756197"/>
    <w:rsid w:val="00760260"/>
    <w:rsid w:val="007641AE"/>
    <w:rsid w:val="00772AA6"/>
    <w:rsid w:val="0077616E"/>
    <w:rsid w:val="00777B65"/>
    <w:rsid w:val="00780EC9"/>
    <w:rsid w:val="00784E94"/>
    <w:rsid w:val="00794717"/>
    <w:rsid w:val="00796DF4"/>
    <w:rsid w:val="007B3C67"/>
    <w:rsid w:val="007B4A5F"/>
    <w:rsid w:val="007B4B48"/>
    <w:rsid w:val="007B6BA4"/>
    <w:rsid w:val="007D3D2E"/>
    <w:rsid w:val="007D5DF8"/>
    <w:rsid w:val="007E2FB1"/>
    <w:rsid w:val="007E6D56"/>
    <w:rsid w:val="00801A07"/>
    <w:rsid w:val="00806587"/>
    <w:rsid w:val="00806A88"/>
    <w:rsid w:val="008122A3"/>
    <w:rsid w:val="00812600"/>
    <w:rsid w:val="008146E5"/>
    <w:rsid w:val="0083456D"/>
    <w:rsid w:val="008410CF"/>
    <w:rsid w:val="00845889"/>
    <w:rsid w:val="0085636E"/>
    <w:rsid w:val="00860407"/>
    <w:rsid w:val="008705D2"/>
    <w:rsid w:val="008716E1"/>
    <w:rsid w:val="008768B4"/>
    <w:rsid w:val="00880388"/>
    <w:rsid w:val="00880B62"/>
    <w:rsid w:val="008825F0"/>
    <w:rsid w:val="00882A30"/>
    <w:rsid w:val="00885EC7"/>
    <w:rsid w:val="0089054B"/>
    <w:rsid w:val="0089092E"/>
    <w:rsid w:val="00892E52"/>
    <w:rsid w:val="00895326"/>
    <w:rsid w:val="00897C63"/>
    <w:rsid w:val="008A06CB"/>
    <w:rsid w:val="008A2637"/>
    <w:rsid w:val="008A4718"/>
    <w:rsid w:val="008A78B2"/>
    <w:rsid w:val="008B019F"/>
    <w:rsid w:val="008B70DB"/>
    <w:rsid w:val="008C25E2"/>
    <w:rsid w:val="008C3AF3"/>
    <w:rsid w:val="008C5D41"/>
    <w:rsid w:val="008C62F9"/>
    <w:rsid w:val="008D299F"/>
    <w:rsid w:val="008E0485"/>
    <w:rsid w:val="008E34DC"/>
    <w:rsid w:val="008F4A8C"/>
    <w:rsid w:val="008F6D3A"/>
    <w:rsid w:val="0090093E"/>
    <w:rsid w:val="00901111"/>
    <w:rsid w:val="009015D9"/>
    <w:rsid w:val="00902B4A"/>
    <w:rsid w:val="00902E35"/>
    <w:rsid w:val="00906E0B"/>
    <w:rsid w:val="009161AE"/>
    <w:rsid w:val="009202A7"/>
    <w:rsid w:val="0092301D"/>
    <w:rsid w:val="009231F5"/>
    <w:rsid w:val="00923AB2"/>
    <w:rsid w:val="009268E4"/>
    <w:rsid w:val="00931C3B"/>
    <w:rsid w:val="00931DEE"/>
    <w:rsid w:val="00932355"/>
    <w:rsid w:val="00937941"/>
    <w:rsid w:val="00951CB4"/>
    <w:rsid w:val="00956569"/>
    <w:rsid w:val="00957C70"/>
    <w:rsid w:val="00971E27"/>
    <w:rsid w:val="009730B9"/>
    <w:rsid w:val="00992964"/>
    <w:rsid w:val="009930AF"/>
    <w:rsid w:val="009978F7"/>
    <w:rsid w:val="009B2614"/>
    <w:rsid w:val="009B451F"/>
    <w:rsid w:val="009B47E9"/>
    <w:rsid w:val="009B4B9B"/>
    <w:rsid w:val="009C3F73"/>
    <w:rsid w:val="009C6562"/>
    <w:rsid w:val="009D125F"/>
    <w:rsid w:val="009D758D"/>
    <w:rsid w:val="009D7A05"/>
    <w:rsid w:val="009E5984"/>
    <w:rsid w:val="00A01F6A"/>
    <w:rsid w:val="00A06258"/>
    <w:rsid w:val="00A105D4"/>
    <w:rsid w:val="00A14625"/>
    <w:rsid w:val="00A14A48"/>
    <w:rsid w:val="00A17096"/>
    <w:rsid w:val="00A17B9D"/>
    <w:rsid w:val="00A17E58"/>
    <w:rsid w:val="00A20278"/>
    <w:rsid w:val="00A2177D"/>
    <w:rsid w:val="00A32872"/>
    <w:rsid w:val="00A33C29"/>
    <w:rsid w:val="00A374FF"/>
    <w:rsid w:val="00A47104"/>
    <w:rsid w:val="00A47767"/>
    <w:rsid w:val="00A75638"/>
    <w:rsid w:val="00A90C39"/>
    <w:rsid w:val="00A91E54"/>
    <w:rsid w:val="00A948CC"/>
    <w:rsid w:val="00AA03CE"/>
    <w:rsid w:val="00AA7E42"/>
    <w:rsid w:val="00AB1356"/>
    <w:rsid w:val="00AB65C9"/>
    <w:rsid w:val="00AB67D0"/>
    <w:rsid w:val="00AC18DD"/>
    <w:rsid w:val="00AC2ECE"/>
    <w:rsid w:val="00AC60D8"/>
    <w:rsid w:val="00AD15BE"/>
    <w:rsid w:val="00AE55DC"/>
    <w:rsid w:val="00AF4427"/>
    <w:rsid w:val="00B042FA"/>
    <w:rsid w:val="00B10CA1"/>
    <w:rsid w:val="00B13880"/>
    <w:rsid w:val="00B143CC"/>
    <w:rsid w:val="00B22D72"/>
    <w:rsid w:val="00B25B98"/>
    <w:rsid w:val="00B34954"/>
    <w:rsid w:val="00B37D6B"/>
    <w:rsid w:val="00B508B5"/>
    <w:rsid w:val="00B51819"/>
    <w:rsid w:val="00B5275F"/>
    <w:rsid w:val="00B5439A"/>
    <w:rsid w:val="00B54666"/>
    <w:rsid w:val="00B56EF4"/>
    <w:rsid w:val="00B61652"/>
    <w:rsid w:val="00B63144"/>
    <w:rsid w:val="00B6564C"/>
    <w:rsid w:val="00B65BDB"/>
    <w:rsid w:val="00B679C1"/>
    <w:rsid w:val="00B705B0"/>
    <w:rsid w:val="00B70D56"/>
    <w:rsid w:val="00B82074"/>
    <w:rsid w:val="00B83AAC"/>
    <w:rsid w:val="00B86420"/>
    <w:rsid w:val="00B92183"/>
    <w:rsid w:val="00B93C84"/>
    <w:rsid w:val="00B93D09"/>
    <w:rsid w:val="00B946F4"/>
    <w:rsid w:val="00B9496E"/>
    <w:rsid w:val="00B96381"/>
    <w:rsid w:val="00B96974"/>
    <w:rsid w:val="00BB7ED7"/>
    <w:rsid w:val="00BC221A"/>
    <w:rsid w:val="00BC2B86"/>
    <w:rsid w:val="00BD6B20"/>
    <w:rsid w:val="00BD6F5C"/>
    <w:rsid w:val="00BE255C"/>
    <w:rsid w:val="00BF017C"/>
    <w:rsid w:val="00BF01C9"/>
    <w:rsid w:val="00BF1CF3"/>
    <w:rsid w:val="00BF29FA"/>
    <w:rsid w:val="00BF3B23"/>
    <w:rsid w:val="00BF4210"/>
    <w:rsid w:val="00BF6C73"/>
    <w:rsid w:val="00C00B18"/>
    <w:rsid w:val="00C05AAA"/>
    <w:rsid w:val="00C1468B"/>
    <w:rsid w:val="00C2017F"/>
    <w:rsid w:val="00C20C82"/>
    <w:rsid w:val="00C23FE2"/>
    <w:rsid w:val="00C27C95"/>
    <w:rsid w:val="00C31360"/>
    <w:rsid w:val="00C37FF0"/>
    <w:rsid w:val="00C4002A"/>
    <w:rsid w:val="00C45D7B"/>
    <w:rsid w:val="00C6117A"/>
    <w:rsid w:val="00C61A02"/>
    <w:rsid w:val="00C723A5"/>
    <w:rsid w:val="00C72935"/>
    <w:rsid w:val="00C803C2"/>
    <w:rsid w:val="00C8706D"/>
    <w:rsid w:val="00C87B99"/>
    <w:rsid w:val="00C904EA"/>
    <w:rsid w:val="00C931C6"/>
    <w:rsid w:val="00C9333A"/>
    <w:rsid w:val="00C93D46"/>
    <w:rsid w:val="00C94C63"/>
    <w:rsid w:val="00C9653B"/>
    <w:rsid w:val="00C97004"/>
    <w:rsid w:val="00CA1C40"/>
    <w:rsid w:val="00CA6EB4"/>
    <w:rsid w:val="00CA790A"/>
    <w:rsid w:val="00CB0DC8"/>
    <w:rsid w:val="00CB3E7A"/>
    <w:rsid w:val="00CB4FCA"/>
    <w:rsid w:val="00CB5666"/>
    <w:rsid w:val="00CC63D3"/>
    <w:rsid w:val="00CE0061"/>
    <w:rsid w:val="00CE0A54"/>
    <w:rsid w:val="00CF1916"/>
    <w:rsid w:val="00CF191C"/>
    <w:rsid w:val="00CF4580"/>
    <w:rsid w:val="00CF658F"/>
    <w:rsid w:val="00CF70AC"/>
    <w:rsid w:val="00CF71A9"/>
    <w:rsid w:val="00CF79AA"/>
    <w:rsid w:val="00D00304"/>
    <w:rsid w:val="00D106A3"/>
    <w:rsid w:val="00D15BE1"/>
    <w:rsid w:val="00D3249A"/>
    <w:rsid w:val="00D33635"/>
    <w:rsid w:val="00D340AD"/>
    <w:rsid w:val="00D34446"/>
    <w:rsid w:val="00D54CCB"/>
    <w:rsid w:val="00D55160"/>
    <w:rsid w:val="00D61C7B"/>
    <w:rsid w:val="00D641A2"/>
    <w:rsid w:val="00D70040"/>
    <w:rsid w:val="00D835A6"/>
    <w:rsid w:val="00D8591B"/>
    <w:rsid w:val="00D90B87"/>
    <w:rsid w:val="00D95730"/>
    <w:rsid w:val="00D95980"/>
    <w:rsid w:val="00D96B53"/>
    <w:rsid w:val="00DA06A9"/>
    <w:rsid w:val="00DA145E"/>
    <w:rsid w:val="00DA43B1"/>
    <w:rsid w:val="00DA531D"/>
    <w:rsid w:val="00DB50AF"/>
    <w:rsid w:val="00DC074C"/>
    <w:rsid w:val="00DC1F65"/>
    <w:rsid w:val="00DD3582"/>
    <w:rsid w:val="00DD47EE"/>
    <w:rsid w:val="00DD720E"/>
    <w:rsid w:val="00DE14D5"/>
    <w:rsid w:val="00DF0E0F"/>
    <w:rsid w:val="00DF37EC"/>
    <w:rsid w:val="00DF6196"/>
    <w:rsid w:val="00E03137"/>
    <w:rsid w:val="00E0581C"/>
    <w:rsid w:val="00E12BEB"/>
    <w:rsid w:val="00E141BD"/>
    <w:rsid w:val="00E21083"/>
    <w:rsid w:val="00E218F9"/>
    <w:rsid w:val="00E31AB5"/>
    <w:rsid w:val="00E43CB3"/>
    <w:rsid w:val="00E55864"/>
    <w:rsid w:val="00E633B3"/>
    <w:rsid w:val="00E6478D"/>
    <w:rsid w:val="00E64926"/>
    <w:rsid w:val="00E70561"/>
    <w:rsid w:val="00E7210F"/>
    <w:rsid w:val="00E72203"/>
    <w:rsid w:val="00E823A0"/>
    <w:rsid w:val="00E866E5"/>
    <w:rsid w:val="00E86AC0"/>
    <w:rsid w:val="00E90B79"/>
    <w:rsid w:val="00E95EEC"/>
    <w:rsid w:val="00EA0BCE"/>
    <w:rsid w:val="00EA2A26"/>
    <w:rsid w:val="00EA459E"/>
    <w:rsid w:val="00EA5FDC"/>
    <w:rsid w:val="00EB1C6E"/>
    <w:rsid w:val="00EC3076"/>
    <w:rsid w:val="00EC61FA"/>
    <w:rsid w:val="00ED0E19"/>
    <w:rsid w:val="00ED11C8"/>
    <w:rsid w:val="00ED6E4F"/>
    <w:rsid w:val="00EF24B8"/>
    <w:rsid w:val="00EF43E6"/>
    <w:rsid w:val="00EF4591"/>
    <w:rsid w:val="00EF5790"/>
    <w:rsid w:val="00F02E1B"/>
    <w:rsid w:val="00F03348"/>
    <w:rsid w:val="00F038B9"/>
    <w:rsid w:val="00F07AD6"/>
    <w:rsid w:val="00F15F65"/>
    <w:rsid w:val="00F1706B"/>
    <w:rsid w:val="00F22FEE"/>
    <w:rsid w:val="00F2564F"/>
    <w:rsid w:val="00F27F2F"/>
    <w:rsid w:val="00F30187"/>
    <w:rsid w:val="00F3267D"/>
    <w:rsid w:val="00F333E0"/>
    <w:rsid w:val="00F34C19"/>
    <w:rsid w:val="00F40D0E"/>
    <w:rsid w:val="00F474A1"/>
    <w:rsid w:val="00F53102"/>
    <w:rsid w:val="00F703B0"/>
    <w:rsid w:val="00F72C89"/>
    <w:rsid w:val="00F72F7E"/>
    <w:rsid w:val="00F73539"/>
    <w:rsid w:val="00F74018"/>
    <w:rsid w:val="00F75256"/>
    <w:rsid w:val="00F76A02"/>
    <w:rsid w:val="00F836FE"/>
    <w:rsid w:val="00F85926"/>
    <w:rsid w:val="00F91983"/>
    <w:rsid w:val="00F9315A"/>
    <w:rsid w:val="00F9584A"/>
    <w:rsid w:val="00F97E99"/>
    <w:rsid w:val="00FA4F27"/>
    <w:rsid w:val="00FB53EB"/>
    <w:rsid w:val="00FB6AB2"/>
    <w:rsid w:val="00FC15B6"/>
    <w:rsid w:val="00FC2165"/>
    <w:rsid w:val="00FC6D21"/>
    <w:rsid w:val="00FD50EA"/>
    <w:rsid w:val="00FE0373"/>
    <w:rsid w:val="00FE0667"/>
    <w:rsid w:val="00FE2682"/>
    <w:rsid w:val="00FF042A"/>
    <w:rsid w:val="00FF3A01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  <w:style w:type="paragraph" w:styleId="ab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basedOn w:val="a1"/>
    <w:uiPriority w:val="22"/>
    <w:qFormat/>
    <w:rsid w:val="00DC074C"/>
    <w:rPr>
      <w:b/>
      <w:bCs/>
    </w:rPr>
  </w:style>
  <w:style w:type="paragraph" w:styleId="af">
    <w:name w:val="annotation text"/>
    <w:basedOn w:val="a0"/>
    <w:link w:val="af0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2"/>
    <w:next w:val="a6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  <w:style w:type="paragraph" w:styleId="ab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basedOn w:val="a1"/>
    <w:uiPriority w:val="22"/>
    <w:qFormat/>
    <w:rsid w:val="00DC074C"/>
    <w:rPr>
      <w:b/>
      <w:bCs/>
    </w:rPr>
  </w:style>
  <w:style w:type="paragraph" w:styleId="af">
    <w:name w:val="annotation text"/>
    <w:basedOn w:val="a0"/>
    <w:link w:val="af0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2"/>
    <w:next w:val="a6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44;&#1058;&#1057;\&#1087;&#1083;&#1072;&#1085;&#1080;&#1088;&#1086;&#1074;&#1072;&#1085;&#1080;&#1077;\2019-2021\4%20&#1101;&#1090;&#1072;&#1087;\&#1056;&#1043;&#1040;%202018%204%20&#1101;&#1090;&#1072;&#1087;\&#1056;&#1043;&#1040;%20%202018%20&#1087;&#1083;&#1072;&#1085;&#1080;&#1088;&#1086;&#1074;&#1072;&#1085;&#1080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1C8D-0641-41F7-89E9-D820B368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2022-03-25T05:39:00Z</cp:lastPrinted>
  <dcterms:created xsi:type="dcterms:W3CDTF">2022-03-25T08:53:00Z</dcterms:created>
  <dcterms:modified xsi:type="dcterms:W3CDTF">2022-03-25T08:53:00Z</dcterms:modified>
</cp:coreProperties>
</file>