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42" w:rsidRPr="006D0842" w:rsidRDefault="006D0842" w:rsidP="006D0842">
      <w:pPr>
        <w:pStyle w:val="a3"/>
        <w:ind w:left="4678"/>
        <w:jc w:val="center"/>
        <w:rPr>
          <w:szCs w:val="22"/>
        </w:rPr>
      </w:pPr>
      <w:bookmarkStart w:id="0" w:name="_GoBack"/>
      <w:bookmarkEnd w:id="0"/>
      <w:r w:rsidRPr="006D0842">
        <w:rPr>
          <w:szCs w:val="22"/>
        </w:rPr>
        <w:t>ПРИЛОЖЕНИЕ</w:t>
      </w:r>
    </w:p>
    <w:p w:rsidR="006D0842" w:rsidRPr="006D0842" w:rsidRDefault="006D0842" w:rsidP="006D0842">
      <w:pPr>
        <w:pStyle w:val="a3"/>
        <w:ind w:left="4678"/>
        <w:jc w:val="center"/>
        <w:rPr>
          <w:szCs w:val="22"/>
        </w:rPr>
      </w:pPr>
      <w:r w:rsidRPr="006D0842">
        <w:rPr>
          <w:szCs w:val="22"/>
        </w:rPr>
        <w:t>к постановлению Администрации городского округа "Город Архангельск"</w:t>
      </w:r>
    </w:p>
    <w:p w:rsidR="00A72907" w:rsidRDefault="006D0842" w:rsidP="006D0842">
      <w:pPr>
        <w:pStyle w:val="a3"/>
        <w:ind w:left="4678"/>
        <w:jc w:val="center"/>
      </w:pPr>
      <w:r w:rsidRPr="006D0842">
        <w:rPr>
          <w:szCs w:val="22"/>
        </w:rPr>
        <w:t xml:space="preserve">от </w:t>
      </w:r>
      <w:r w:rsidR="00E02414">
        <w:rPr>
          <w:szCs w:val="22"/>
        </w:rPr>
        <w:t>18</w:t>
      </w:r>
      <w:r>
        <w:rPr>
          <w:szCs w:val="22"/>
        </w:rPr>
        <w:t xml:space="preserve"> апреля 2023 г. № </w:t>
      </w:r>
      <w:r w:rsidR="00E02414">
        <w:rPr>
          <w:szCs w:val="22"/>
        </w:rPr>
        <w:t>636</w:t>
      </w:r>
    </w:p>
    <w:p w:rsidR="006D0842" w:rsidRPr="0099736F" w:rsidRDefault="006D0842" w:rsidP="00E72035">
      <w:pPr>
        <w:pStyle w:val="a3"/>
        <w:jc w:val="center"/>
        <w:rPr>
          <w:sz w:val="48"/>
          <w:szCs w:val="48"/>
        </w:rPr>
      </w:pPr>
    </w:p>
    <w:p w:rsidR="00E72035" w:rsidRPr="0099736F" w:rsidRDefault="00E8157D" w:rsidP="00E72035">
      <w:pPr>
        <w:pStyle w:val="a3"/>
        <w:jc w:val="center"/>
        <w:rPr>
          <w:b/>
        </w:rPr>
      </w:pPr>
      <w:r w:rsidRPr="0099736F">
        <w:rPr>
          <w:b/>
        </w:rPr>
        <w:t>"</w:t>
      </w:r>
      <w:r w:rsidR="00E02414" w:rsidRPr="0099736F">
        <w:rPr>
          <w:b/>
        </w:rPr>
        <w:t>ПРАВИЛА</w:t>
      </w:r>
    </w:p>
    <w:p w:rsidR="00D90A10" w:rsidRPr="0099736F" w:rsidRDefault="00E72035" w:rsidP="00E72035">
      <w:pPr>
        <w:pStyle w:val="a3"/>
        <w:jc w:val="center"/>
        <w:rPr>
          <w:b/>
        </w:rPr>
      </w:pPr>
      <w:r w:rsidRPr="0099736F">
        <w:rPr>
          <w:b/>
        </w:rPr>
        <w:t>осуществления капитальных вложений в объекты муниципальной собственности городского округа "Город Архангельск"</w:t>
      </w:r>
    </w:p>
    <w:p w:rsidR="00E72035" w:rsidRPr="0099736F" w:rsidRDefault="00E72035" w:rsidP="00E72035">
      <w:pPr>
        <w:pStyle w:val="a3"/>
        <w:jc w:val="center"/>
        <w:rPr>
          <w:b/>
        </w:rPr>
      </w:pPr>
      <w:r w:rsidRPr="0099736F">
        <w:rPr>
          <w:b/>
        </w:rPr>
        <w:t>за счет средств городского бюджета</w:t>
      </w:r>
    </w:p>
    <w:p w:rsidR="00E72035" w:rsidRDefault="00E72035" w:rsidP="00E72035">
      <w:pPr>
        <w:widowControl/>
        <w:adjustRightInd w:val="0"/>
        <w:jc w:val="both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E72035" w:rsidRPr="0099736F" w:rsidRDefault="00E72035" w:rsidP="00E72035">
      <w:pPr>
        <w:widowControl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 w:bidi="ar-SA"/>
        </w:rPr>
      </w:pPr>
      <w:r w:rsidRPr="0099736F">
        <w:rPr>
          <w:rFonts w:eastAsiaTheme="minorHAnsi"/>
          <w:b/>
          <w:sz w:val="28"/>
          <w:szCs w:val="28"/>
          <w:lang w:eastAsia="en-US" w:bidi="ar-SA"/>
        </w:rPr>
        <w:t>I. Общие положения</w:t>
      </w:r>
    </w:p>
    <w:p w:rsidR="00E72035" w:rsidRDefault="00E72035" w:rsidP="00E72035">
      <w:pPr>
        <w:widowControl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E72035" w:rsidRDefault="00E72035" w:rsidP="00CE38D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 w:bidi="ar-SA"/>
        </w:rPr>
        <w:t>Настоящие Правила устанавливают:</w:t>
      </w:r>
    </w:p>
    <w:p w:rsidR="00E72035" w:rsidRDefault="00E72035" w:rsidP="00CE38D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порядок осуществления бюджетных инвестиций в форме капитальных вложений в объекты капитального строительства муниципальной собственности городского округа "Город Архангельск", в том числе в целях подготовки обоснования инвестиций и проведения его технологического и ценового аудита, или в приобретение объектов недвижимого имущества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в муниципальную собственность городского округа "Город Архангельск" </w:t>
      </w:r>
      <w:r w:rsidR="00E02414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>за счет средств городского бюджета, в том числе за счет межбюджетных трансфертов из областного и федерального бюджетов</w:t>
      </w:r>
      <w:r w:rsidR="00861F6D">
        <w:rPr>
          <w:rFonts w:eastAsiaTheme="minorHAnsi"/>
          <w:sz w:val="28"/>
          <w:szCs w:val="28"/>
          <w:lang w:eastAsia="en-US" w:bidi="ar-SA"/>
        </w:rPr>
        <w:t>, иных источников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="00E02414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(далее </w:t>
      </w:r>
      <w:r w:rsidR="00C70917">
        <w:rPr>
          <w:rFonts w:eastAsiaTheme="minorHAnsi"/>
          <w:sz w:val="28"/>
          <w:szCs w:val="28"/>
          <w:lang w:eastAsia="en-US" w:bidi="ar-SA"/>
        </w:rPr>
        <w:t>–</w:t>
      </w:r>
      <w:r>
        <w:rPr>
          <w:rFonts w:eastAsiaTheme="minorHAnsi"/>
          <w:sz w:val="28"/>
          <w:szCs w:val="28"/>
          <w:lang w:eastAsia="en-US" w:bidi="ar-SA"/>
        </w:rPr>
        <w:t xml:space="preserve"> бюджетные</w:t>
      </w:r>
      <w:r w:rsidR="00C70917" w:rsidRPr="00C70917">
        <w:rPr>
          <w:rFonts w:eastAsiaTheme="minorHAnsi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t>инвестиции), включая условия передачи Администрацией городского округа "Город Архангельск"</w:t>
      </w:r>
      <w:r w:rsidR="00CB7E38">
        <w:rPr>
          <w:rFonts w:eastAsiaTheme="minorHAnsi"/>
          <w:sz w:val="28"/>
          <w:szCs w:val="28"/>
          <w:lang w:eastAsia="en-US" w:bidi="ar-SA"/>
        </w:rPr>
        <w:t xml:space="preserve"> муниципальным бюджетным учреждениям городского округа "Город Архангельск" и</w:t>
      </w:r>
      <w:r>
        <w:rPr>
          <w:rFonts w:eastAsiaTheme="minorHAnsi"/>
          <w:sz w:val="28"/>
          <w:szCs w:val="28"/>
          <w:lang w:eastAsia="en-US" w:bidi="ar-SA"/>
        </w:rPr>
        <w:t xml:space="preserve"> муниципальным унитарным предприятиям городского округа "Город Архангельск" (далее – </w:t>
      </w:r>
      <w:r w:rsidR="00CB7E38">
        <w:rPr>
          <w:rFonts w:eastAsiaTheme="minorHAnsi"/>
          <w:sz w:val="28"/>
          <w:szCs w:val="28"/>
          <w:lang w:eastAsia="en-US" w:bidi="ar-SA"/>
        </w:rPr>
        <w:t>организации</w:t>
      </w:r>
      <w:r>
        <w:rPr>
          <w:rFonts w:eastAsiaTheme="minorHAnsi"/>
          <w:sz w:val="28"/>
          <w:szCs w:val="28"/>
          <w:lang w:eastAsia="en-US" w:bidi="ar-SA"/>
        </w:rPr>
        <w:t xml:space="preserve">) полномочий муниципального заказчика по заключению и исполнению от имени городского округа "Город Архангельск" муниципальных контрактов от лица Администрации городского округа "Город Архангельск"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>в соответствии с настоящими Правилами, а также порядок заключения соглашений о передаче указанных полномочий;</w:t>
      </w:r>
    </w:p>
    <w:p w:rsidR="00E72035" w:rsidRDefault="00E72035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порядок предоставления из городского бюджета, в том числе за счет межбюджетных трансфертов из областного и федерального бюджетов, субсидий </w:t>
      </w:r>
      <w:r w:rsidR="00CB7E38">
        <w:rPr>
          <w:rFonts w:eastAsiaTheme="minorHAnsi"/>
          <w:sz w:val="28"/>
          <w:szCs w:val="28"/>
          <w:lang w:eastAsia="en-US" w:bidi="ar-SA"/>
        </w:rPr>
        <w:t>организациям</w:t>
      </w:r>
      <w:r>
        <w:rPr>
          <w:rFonts w:eastAsiaTheme="minorHAnsi"/>
          <w:sz w:val="28"/>
          <w:szCs w:val="28"/>
          <w:lang w:eastAsia="en-US" w:bidi="ar-SA"/>
        </w:rPr>
        <w:t xml:space="preserve"> на осуществление капитальных вложений в объекты капитального строительства муниципальной собственности городского округа "Город Архангельск", в том числе в целях подготовки обоснования инвестиций и проведения его технологического и ценового аудита, и объекты недвижимого имущества, приобретаемые в муниципальную собственность городского округа "Город Архангельск" (далее соответственно – объекты, субсидии).</w:t>
      </w:r>
    </w:p>
    <w:p w:rsidR="00E72035" w:rsidRDefault="00E72035" w:rsidP="0099736F">
      <w:pPr>
        <w:widowControl/>
        <w:tabs>
          <w:tab w:val="left" w:pos="993"/>
        </w:tabs>
        <w:adjustRightInd w:val="0"/>
        <w:ind w:firstLine="709"/>
        <w:jc w:val="both"/>
        <w:rPr>
          <w:sz w:val="28"/>
          <w:szCs w:val="28"/>
        </w:rPr>
      </w:pPr>
      <w:r w:rsidRPr="00E8157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9736F">
        <w:rPr>
          <w:sz w:val="28"/>
          <w:szCs w:val="28"/>
        </w:rPr>
        <w:tab/>
      </w:r>
      <w:r>
        <w:rPr>
          <w:sz w:val="28"/>
          <w:szCs w:val="28"/>
        </w:rPr>
        <w:t xml:space="preserve">Бюджетные инвестиции и предоставление субсидий осуществляются </w:t>
      </w:r>
      <w:r w:rsidR="0099736F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решениями, предусмотренными пунктами 2 и 3.1 статьи 79 </w:t>
      </w:r>
      <w:r w:rsidR="0099736F">
        <w:rPr>
          <w:sz w:val="28"/>
          <w:szCs w:val="28"/>
        </w:rPr>
        <w:br/>
      </w:r>
      <w:r w:rsidR="00CB7E38">
        <w:rPr>
          <w:sz w:val="28"/>
          <w:szCs w:val="28"/>
        </w:rPr>
        <w:t xml:space="preserve">и пунктами 2 и 3.1 статьи 78.2 </w:t>
      </w:r>
      <w:r>
        <w:rPr>
          <w:sz w:val="28"/>
          <w:szCs w:val="28"/>
        </w:rPr>
        <w:t>Бюджетного кодекса Российской Федерации (далее – решения).</w:t>
      </w:r>
    </w:p>
    <w:p w:rsidR="008B7ED2" w:rsidRDefault="00E72035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3</w:t>
      </w:r>
      <w:r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>
        <w:rPr>
          <w:rFonts w:eastAsiaTheme="minorHAnsi"/>
          <w:sz w:val="28"/>
          <w:szCs w:val="28"/>
          <w:lang w:eastAsia="en-US" w:bidi="ar-SA"/>
        </w:rPr>
        <w:t>При осуществлении капитальных вложений в объекты в ходе исполнения городского бюджета не допускается:</w:t>
      </w:r>
    </w:p>
    <w:p w:rsidR="008B7ED2" w:rsidRDefault="00E72035" w:rsidP="008B7ED2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lastRenderedPageBreak/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r w:rsidR="008B7ED2">
        <w:rPr>
          <w:sz w:val="28"/>
          <w:szCs w:val="28"/>
        </w:rPr>
        <w:t>пунктами 2 и 3.1</w:t>
      </w:r>
      <w:r>
        <w:rPr>
          <w:rFonts w:eastAsiaTheme="minorHAnsi"/>
          <w:sz w:val="28"/>
          <w:szCs w:val="28"/>
          <w:lang w:eastAsia="en-US" w:bidi="ar-SA"/>
        </w:rPr>
        <w:t xml:space="preserve"> Бюджетного кодекса Российской Федерации;</w:t>
      </w:r>
    </w:p>
    <w:p w:rsidR="00E72035" w:rsidRDefault="00E72035" w:rsidP="008B7ED2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r w:rsidR="008B7ED2">
        <w:rPr>
          <w:sz w:val="28"/>
          <w:szCs w:val="28"/>
        </w:rPr>
        <w:t>пунктами 2 и 3.1</w:t>
      </w:r>
      <w:r>
        <w:rPr>
          <w:rFonts w:eastAsiaTheme="minorHAnsi"/>
          <w:sz w:val="28"/>
          <w:szCs w:val="28"/>
          <w:lang w:eastAsia="en-US" w:bidi="ar-SA"/>
        </w:rPr>
        <w:t xml:space="preserve"> Бюджетного кодекса Российской Федерации.</w:t>
      </w:r>
    </w:p>
    <w:p w:rsidR="008B7ED2" w:rsidRDefault="008B7ED2" w:rsidP="0099736F">
      <w:pPr>
        <w:widowControl/>
        <w:tabs>
          <w:tab w:val="left" w:pos="993"/>
        </w:tabs>
        <w:adjustRightInd w:val="0"/>
        <w:ind w:firstLine="709"/>
        <w:jc w:val="both"/>
        <w:rPr>
          <w:sz w:val="28"/>
          <w:szCs w:val="28"/>
        </w:rPr>
      </w:pPr>
      <w:r w:rsidRPr="00E8157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9736F">
        <w:rPr>
          <w:sz w:val="28"/>
          <w:szCs w:val="28"/>
        </w:rPr>
        <w:tab/>
      </w:r>
      <w:r>
        <w:rPr>
          <w:sz w:val="28"/>
          <w:szCs w:val="28"/>
        </w:rPr>
        <w:t xml:space="preserve">Бюджетные инвестиции и предоставление субсидий в целях подготовки обоснования инвестиций и проведения его технологического </w:t>
      </w:r>
      <w:r w:rsidR="0099736F">
        <w:rPr>
          <w:sz w:val="28"/>
          <w:szCs w:val="28"/>
        </w:rPr>
        <w:br/>
      </w:r>
      <w:r>
        <w:rPr>
          <w:sz w:val="28"/>
          <w:szCs w:val="28"/>
        </w:rPr>
        <w:t xml:space="preserve">и ценового аудита осуществляются в случае, если подготовка обоснования инвестиций для объекта капитального строительства в соответствии </w:t>
      </w:r>
      <w:r w:rsidR="0099736F">
        <w:rPr>
          <w:sz w:val="28"/>
          <w:szCs w:val="28"/>
        </w:rPr>
        <w:br/>
      </w:r>
      <w:r>
        <w:rPr>
          <w:sz w:val="28"/>
          <w:szCs w:val="28"/>
        </w:rPr>
        <w:t>с законодательством Российской Федерации является обязательной.</w:t>
      </w:r>
    </w:p>
    <w:p w:rsidR="00124399" w:rsidRDefault="008B7ED2" w:rsidP="0099736F">
      <w:pPr>
        <w:widowControl/>
        <w:tabs>
          <w:tab w:val="left" w:pos="993"/>
        </w:tabs>
        <w:adjustRightInd w:val="0"/>
        <w:ind w:firstLine="709"/>
        <w:jc w:val="both"/>
        <w:rPr>
          <w:sz w:val="28"/>
          <w:szCs w:val="28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5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</w:t>
      </w:r>
      <w:r w:rsidR="00E02414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>на праве</w:t>
      </w:r>
      <w:r w:rsidR="000726AA">
        <w:rPr>
          <w:rFonts w:eastAsiaTheme="minorHAnsi"/>
          <w:sz w:val="28"/>
          <w:szCs w:val="28"/>
          <w:lang w:eastAsia="en-US" w:bidi="ar-SA"/>
        </w:rPr>
        <w:t xml:space="preserve"> оперативного управления или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хозяйственного ведения </w:t>
      </w:r>
      <w:r w:rsidR="00E02414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за </w:t>
      </w:r>
      <w:r w:rsidR="000726AA">
        <w:rPr>
          <w:rFonts w:eastAsiaTheme="minorHAnsi"/>
          <w:sz w:val="28"/>
          <w:szCs w:val="28"/>
          <w:lang w:eastAsia="en-US" w:bidi="ar-SA"/>
        </w:rPr>
        <w:t>организациями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с последующим увеличением</w:t>
      </w:r>
      <w:r w:rsidR="000726AA">
        <w:rPr>
          <w:rFonts w:eastAsiaTheme="minorHAnsi"/>
          <w:sz w:val="28"/>
          <w:szCs w:val="28"/>
          <w:lang w:eastAsia="en-US" w:bidi="ar-SA"/>
        </w:rPr>
        <w:t xml:space="preserve"> стоимости основных средств, находящихся на праве оперативного управления или хозяйственного ведения </w:t>
      </w:r>
      <w:r w:rsidR="00E02414">
        <w:rPr>
          <w:rFonts w:eastAsiaTheme="minorHAnsi"/>
          <w:sz w:val="28"/>
          <w:szCs w:val="28"/>
          <w:lang w:eastAsia="en-US" w:bidi="ar-SA"/>
        </w:rPr>
        <w:br/>
      </w:r>
      <w:r w:rsidR="000726AA">
        <w:rPr>
          <w:rFonts w:eastAsiaTheme="minorHAnsi"/>
          <w:sz w:val="28"/>
          <w:szCs w:val="28"/>
          <w:lang w:eastAsia="en-US" w:bidi="ar-SA"/>
        </w:rPr>
        <w:t>у этих организаций, а также увеличением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уставного фонда</w:t>
      </w:r>
      <w:r w:rsidR="000726AA">
        <w:rPr>
          <w:rFonts w:eastAsiaTheme="minorHAnsi"/>
          <w:sz w:val="28"/>
          <w:szCs w:val="28"/>
          <w:lang w:eastAsia="en-US" w:bidi="ar-SA"/>
        </w:rPr>
        <w:t xml:space="preserve"> муниципальных унитарных предприятий городского округа "Город Архангельск"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, основанных на праве хозяйственного ведения, либо включаются в состав казны </w:t>
      </w:r>
      <w:r w:rsidR="00124399"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"Город Архангельск".</w:t>
      </w:r>
    </w:p>
    <w:p w:rsidR="00124399" w:rsidRDefault="00124399" w:rsidP="0099736F">
      <w:pPr>
        <w:widowControl/>
        <w:tabs>
          <w:tab w:val="left" w:pos="993"/>
        </w:tabs>
        <w:adjustRightInd w:val="0"/>
        <w:ind w:firstLine="709"/>
        <w:jc w:val="both"/>
        <w:rPr>
          <w:sz w:val="28"/>
          <w:szCs w:val="28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6</w:t>
      </w:r>
      <w:r w:rsidR="0099736F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Осуществление капитальных вложений </w:t>
      </w:r>
      <w:r w:rsidR="000726AA">
        <w:rPr>
          <w:rFonts w:eastAsiaTheme="minorHAnsi"/>
          <w:sz w:val="28"/>
          <w:szCs w:val="28"/>
          <w:lang w:eastAsia="en-US" w:bidi="ar-SA"/>
        </w:rPr>
        <w:t xml:space="preserve">в объекты </w:t>
      </w:r>
      <w:r w:rsidR="00E72035">
        <w:rPr>
          <w:rFonts w:eastAsiaTheme="minorHAnsi"/>
          <w:sz w:val="28"/>
          <w:szCs w:val="28"/>
          <w:lang w:eastAsia="en-US" w:bidi="ar-SA"/>
        </w:rPr>
        <w:t>за счет субсидий</w:t>
      </w:r>
      <w:r w:rsidR="000726AA">
        <w:rPr>
          <w:rFonts w:eastAsiaTheme="minorHAnsi"/>
          <w:sz w:val="28"/>
          <w:szCs w:val="28"/>
          <w:lang w:eastAsia="en-US" w:bidi="ar-SA"/>
        </w:rPr>
        <w:t xml:space="preserve"> влечет также увеличение стоимости основных средств, находящихся на праве оперативного управления или хозяйственного ведения у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</w:t>
      </w:r>
      <w:r w:rsidR="000726AA">
        <w:rPr>
          <w:rFonts w:eastAsiaTheme="minorHAnsi"/>
          <w:sz w:val="28"/>
          <w:szCs w:val="28"/>
          <w:lang w:eastAsia="en-US" w:bidi="ar-SA"/>
        </w:rPr>
        <w:t xml:space="preserve">организаций. </w:t>
      </w:r>
      <w:r w:rsidR="00541141">
        <w:rPr>
          <w:rFonts w:eastAsiaTheme="minorHAnsi"/>
          <w:sz w:val="28"/>
          <w:szCs w:val="28"/>
          <w:lang w:eastAsia="en-US" w:bidi="ar-SA"/>
        </w:rPr>
        <w:t>Осуществление капитальных вложений за счет субсидий в объекты муниципальных унитарных предприятий городского округа "Город Архангельск"</w:t>
      </w:r>
      <w:r w:rsidR="00E72035">
        <w:rPr>
          <w:rFonts w:eastAsiaTheme="minorHAnsi"/>
          <w:sz w:val="28"/>
          <w:szCs w:val="28"/>
          <w:lang w:eastAsia="en-US" w:bidi="ar-SA"/>
        </w:rPr>
        <w:t>, основанных на праве хозяйственного ведения, влечет</w:t>
      </w:r>
      <w:r w:rsidR="00541141">
        <w:rPr>
          <w:rFonts w:eastAsiaTheme="minorHAnsi"/>
          <w:sz w:val="28"/>
          <w:szCs w:val="28"/>
          <w:lang w:eastAsia="en-US" w:bidi="ar-SA"/>
        </w:rPr>
        <w:t xml:space="preserve"> также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увеличение их уставного фонда.</w:t>
      </w:r>
    </w:p>
    <w:p w:rsidR="00E72035" w:rsidRPr="00124399" w:rsidRDefault="00124399" w:rsidP="0099736F">
      <w:pPr>
        <w:widowControl/>
        <w:tabs>
          <w:tab w:val="left" w:pos="993"/>
        </w:tabs>
        <w:adjustRightInd w:val="0"/>
        <w:ind w:firstLine="709"/>
        <w:jc w:val="both"/>
        <w:rPr>
          <w:sz w:val="28"/>
          <w:szCs w:val="28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7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Информация о сроках и об объемах оплаты денежных обязательств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>по муниципальным контрактам, заключенным в целях</w:t>
      </w:r>
      <w:r w:rsidRPr="00124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проектных </w:t>
      </w:r>
      <w:r w:rsidR="0099736F">
        <w:rPr>
          <w:sz w:val="28"/>
          <w:szCs w:val="28"/>
        </w:rPr>
        <w:br/>
      </w:r>
      <w:r>
        <w:rPr>
          <w:sz w:val="28"/>
          <w:szCs w:val="28"/>
        </w:rPr>
        <w:t>и (или) изыскательских работ,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строительства (реконструкции, в том числе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с элементами реставрации, технического перевооружения) и (или) приобретения объектов, а также о сроках и об объемах перечисления субсидий </w:t>
      </w:r>
      <w:r w:rsidR="00541141">
        <w:rPr>
          <w:rFonts w:eastAsiaTheme="minorHAnsi"/>
          <w:sz w:val="28"/>
          <w:szCs w:val="28"/>
          <w:lang w:eastAsia="en-US" w:bidi="ar-SA"/>
        </w:rPr>
        <w:t>организациям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учитывается при формировании прогноза кассовых выплат </w:t>
      </w:r>
      <w:r w:rsidR="00E02414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>из городского бюджета, необходимого для составления в установленном порядке кассового плана исполнения городского бюджета.</w:t>
      </w:r>
    </w:p>
    <w:p w:rsidR="00E72035" w:rsidRDefault="00E72035" w:rsidP="0099736F">
      <w:pPr>
        <w:widowControl/>
        <w:tabs>
          <w:tab w:val="left" w:pos="993"/>
        </w:tabs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E72035" w:rsidRPr="0099736F" w:rsidRDefault="00E72035" w:rsidP="00E72035">
      <w:pPr>
        <w:widowControl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 w:bidi="ar-SA"/>
        </w:rPr>
      </w:pPr>
      <w:r w:rsidRPr="0099736F">
        <w:rPr>
          <w:rFonts w:eastAsiaTheme="minorHAnsi"/>
          <w:b/>
          <w:sz w:val="28"/>
          <w:szCs w:val="28"/>
          <w:lang w:eastAsia="en-US" w:bidi="ar-SA"/>
        </w:rPr>
        <w:t>II. Осуществление бюджетных инвестиций</w:t>
      </w:r>
    </w:p>
    <w:p w:rsidR="00124399" w:rsidRDefault="00124399" w:rsidP="00124399">
      <w:pPr>
        <w:widowControl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124399" w:rsidRDefault="00124399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8</w:t>
      </w:r>
      <w:r w:rsidR="00E72035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Расходы, связанные с бюджетными инвестициями, осуществляются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>в порядке, установленном бюджетным законодательством Российской Федерации, на основании муниципальных контрактов, заключенных в целях</w:t>
      </w:r>
      <w:r w:rsidRPr="0012439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 проектных и (или) изыскательских работ,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124399" w:rsidRDefault="00E72035" w:rsidP="0012439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lastRenderedPageBreak/>
        <w:t>а) муниципальными заказчиками, являющимися получателями средств городского бюджета;</w:t>
      </w:r>
      <w:bookmarkStart w:id="1" w:name="Par32"/>
      <w:bookmarkEnd w:id="1"/>
    </w:p>
    <w:p w:rsidR="00124399" w:rsidRDefault="00E72035" w:rsidP="0012439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б) </w:t>
      </w:r>
      <w:r w:rsidR="00A65BBF">
        <w:rPr>
          <w:rFonts w:eastAsiaTheme="minorHAnsi"/>
          <w:sz w:val="28"/>
          <w:szCs w:val="28"/>
          <w:lang w:eastAsia="en-US" w:bidi="ar-SA"/>
        </w:rPr>
        <w:t>организациями</w:t>
      </w:r>
      <w:r>
        <w:rPr>
          <w:rFonts w:eastAsiaTheme="minorHAnsi"/>
          <w:sz w:val="28"/>
          <w:szCs w:val="28"/>
          <w:lang w:eastAsia="en-US" w:bidi="ar-SA"/>
        </w:rPr>
        <w:t xml:space="preserve">, которым Администрация </w:t>
      </w:r>
      <w:r w:rsidR="00124399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передала в соответствии с настоящими Правилами свои полномочия муниципального заказчика по заключению и исполнению от имени </w:t>
      </w:r>
      <w:r w:rsidR="00124399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от лица Администрации </w:t>
      </w:r>
      <w:r w:rsidR="00124399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муниципальных контрактов.</w:t>
      </w:r>
    </w:p>
    <w:p w:rsidR="00AF5B60" w:rsidRPr="00E8157D" w:rsidRDefault="00124399" w:rsidP="00AF5B6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9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 xml:space="preserve">. Муниципальные контракты заключаются и оплачиваются в пределах лимитов бюджетных обязательств, доведенных муниципальному заказчику </w:t>
      </w:r>
      <w:r w:rsidR="00C7681A">
        <w:rPr>
          <w:rFonts w:eastAsiaTheme="minorHAnsi"/>
          <w:sz w:val="28"/>
          <w:szCs w:val="28"/>
          <w:lang w:eastAsia="en-US" w:bidi="ar-SA"/>
        </w:rPr>
        <w:br/>
      </w:r>
      <w:r w:rsidR="00E72035" w:rsidRPr="00E8157D">
        <w:rPr>
          <w:rFonts w:eastAsiaTheme="minorHAnsi"/>
          <w:sz w:val="28"/>
          <w:szCs w:val="28"/>
          <w:lang w:eastAsia="en-US" w:bidi="ar-SA"/>
        </w:rPr>
        <w:t xml:space="preserve">как получателю средств городского бюджета, либо в порядке, установленном Бюджетным </w:t>
      </w:r>
      <w:hyperlink r:id="rId9" w:history="1">
        <w:r w:rsidR="00E72035" w:rsidRPr="00E8157D">
          <w:rPr>
            <w:rFonts w:eastAsiaTheme="minorHAnsi"/>
            <w:sz w:val="28"/>
            <w:szCs w:val="28"/>
            <w:lang w:eastAsia="en-US" w:bidi="ar-SA"/>
          </w:rPr>
          <w:t>кодексом</w:t>
        </w:r>
      </w:hyperlink>
      <w:r w:rsidR="00E72035" w:rsidRPr="00E8157D">
        <w:rPr>
          <w:rFonts w:eastAsiaTheme="minorHAnsi"/>
          <w:sz w:val="28"/>
          <w:szCs w:val="28"/>
          <w:lang w:eastAsia="en-US" w:bidi="ar-SA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</w:t>
      </w:r>
      <w:r w:rsidR="00AF5B60" w:rsidRPr="00E8157D">
        <w:rPr>
          <w:rFonts w:eastAsiaTheme="minorHAnsi"/>
          <w:sz w:val="28"/>
          <w:szCs w:val="28"/>
          <w:lang w:eastAsia="en-US" w:bidi="ar-SA"/>
        </w:rPr>
        <w:t>решениями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 xml:space="preserve"> на срок, превышающий срок действия утвержденных ему лимитов бюджетных обязательств.</w:t>
      </w:r>
    </w:p>
    <w:p w:rsidR="00AF5B60" w:rsidRDefault="00AF5B60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10</w:t>
      </w:r>
      <w:r w:rsidR="00E72035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В целях осуществления бюджетных инвестиций в соответствии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с </w:t>
      </w:r>
      <w:hyperlink w:anchor="Par32" w:history="1">
        <w:r w:rsidR="00E72035" w:rsidRPr="00AF5B60">
          <w:rPr>
            <w:rFonts w:eastAsiaTheme="minorHAnsi"/>
            <w:sz w:val="28"/>
            <w:szCs w:val="28"/>
            <w:lang w:eastAsia="en-US" w:bidi="ar-SA"/>
          </w:rPr>
          <w:t xml:space="preserve">подпунктом "б" пункта </w:t>
        </w:r>
      </w:hyperlink>
      <w:r>
        <w:rPr>
          <w:rFonts w:eastAsiaTheme="minorHAnsi"/>
          <w:sz w:val="28"/>
          <w:szCs w:val="28"/>
          <w:lang w:eastAsia="en-US" w:bidi="ar-SA"/>
        </w:rPr>
        <w:t>8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настоящих Правил Администрацией </w:t>
      </w:r>
      <w:r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"Город Архангельск" в лице отраслевого (функционального) органа Администрации </w:t>
      </w:r>
      <w:r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"Город Архангельск" заключаются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с </w:t>
      </w:r>
      <w:r w:rsidR="003E5401">
        <w:rPr>
          <w:rFonts w:eastAsiaTheme="minorHAnsi"/>
          <w:sz w:val="28"/>
          <w:szCs w:val="28"/>
          <w:lang w:eastAsia="en-US" w:bidi="ar-SA"/>
        </w:rPr>
        <w:t>организациями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соглашения о передаче полномочий муниципального заказчика по заключению и исполнению от имени </w:t>
      </w:r>
      <w:r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"Город Архангельск" муниципальных контрактов от лица Администрации </w:t>
      </w:r>
      <w:r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"Город Архангельск" (далее </w:t>
      </w:r>
      <w:r>
        <w:rPr>
          <w:rFonts w:eastAsiaTheme="minorHAnsi"/>
          <w:sz w:val="28"/>
          <w:szCs w:val="28"/>
          <w:lang w:eastAsia="en-US" w:bidi="ar-SA"/>
        </w:rPr>
        <w:t>–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соглашение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="00E72035">
        <w:rPr>
          <w:rFonts w:eastAsiaTheme="minorHAnsi"/>
          <w:sz w:val="28"/>
          <w:szCs w:val="28"/>
          <w:lang w:eastAsia="en-US" w:bidi="ar-SA"/>
        </w:rPr>
        <w:t>о передаче полномочий).</w:t>
      </w:r>
    </w:p>
    <w:p w:rsidR="00E72035" w:rsidRPr="00E8157D" w:rsidRDefault="00AF5B60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11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 w:rsidRPr="00E8157D">
        <w:rPr>
          <w:rFonts w:eastAsiaTheme="minorHAnsi"/>
          <w:sz w:val="28"/>
          <w:szCs w:val="28"/>
          <w:lang w:eastAsia="en-US" w:bidi="ar-SA"/>
        </w:rPr>
        <w:t xml:space="preserve">Соглашение о передаче полномочий может быть заключено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 w:rsidRPr="00E8157D">
        <w:rPr>
          <w:rFonts w:eastAsiaTheme="minorHAnsi"/>
          <w:sz w:val="28"/>
          <w:szCs w:val="28"/>
          <w:lang w:eastAsia="en-US" w:bidi="ar-SA"/>
        </w:rPr>
        <w:t>в отношении нескольких объектов</w:t>
      </w:r>
      <w:r w:rsidR="006A2E44" w:rsidRPr="00E8157D">
        <w:rPr>
          <w:rFonts w:eastAsiaTheme="minorHAnsi"/>
          <w:sz w:val="28"/>
          <w:szCs w:val="28"/>
          <w:lang w:eastAsia="en-US" w:bidi="ar-SA"/>
        </w:rPr>
        <w:t>.</w:t>
      </w:r>
    </w:p>
    <w:p w:rsidR="00AF5B60" w:rsidRDefault="00AF5B60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12</w:t>
      </w:r>
      <w:r w:rsidR="0099736F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>
        <w:rPr>
          <w:rFonts w:eastAsiaTheme="minorHAnsi"/>
          <w:sz w:val="28"/>
          <w:szCs w:val="28"/>
          <w:lang w:eastAsia="en-US" w:bidi="ar-SA"/>
        </w:rPr>
        <w:t>Соглашение о передаче полномочий,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числе:</w:t>
      </w:r>
    </w:p>
    <w:p w:rsidR="00AF5B60" w:rsidRDefault="00E72035" w:rsidP="00AF5B6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а) цель осуществления бюджетных инвестиций и их объем с разбивкой </w:t>
      </w:r>
      <w:r w:rsidR="00C7681A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муниципальной собственности </w:t>
      </w:r>
      <w:r w:rsidR="00AF5B60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(сметной или предполагаемой (предельной) либо стоимости приобретения объекта недвижимого имущества в муниципальную собственность </w:t>
      </w:r>
      <w:r w:rsidR="00AF5B60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Архангельск"), соответствующих </w:t>
      </w:r>
      <w:r w:rsidR="00AF5B60">
        <w:rPr>
          <w:rFonts w:eastAsiaTheme="minorHAnsi"/>
          <w:sz w:val="28"/>
          <w:szCs w:val="28"/>
          <w:lang w:eastAsia="en-US" w:bidi="ar-SA"/>
        </w:rPr>
        <w:t>решению</w:t>
      </w:r>
      <w:r>
        <w:rPr>
          <w:rFonts w:eastAsiaTheme="minorHAnsi"/>
          <w:sz w:val="28"/>
          <w:szCs w:val="28"/>
          <w:lang w:eastAsia="en-US" w:bidi="ar-SA"/>
        </w:rPr>
        <w:t xml:space="preserve">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отраслевому (функциональному) органу Администрации </w:t>
      </w:r>
      <w:r w:rsidR="00AF5B60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как получателю средств городского бюджета, соответствующего </w:t>
      </w:r>
      <w:r w:rsidR="00AF5B60">
        <w:rPr>
          <w:rFonts w:eastAsiaTheme="minorHAnsi"/>
          <w:sz w:val="28"/>
          <w:szCs w:val="28"/>
          <w:lang w:eastAsia="en-US" w:bidi="ar-SA"/>
        </w:rPr>
        <w:t>решению</w:t>
      </w:r>
      <w:r>
        <w:rPr>
          <w:rFonts w:eastAsiaTheme="minorHAnsi"/>
          <w:sz w:val="28"/>
          <w:szCs w:val="28"/>
          <w:lang w:eastAsia="en-US" w:bidi="ar-SA"/>
        </w:rPr>
        <w:t>;</w:t>
      </w:r>
    </w:p>
    <w:p w:rsidR="00AF5B60" w:rsidRDefault="00E72035" w:rsidP="00AF5B6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б) положения, устанавливающие права и обязанности </w:t>
      </w:r>
      <w:r w:rsidR="001D0638">
        <w:rPr>
          <w:rFonts w:eastAsiaTheme="minorHAnsi"/>
          <w:sz w:val="28"/>
          <w:szCs w:val="28"/>
          <w:lang w:eastAsia="en-US" w:bidi="ar-SA"/>
        </w:rPr>
        <w:t>организации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="00C7681A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по заключению и исполнению от имени </w:t>
      </w:r>
      <w:r w:rsidR="00AF5B60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</w:t>
      </w:r>
      <w:r>
        <w:rPr>
          <w:rFonts w:eastAsiaTheme="minorHAnsi"/>
          <w:sz w:val="28"/>
          <w:szCs w:val="28"/>
          <w:lang w:eastAsia="en-US" w:bidi="ar-SA"/>
        </w:rPr>
        <w:lastRenderedPageBreak/>
        <w:t xml:space="preserve">Архангельск" от лица Администрации </w:t>
      </w:r>
      <w:r w:rsidR="00AF5B60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муниципальных контрактов;</w:t>
      </w:r>
    </w:p>
    <w:p w:rsidR="00AF5B60" w:rsidRDefault="00E72035" w:rsidP="00AF5B6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в) ответственность </w:t>
      </w:r>
      <w:r w:rsidR="001D0638">
        <w:rPr>
          <w:rFonts w:eastAsiaTheme="minorHAnsi"/>
          <w:sz w:val="28"/>
          <w:szCs w:val="28"/>
          <w:lang w:eastAsia="en-US" w:bidi="ar-SA"/>
        </w:rPr>
        <w:t>организации</w:t>
      </w:r>
      <w:r>
        <w:rPr>
          <w:rFonts w:eastAsiaTheme="minorHAnsi"/>
          <w:sz w:val="28"/>
          <w:szCs w:val="28"/>
          <w:lang w:eastAsia="en-US" w:bidi="ar-SA"/>
        </w:rPr>
        <w:t xml:space="preserve"> за неисполнение или ненадлежащее исполнение переданных е</w:t>
      </w:r>
      <w:r w:rsidR="001D0638">
        <w:rPr>
          <w:rFonts w:eastAsiaTheme="minorHAnsi"/>
          <w:sz w:val="28"/>
          <w:szCs w:val="28"/>
          <w:lang w:eastAsia="en-US" w:bidi="ar-SA"/>
        </w:rPr>
        <w:t>й</w:t>
      </w:r>
      <w:r>
        <w:rPr>
          <w:rFonts w:eastAsiaTheme="minorHAnsi"/>
          <w:sz w:val="28"/>
          <w:szCs w:val="28"/>
          <w:lang w:eastAsia="en-US" w:bidi="ar-SA"/>
        </w:rPr>
        <w:t xml:space="preserve"> полномочий;</w:t>
      </w:r>
    </w:p>
    <w:p w:rsidR="00AF5B60" w:rsidRDefault="00E72035" w:rsidP="00AF5B6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г) положения, устанавливающие право отраслевого (функционального) органа Администрации </w:t>
      </w:r>
      <w:r w:rsidR="00AF5B60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на проведение проверок соблюдения </w:t>
      </w:r>
      <w:r w:rsidR="001D0638">
        <w:rPr>
          <w:rFonts w:eastAsiaTheme="minorHAnsi"/>
          <w:sz w:val="28"/>
          <w:szCs w:val="28"/>
          <w:lang w:eastAsia="en-US" w:bidi="ar-SA"/>
        </w:rPr>
        <w:t>организацией</w:t>
      </w:r>
      <w:r>
        <w:rPr>
          <w:rFonts w:eastAsiaTheme="minorHAnsi"/>
          <w:sz w:val="28"/>
          <w:szCs w:val="28"/>
          <w:lang w:eastAsia="en-US" w:bidi="ar-SA"/>
        </w:rPr>
        <w:t xml:space="preserve"> условий, установленных заключенным соглашением о передаче полномочий;</w:t>
      </w:r>
    </w:p>
    <w:p w:rsidR="00AF5B60" w:rsidRDefault="00E72035" w:rsidP="00AF5B6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д) положения, устанавливающие обязанность </w:t>
      </w:r>
      <w:r w:rsidR="001D0638">
        <w:rPr>
          <w:rFonts w:eastAsiaTheme="minorHAnsi"/>
          <w:sz w:val="28"/>
          <w:szCs w:val="28"/>
          <w:lang w:eastAsia="en-US" w:bidi="ar-SA"/>
        </w:rPr>
        <w:t>организации</w:t>
      </w:r>
      <w:r>
        <w:rPr>
          <w:rFonts w:eastAsiaTheme="minorHAnsi"/>
          <w:sz w:val="28"/>
          <w:szCs w:val="28"/>
          <w:lang w:eastAsia="en-US" w:bidi="ar-SA"/>
        </w:rPr>
        <w:t xml:space="preserve"> по ведению бюджетного учета, составлению и представлению бюджетной отчетности отраслевому (функциональному) органу Администрации </w:t>
      </w:r>
      <w:r w:rsidR="00AF5B60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как получателю средств городского бюджета в порядке, установленном Министерством финансов Российской Федерации.</w:t>
      </w:r>
    </w:p>
    <w:p w:rsidR="00CA7B24" w:rsidRDefault="00CA7B24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13.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>
        <w:rPr>
          <w:rFonts w:eastAsiaTheme="minorHAnsi"/>
          <w:sz w:val="28"/>
          <w:szCs w:val="28"/>
          <w:lang w:eastAsia="en-US" w:bidi="ar-SA"/>
        </w:rPr>
        <w:t xml:space="preserve">Соглашение о передаче полномочий, передаваемых </w:t>
      </w:r>
      <w:r w:rsidR="00C7681A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 положения, предусмотренные подпунктами "б" </w:t>
      </w:r>
      <w:r w:rsidR="0099736F">
        <w:rPr>
          <w:rFonts w:eastAsiaTheme="minorHAnsi"/>
          <w:sz w:val="28"/>
          <w:szCs w:val="28"/>
          <w:lang w:eastAsia="en-US" w:bidi="ar-SA"/>
        </w:rPr>
        <w:t>–</w:t>
      </w:r>
      <w:r>
        <w:rPr>
          <w:rFonts w:eastAsiaTheme="minorHAnsi"/>
          <w:sz w:val="28"/>
          <w:szCs w:val="28"/>
          <w:lang w:eastAsia="en-US" w:bidi="ar-SA"/>
        </w:rPr>
        <w:t xml:space="preserve"> "д" пункта 12 настоящих Правил, а также цель осуществления бюджетных инвестиций с указанием в отношении каждого объекта его наименования, сроков подготовки обоснования инвестиций и проведения его технологического и ценового аудита и общего объема капитальных вложений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в целях подготовки обоснования инвестиций и </w:t>
      </w:r>
      <w:r w:rsidR="0068370D">
        <w:rPr>
          <w:rFonts w:eastAsiaTheme="minorHAnsi"/>
          <w:sz w:val="28"/>
          <w:szCs w:val="28"/>
          <w:lang w:eastAsia="en-US" w:bidi="ar-SA"/>
        </w:rPr>
        <w:t>проведения его технологического и ценового аудита, в том числе объема бюджетных ассигнований, предусмотренного отраслевому (функциональному) органу Администрации городского округа "Город Архангельск" как получателю средств городского бюджета, соответствующего решению.</w:t>
      </w:r>
    </w:p>
    <w:p w:rsidR="00CA7B24" w:rsidRDefault="00AF5B60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</w:t>
      </w:r>
      <w:r w:rsidR="00CA7B24" w:rsidRPr="00E8157D">
        <w:rPr>
          <w:rFonts w:eastAsiaTheme="minorHAnsi"/>
          <w:sz w:val="28"/>
          <w:szCs w:val="28"/>
          <w:lang w:eastAsia="en-US" w:bidi="ar-SA"/>
        </w:rPr>
        <w:t>4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>.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</w:t>
      </w:r>
      <w:r w:rsidR="00CA7B24">
        <w:rPr>
          <w:sz w:val="28"/>
          <w:szCs w:val="28"/>
        </w:rPr>
        <w:t xml:space="preserve">Операции с бюджетными инвестициями осуществляются в порядке, установленном бюджетным законодательством Российской Федерации </w:t>
      </w:r>
      <w:r w:rsidR="0099736F">
        <w:rPr>
          <w:sz w:val="28"/>
          <w:szCs w:val="28"/>
        </w:rPr>
        <w:br/>
      </w:r>
      <w:r w:rsidR="00CA7B24">
        <w:rPr>
          <w:sz w:val="28"/>
          <w:szCs w:val="28"/>
        </w:rPr>
        <w:t>для исполнения городского бюджета, и отражаются на открытых в Управлении Федерального казначейства по Архангельской области и Ненецкому автономному округу, в порядке, установленном Федеральным казначейством, лицевых счетах:</w:t>
      </w:r>
    </w:p>
    <w:p w:rsidR="0068370D" w:rsidRDefault="00E72035" w:rsidP="0068370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а) получателя средств городского бюджета </w:t>
      </w:r>
      <w:r w:rsidR="00CA7B24">
        <w:rPr>
          <w:rFonts w:eastAsiaTheme="minorHAnsi"/>
          <w:sz w:val="28"/>
          <w:szCs w:val="28"/>
          <w:lang w:eastAsia="en-US" w:bidi="ar-SA"/>
        </w:rPr>
        <w:t>–</w:t>
      </w:r>
      <w:r>
        <w:rPr>
          <w:rFonts w:eastAsiaTheme="minorHAnsi"/>
          <w:sz w:val="28"/>
          <w:szCs w:val="28"/>
          <w:lang w:eastAsia="en-US" w:bidi="ar-SA"/>
        </w:rPr>
        <w:t xml:space="preserve"> в</w:t>
      </w:r>
      <w:r w:rsidR="00CA7B24">
        <w:rPr>
          <w:rFonts w:eastAsiaTheme="minorHAnsi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t>случае заключения муниципальных контрактов муниципальным заказчиком;</w:t>
      </w:r>
      <w:bookmarkStart w:id="2" w:name="Par50"/>
      <w:bookmarkEnd w:id="2"/>
    </w:p>
    <w:p w:rsidR="00E72035" w:rsidRDefault="00E72035" w:rsidP="0068370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б) для учета операций по переданным полномочиям получателя средств городского бюджета </w:t>
      </w:r>
      <w:r w:rsidR="0068370D">
        <w:rPr>
          <w:rFonts w:eastAsiaTheme="minorHAnsi"/>
          <w:sz w:val="28"/>
          <w:szCs w:val="28"/>
          <w:lang w:eastAsia="en-US" w:bidi="ar-SA"/>
        </w:rPr>
        <w:t>–</w:t>
      </w:r>
      <w:r>
        <w:rPr>
          <w:rFonts w:eastAsiaTheme="minorHAnsi"/>
          <w:sz w:val="28"/>
          <w:szCs w:val="28"/>
          <w:lang w:eastAsia="en-US" w:bidi="ar-SA"/>
        </w:rPr>
        <w:t xml:space="preserve"> в</w:t>
      </w:r>
      <w:r w:rsidR="0068370D">
        <w:rPr>
          <w:rFonts w:eastAsiaTheme="minorHAnsi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t xml:space="preserve">случае заключения от имени </w:t>
      </w:r>
      <w:r w:rsidR="0068370D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муниципальных контрактов </w:t>
      </w:r>
      <w:r w:rsidR="001D0638">
        <w:rPr>
          <w:rFonts w:eastAsiaTheme="minorHAnsi"/>
          <w:sz w:val="28"/>
          <w:szCs w:val="28"/>
          <w:lang w:eastAsia="en-US" w:bidi="ar-SA"/>
        </w:rPr>
        <w:t>организациями</w:t>
      </w:r>
      <w:r>
        <w:rPr>
          <w:rFonts w:eastAsiaTheme="minorHAnsi"/>
          <w:sz w:val="28"/>
          <w:szCs w:val="28"/>
          <w:lang w:eastAsia="en-US" w:bidi="ar-SA"/>
        </w:rPr>
        <w:t xml:space="preserve"> от лица Администрации </w:t>
      </w:r>
      <w:r w:rsidR="0068370D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Архангельск".</w:t>
      </w:r>
    </w:p>
    <w:p w:rsidR="00E72035" w:rsidRDefault="00E72035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</w:t>
      </w:r>
      <w:r w:rsidR="005F67BC" w:rsidRPr="00E8157D">
        <w:rPr>
          <w:rFonts w:eastAsiaTheme="minorHAnsi"/>
          <w:sz w:val="28"/>
          <w:szCs w:val="28"/>
          <w:lang w:eastAsia="en-US" w:bidi="ar-SA"/>
        </w:rPr>
        <w:t>5</w:t>
      </w:r>
      <w:r w:rsidR="0099736F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5F67BC">
        <w:rPr>
          <w:sz w:val="28"/>
          <w:szCs w:val="28"/>
        </w:rPr>
        <w:t xml:space="preserve">В целях открытия отраслевому (функциональному) органу Администрации городского округа "Город Архангельск" в Управлении Федерального казначейства по Архангельской области и Ненецкому автономному округу лицевого счета, указанного в подпункте "б" пункта 14 настоящих Правил, </w:t>
      </w:r>
      <w:r w:rsidR="001D0638">
        <w:rPr>
          <w:sz w:val="28"/>
          <w:szCs w:val="28"/>
        </w:rPr>
        <w:t>организация</w:t>
      </w:r>
      <w:r w:rsidR="005F67BC">
        <w:rPr>
          <w:sz w:val="28"/>
          <w:szCs w:val="28"/>
        </w:rPr>
        <w:t xml:space="preserve"> в течение </w:t>
      </w:r>
      <w:r w:rsidR="005A1941">
        <w:rPr>
          <w:sz w:val="28"/>
          <w:szCs w:val="28"/>
        </w:rPr>
        <w:t>5</w:t>
      </w:r>
      <w:r w:rsidR="005F67BC">
        <w:rPr>
          <w:sz w:val="28"/>
          <w:szCs w:val="28"/>
        </w:rPr>
        <w:t xml:space="preserve"> рабочих дней со дня получения </w:t>
      </w:r>
      <w:r w:rsidR="0099736F">
        <w:rPr>
          <w:sz w:val="28"/>
          <w:szCs w:val="28"/>
        </w:rPr>
        <w:br/>
      </w:r>
      <w:r w:rsidR="005F67BC">
        <w:rPr>
          <w:sz w:val="28"/>
          <w:szCs w:val="28"/>
        </w:rPr>
        <w:t xml:space="preserve">от отраслевого (функционального) органа Администрации городского округа "Город Архангельск" подписанного им от имени Администрации городского </w:t>
      </w:r>
      <w:r w:rsidR="005F67BC">
        <w:rPr>
          <w:sz w:val="28"/>
          <w:szCs w:val="28"/>
        </w:rPr>
        <w:lastRenderedPageBreak/>
        <w:t xml:space="preserve">округа "Город Архангельск" соглашения о передаче полномочий представляет </w:t>
      </w:r>
      <w:r w:rsidR="0099736F">
        <w:rPr>
          <w:sz w:val="28"/>
          <w:szCs w:val="28"/>
        </w:rPr>
        <w:br/>
      </w:r>
      <w:r w:rsidR="005F67BC">
        <w:rPr>
          <w:sz w:val="28"/>
          <w:szCs w:val="28"/>
        </w:rPr>
        <w:t xml:space="preserve">в </w:t>
      </w:r>
      <w:r w:rsidR="005F67BC" w:rsidRPr="005B6AB5">
        <w:rPr>
          <w:sz w:val="28"/>
          <w:szCs w:val="28"/>
        </w:rPr>
        <w:t>Управлени</w:t>
      </w:r>
      <w:r w:rsidR="005F67BC">
        <w:rPr>
          <w:sz w:val="28"/>
          <w:szCs w:val="28"/>
        </w:rPr>
        <w:t>е</w:t>
      </w:r>
      <w:r w:rsidR="005F67BC" w:rsidRPr="005B6AB5">
        <w:rPr>
          <w:sz w:val="28"/>
          <w:szCs w:val="28"/>
        </w:rPr>
        <w:t xml:space="preserve"> Федерального казначейства по Архангельской области </w:t>
      </w:r>
      <w:r w:rsidR="0099736F">
        <w:rPr>
          <w:sz w:val="28"/>
          <w:szCs w:val="28"/>
        </w:rPr>
        <w:br/>
      </w:r>
      <w:r w:rsidR="005F67BC" w:rsidRPr="005B6AB5">
        <w:rPr>
          <w:sz w:val="28"/>
          <w:szCs w:val="28"/>
        </w:rPr>
        <w:t>и Ненецкому автономному округу</w:t>
      </w:r>
      <w:r w:rsidR="005F67BC">
        <w:rPr>
          <w:sz w:val="28"/>
          <w:szCs w:val="28"/>
        </w:rPr>
        <w:t xml:space="preserve"> документы, необходимые для открытия лицевого счета по переданным полномочиям получателя средств городского </w:t>
      </w:r>
      <w:r w:rsidR="005F67BC" w:rsidRPr="0099736F">
        <w:rPr>
          <w:spacing w:val="-4"/>
          <w:sz w:val="28"/>
          <w:szCs w:val="28"/>
        </w:rPr>
        <w:t>бюджета. Основанием для открытия лицевого счета, указанного в подпункте "б"</w:t>
      </w:r>
      <w:r w:rsidR="005F67BC">
        <w:rPr>
          <w:sz w:val="28"/>
          <w:szCs w:val="28"/>
        </w:rPr>
        <w:t xml:space="preserve"> пункта 14 настоящих Правил, является копия соглашения о передаче полномочий.</w:t>
      </w:r>
    </w:p>
    <w:p w:rsidR="00E72035" w:rsidRDefault="00E72035" w:rsidP="00E72035">
      <w:pPr>
        <w:widowControl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E72035" w:rsidRPr="0099736F" w:rsidRDefault="00E72035" w:rsidP="00E72035">
      <w:pPr>
        <w:widowControl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 w:bidi="ar-SA"/>
        </w:rPr>
      </w:pPr>
      <w:r w:rsidRPr="0099736F">
        <w:rPr>
          <w:rFonts w:eastAsiaTheme="minorHAnsi"/>
          <w:b/>
          <w:sz w:val="28"/>
          <w:szCs w:val="28"/>
          <w:lang w:eastAsia="en-US" w:bidi="ar-SA"/>
        </w:rPr>
        <w:t>III. Предоставление субсидий</w:t>
      </w:r>
    </w:p>
    <w:p w:rsidR="00E72035" w:rsidRDefault="00E72035" w:rsidP="00E72035">
      <w:pPr>
        <w:widowControl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E72035" w:rsidRPr="00E8157D" w:rsidRDefault="00E72035" w:rsidP="00CE38D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</w:t>
      </w:r>
      <w:r w:rsidR="005F67BC" w:rsidRPr="00E8157D">
        <w:rPr>
          <w:rFonts w:eastAsiaTheme="minorHAnsi"/>
          <w:sz w:val="28"/>
          <w:szCs w:val="28"/>
          <w:lang w:eastAsia="en-US" w:bidi="ar-SA"/>
        </w:rPr>
        <w:t>6</w:t>
      </w:r>
      <w:r w:rsidRPr="00E8157D">
        <w:rPr>
          <w:rFonts w:eastAsiaTheme="minorHAnsi"/>
          <w:sz w:val="28"/>
          <w:szCs w:val="28"/>
          <w:lang w:eastAsia="en-US" w:bidi="ar-SA"/>
        </w:rPr>
        <w:t xml:space="preserve">. Субсидии предоставляются </w:t>
      </w:r>
      <w:r w:rsidR="001D0638" w:rsidRPr="00E8157D">
        <w:rPr>
          <w:rFonts w:eastAsiaTheme="minorHAnsi"/>
          <w:sz w:val="28"/>
          <w:szCs w:val="28"/>
          <w:lang w:eastAsia="en-US" w:bidi="ar-SA"/>
        </w:rPr>
        <w:t>организациям</w:t>
      </w:r>
      <w:r w:rsidRPr="00E8157D">
        <w:rPr>
          <w:rFonts w:eastAsiaTheme="minorHAnsi"/>
          <w:sz w:val="28"/>
          <w:szCs w:val="28"/>
          <w:lang w:eastAsia="en-US" w:bidi="ar-SA"/>
        </w:rPr>
        <w:t xml:space="preserve"> в размере средств, предусмотренных </w:t>
      </w:r>
      <w:r w:rsidR="005F67BC" w:rsidRPr="00E8157D">
        <w:rPr>
          <w:rFonts w:eastAsiaTheme="minorHAnsi"/>
          <w:sz w:val="28"/>
          <w:szCs w:val="28"/>
          <w:lang w:eastAsia="en-US" w:bidi="ar-SA"/>
        </w:rPr>
        <w:t>решением</w:t>
      </w:r>
      <w:r w:rsidRPr="00E8157D">
        <w:rPr>
          <w:rFonts w:eastAsiaTheme="minorHAnsi"/>
          <w:sz w:val="28"/>
          <w:szCs w:val="28"/>
          <w:lang w:eastAsia="en-US" w:bidi="ar-SA"/>
        </w:rPr>
        <w:t xml:space="preserve">, </w:t>
      </w:r>
      <w:r w:rsidRPr="00AD0D8D">
        <w:rPr>
          <w:rFonts w:eastAsiaTheme="minorHAnsi"/>
          <w:sz w:val="28"/>
          <w:szCs w:val="28"/>
          <w:lang w:eastAsia="en-US" w:bidi="ar-SA"/>
        </w:rPr>
        <w:t xml:space="preserve">в пределах средств городского бюджета, утвержденных решением Архангельской городской Думы о городском бюджете на соответствующий финансовый </w:t>
      </w:r>
      <w:r w:rsidRPr="00E8157D">
        <w:rPr>
          <w:rFonts w:eastAsiaTheme="minorHAnsi"/>
          <w:sz w:val="28"/>
          <w:szCs w:val="28"/>
          <w:lang w:eastAsia="en-US" w:bidi="ar-SA"/>
        </w:rPr>
        <w:t>год и плановый период, и лимитов бюджетных обязательств, доведенных в установленном порядке получателю средств городского бюджета на цели предоставления субсидий.</w:t>
      </w:r>
    </w:p>
    <w:p w:rsidR="00E72035" w:rsidRDefault="00E72035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</w:t>
      </w:r>
      <w:r w:rsidR="005F67BC" w:rsidRPr="00E8157D">
        <w:rPr>
          <w:rFonts w:eastAsiaTheme="minorHAnsi"/>
          <w:sz w:val="28"/>
          <w:szCs w:val="28"/>
          <w:lang w:eastAsia="en-US" w:bidi="ar-SA"/>
        </w:rPr>
        <w:t>7</w:t>
      </w:r>
      <w:r w:rsidRPr="00CE38DC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>
        <w:rPr>
          <w:rFonts w:eastAsiaTheme="minorHAnsi"/>
          <w:sz w:val="28"/>
          <w:szCs w:val="28"/>
          <w:lang w:eastAsia="en-US" w:bidi="ar-SA"/>
        </w:rPr>
        <w:t xml:space="preserve">Предоставление субсидии осуществляется в соответствии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с соглашением, заключенным между отраслевым (функциональным) органом Администрации </w:t>
      </w:r>
      <w:r w:rsidR="005F67BC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как получателем средств городского бюджета, предоставляющим субсидию </w:t>
      </w:r>
      <w:r w:rsidR="001D0638">
        <w:rPr>
          <w:rFonts w:eastAsiaTheme="minorHAnsi"/>
          <w:sz w:val="28"/>
          <w:szCs w:val="28"/>
          <w:lang w:eastAsia="en-US" w:bidi="ar-SA"/>
        </w:rPr>
        <w:t>организации</w:t>
      </w:r>
      <w:r>
        <w:rPr>
          <w:rFonts w:eastAsiaTheme="minorHAnsi"/>
          <w:sz w:val="28"/>
          <w:szCs w:val="28"/>
          <w:lang w:eastAsia="en-US" w:bidi="ar-SA"/>
        </w:rPr>
        <w:t xml:space="preserve">,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и </w:t>
      </w:r>
      <w:r w:rsidR="001D0638">
        <w:rPr>
          <w:rFonts w:eastAsiaTheme="minorHAnsi"/>
          <w:sz w:val="28"/>
          <w:szCs w:val="28"/>
          <w:lang w:eastAsia="en-US" w:bidi="ar-SA"/>
        </w:rPr>
        <w:t>организацией</w:t>
      </w:r>
      <w:r>
        <w:rPr>
          <w:rFonts w:eastAsiaTheme="minorHAnsi"/>
          <w:sz w:val="28"/>
          <w:szCs w:val="28"/>
          <w:lang w:eastAsia="en-US" w:bidi="ar-SA"/>
        </w:rPr>
        <w:t xml:space="preserve"> (далее </w:t>
      </w:r>
      <w:r w:rsidR="005F67BC">
        <w:rPr>
          <w:rFonts w:eastAsiaTheme="minorHAnsi"/>
          <w:sz w:val="28"/>
          <w:szCs w:val="28"/>
          <w:lang w:eastAsia="en-US" w:bidi="ar-SA"/>
        </w:rPr>
        <w:t>–</w:t>
      </w:r>
      <w:r>
        <w:rPr>
          <w:rFonts w:eastAsiaTheme="minorHAnsi"/>
          <w:sz w:val="28"/>
          <w:szCs w:val="28"/>
          <w:lang w:eastAsia="en-US" w:bidi="ar-SA"/>
        </w:rPr>
        <w:t xml:space="preserve"> соглашение</w:t>
      </w:r>
      <w:r w:rsidR="005F67BC">
        <w:rPr>
          <w:rFonts w:eastAsiaTheme="minorHAnsi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t xml:space="preserve">о предоставлении субсидии) на срок,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не превышающий срок действия утвержденных отраслевому (функциональному) органу Администрации </w:t>
      </w:r>
      <w:r w:rsidR="005F67BC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как получателю средств городского бюджета, предоставляющему субсидию, лимитов бюджетных обязательств на предоставление субсидии.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По решению Администрации </w:t>
      </w:r>
      <w:r w:rsidR="005F67BC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Архангельск", принятому в соответствии с </w:t>
      </w:r>
      <w:hyperlink r:id="rId10" w:history="1">
        <w:r w:rsidRPr="005F67BC">
          <w:rPr>
            <w:rFonts w:eastAsiaTheme="minorHAnsi"/>
            <w:sz w:val="28"/>
            <w:szCs w:val="28"/>
            <w:lang w:eastAsia="en-US" w:bidi="ar-SA"/>
          </w:rPr>
          <w:t>абзацем четырнадцатым пункта 4 статьи 78.2</w:t>
        </w:r>
      </w:hyperlink>
      <w:r w:rsidRPr="005F67BC">
        <w:rPr>
          <w:rFonts w:eastAsiaTheme="minorHAnsi"/>
          <w:sz w:val="28"/>
          <w:szCs w:val="28"/>
          <w:lang w:eastAsia="en-US" w:bidi="ar-SA"/>
        </w:rPr>
        <w:t xml:space="preserve"> Бюд</w:t>
      </w:r>
      <w:r>
        <w:rPr>
          <w:rFonts w:eastAsiaTheme="minorHAnsi"/>
          <w:sz w:val="28"/>
          <w:szCs w:val="28"/>
          <w:lang w:eastAsia="en-US" w:bidi="ar-SA"/>
        </w:rPr>
        <w:t xml:space="preserve">жетного кодекса Российской Федерации, отраслевому (функциональному) органу Администрации </w:t>
      </w:r>
      <w:r w:rsidR="00E3464D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как получателю средств городского бюджета может быть предоставлено право заключать соглашения о предоставлении субсидии на срок, превышающий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 xml:space="preserve">срок действия утвержденных ему лимитов бюджетных обязательств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>на предоставление субсидий.</w:t>
      </w:r>
    </w:p>
    <w:p w:rsidR="005561AF" w:rsidRPr="00E8157D" w:rsidRDefault="00E72035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</w:t>
      </w:r>
      <w:r w:rsidR="005561AF" w:rsidRPr="00E8157D">
        <w:rPr>
          <w:rFonts w:eastAsiaTheme="minorHAnsi"/>
          <w:sz w:val="28"/>
          <w:szCs w:val="28"/>
          <w:lang w:eastAsia="en-US" w:bidi="ar-SA"/>
        </w:rPr>
        <w:t>8</w:t>
      </w:r>
      <w:r w:rsidRPr="00E8157D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Pr="00E8157D">
        <w:rPr>
          <w:rFonts w:eastAsiaTheme="minorHAnsi"/>
          <w:sz w:val="28"/>
          <w:szCs w:val="28"/>
          <w:lang w:eastAsia="en-US" w:bidi="ar-SA"/>
        </w:rPr>
        <w:t xml:space="preserve">Соглашение о предоставлении субсидии может быть заключено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Pr="00E8157D">
        <w:rPr>
          <w:rFonts w:eastAsiaTheme="minorHAnsi"/>
          <w:sz w:val="28"/>
          <w:szCs w:val="28"/>
          <w:lang w:eastAsia="en-US" w:bidi="ar-SA"/>
        </w:rPr>
        <w:t>в отношении нескольких объектов.</w:t>
      </w:r>
    </w:p>
    <w:p w:rsidR="00E72035" w:rsidRDefault="005561AF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19.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="00E72035">
        <w:rPr>
          <w:rFonts w:eastAsiaTheme="minorHAnsi"/>
          <w:sz w:val="28"/>
          <w:szCs w:val="28"/>
          <w:lang w:eastAsia="en-US" w:bidi="ar-SA"/>
        </w:rPr>
        <w:t>Соглашение о предоставлении субсидии</w:t>
      </w:r>
      <w:r>
        <w:rPr>
          <w:rFonts w:eastAsiaTheme="minorHAnsi"/>
          <w:sz w:val="28"/>
          <w:szCs w:val="28"/>
          <w:lang w:eastAsia="en-US" w:bidi="ar-SA"/>
        </w:rPr>
        <w:t>, за исключением субсидии, предоставленной в целях подготовки обоснования инвестиций и проведения его технологического и ценового аудита,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должно содержать в том числе:</w:t>
      </w:r>
    </w:p>
    <w:p w:rsidR="00E72035" w:rsidRDefault="00E72035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а) </w:t>
      </w:r>
      <w:r w:rsidRPr="001A74B0">
        <w:rPr>
          <w:rFonts w:eastAsiaTheme="minorHAnsi"/>
          <w:sz w:val="28"/>
          <w:szCs w:val="28"/>
          <w:lang w:eastAsia="en-US" w:bidi="ar-SA"/>
        </w:rPr>
        <w:t>цель</w:t>
      </w:r>
      <w:r w:rsidR="00F635E4" w:rsidRPr="001A74B0">
        <w:rPr>
          <w:rFonts w:eastAsiaTheme="minorHAnsi"/>
          <w:sz w:val="28"/>
          <w:szCs w:val="28"/>
          <w:lang w:eastAsia="en-US" w:bidi="ar-SA"/>
        </w:rPr>
        <w:t xml:space="preserve"> и значения результатов</w:t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 предоставления субсидии и ее объем</w:t>
      </w:r>
      <w:r w:rsidR="0040285F">
        <w:rPr>
          <w:rFonts w:eastAsiaTheme="minorHAnsi"/>
          <w:sz w:val="28"/>
          <w:szCs w:val="28"/>
          <w:lang w:eastAsia="en-US" w:bidi="ar-SA"/>
        </w:rPr>
        <w:t>а</w:t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с </w:t>
      </w:r>
      <w:r w:rsidR="00F635E4" w:rsidRPr="001A74B0">
        <w:rPr>
          <w:rFonts w:eastAsiaTheme="minorHAnsi"/>
          <w:sz w:val="28"/>
          <w:szCs w:val="28"/>
          <w:lang w:eastAsia="en-US" w:bidi="ar-SA"/>
        </w:rPr>
        <w:t>распределением</w:t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 по годам в отношении каждого объекта с указанием его наименования, мощности, сроков строительства (реконструкции, в том числе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собственности </w:t>
      </w:r>
      <w:r w:rsidR="00C379C9" w:rsidRPr="001A74B0"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 "Город </w:t>
      </w:r>
      <w:r w:rsidRPr="001A74B0">
        <w:rPr>
          <w:rFonts w:eastAsiaTheme="minorHAnsi"/>
          <w:sz w:val="28"/>
          <w:szCs w:val="28"/>
          <w:lang w:eastAsia="en-US" w:bidi="ar-SA"/>
        </w:rPr>
        <w:lastRenderedPageBreak/>
        <w:t xml:space="preserve">Архангельск" либо стоимости приобретения объекта недвижимого имущества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в муниципальную собственность </w:t>
      </w:r>
      <w:r w:rsidR="00C379C9" w:rsidRPr="001A74B0"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 "Город Архангельск"), соответствующих </w:t>
      </w:r>
      <w:r w:rsidR="00C379C9" w:rsidRPr="001A74B0">
        <w:rPr>
          <w:rFonts w:eastAsiaTheme="minorHAnsi"/>
          <w:sz w:val="28"/>
          <w:szCs w:val="28"/>
          <w:lang w:eastAsia="en-US" w:bidi="ar-SA"/>
        </w:rPr>
        <w:t>решению</w:t>
      </w:r>
      <w:r w:rsidRPr="001A74B0">
        <w:rPr>
          <w:rFonts w:eastAsiaTheme="minorHAnsi"/>
          <w:sz w:val="28"/>
          <w:szCs w:val="28"/>
          <w:lang w:eastAsia="en-US" w:bidi="ar-SA"/>
        </w:rPr>
        <w:t>, а также с указанием общего</w:t>
      </w:r>
      <w:r w:rsidR="001734FD" w:rsidRPr="001A74B0">
        <w:rPr>
          <w:rFonts w:eastAsiaTheme="minorHAnsi"/>
          <w:sz w:val="28"/>
          <w:szCs w:val="28"/>
          <w:lang w:eastAsia="en-US" w:bidi="ar-SA"/>
        </w:rPr>
        <w:t xml:space="preserve"> (предельного)</w:t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 объема капитальных вложений за счет всех источников финансового о</w:t>
      </w:r>
      <w:r w:rsidR="00F635E4" w:rsidRPr="001A74B0">
        <w:rPr>
          <w:rFonts w:eastAsiaTheme="minorHAnsi"/>
          <w:sz w:val="28"/>
          <w:szCs w:val="28"/>
          <w:lang w:eastAsia="en-US" w:bidi="ar-SA"/>
        </w:rPr>
        <w:t xml:space="preserve">беспечения,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F635E4" w:rsidRPr="001A74B0">
        <w:rPr>
          <w:rFonts w:eastAsiaTheme="minorHAnsi"/>
          <w:sz w:val="28"/>
          <w:szCs w:val="28"/>
          <w:lang w:eastAsia="en-US" w:bidi="ar-SA"/>
        </w:rPr>
        <w:t>в том числе общего</w:t>
      </w:r>
      <w:r w:rsidR="001734FD" w:rsidRPr="001A74B0">
        <w:rPr>
          <w:rFonts w:eastAsiaTheme="minorHAnsi"/>
          <w:sz w:val="28"/>
          <w:szCs w:val="28"/>
          <w:lang w:eastAsia="en-US" w:bidi="ar-SA"/>
        </w:rPr>
        <w:t xml:space="preserve"> (предельного)</w:t>
      </w:r>
      <w:r w:rsidR="00F635E4" w:rsidRPr="001A74B0">
        <w:rPr>
          <w:rFonts w:eastAsiaTheme="minorHAnsi"/>
          <w:sz w:val="28"/>
          <w:szCs w:val="28"/>
          <w:lang w:eastAsia="en-US" w:bidi="ar-SA"/>
        </w:rPr>
        <w:t xml:space="preserve"> </w:t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объема (размера) предоставляемой субсидии, соответствующего </w:t>
      </w:r>
      <w:r w:rsidR="00C379C9" w:rsidRPr="001A74B0">
        <w:rPr>
          <w:rFonts w:eastAsiaTheme="minorHAnsi"/>
          <w:sz w:val="28"/>
          <w:szCs w:val="28"/>
          <w:lang w:eastAsia="en-US" w:bidi="ar-SA"/>
        </w:rPr>
        <w:t>решению</w:t>
      </w:r>
      <w:r w:rsidRPr="001A74B0">
        <w:rPr>
          <w:rFonts w:eastAsiaTheme="minorHAnsi"/>
          <w:sz w:val="28"/>
          <w:szCs w:val="28"/>
          <w:lang w:eastAsia="en-US" w:bidi="ar-SA"/>
        </w:rPr>
        <w:t>. Общий</w:t>
      </w:r>
      <w:r w:rsidR="001734FD" w:rsidRPr="001A74B0">
        <w:rPr>
          <w:rFonts w:eastAsiaTheme="minorHAnsi"/>
          <w:sz w:val="28"/>
          <w:szCs w:val="28"/>
          <w:lang w:eastAsia="en-US" w:bidi="ar-SA"/>
        </w:rPr>
        <w:t xml:space="preserve"> (предельный)</w:t>
      </w:r>
      <w:r w:rsidRPr="001A74B0">
        <w:rPr>
          <w:rFonts w:eastAsiaTheme="minorHAnsi"/>
          <w:sz w:val="28"/>
          <w:szCs w:val="28"/>
          <w:lang w:eastAsia="en-US" w:bidi="ar-SA"/>
        </w:rPr>
        <w:t xml:space="preserve"> объем (размер) предоставляемой субсидии должен соответствовать объему бюджетных ассигнований, предусмотренному городской адресной инвестиционной программой;</w:t>
      </w:r>
    </w:p>
    <w:p w:rsidR="00E72035" w:rsidRDefault="00E72035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б)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>
        <w:rPr>
          <w:rFonts w:eastAsiaTheme="minorHAnsi"/>
          <w:sz w:val="28"/>
          <w:szCs w:val="28"/>
          <w:lang w:eastAsia="en-US" w:bidi="ar-SA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E72035" w:rsidRDefault="00E72035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в)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>
        <w:rPr>
          <w:rFonts w:eastAsiaTheme="minorHAnsi"/>
          <w:sz w:val="28"/>
          <w:szCs w:val="28"/>
          <w:lang w:eastAsia="en-US" w:bidi="ar-SA"/>
        </w:rPr>
        <w:t xml:space="preserve">условие о соблюдении </w:t>
      </w:r>
      <w:r w:rsidR="005C170F">
        <w:rPr>
          <w:rFonts w:eastAsiaTheme="minorHAnsi"/>
          <w:sz w:val="28"/>
          <w:szCs w:val="28"/>
          <w:lang w:eastAsia="en-US" w:bidi="ar-SA"/>
        </w:rPr>
        <w:t>организацией</w:t>
      </w:r>
      <w:r>
        <w:rPr>
          <w:rFonts w:eastAsiaTheme="minorHAnsi"/>
          <w:sz w:val="28"/>
          <w:szCs w:val="28"/>
          <w:lang w:eastAsia="en-US" w:bidi="ar-SA"/>
        </w:rPr>
        <w:t xml:space="preserve"> при использовании субсидии положений, установленных законодательством Российской Федерации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>о контрактной системе в сфере закупок товаров, работ, услуг для обеспечения государственных и муниципальных нужд;</w:t>
      </w:r>
    </w:p>
    <w:p w:rsidR="00E72035" w:rsidRDefault="00E72035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г)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30512C">
        <w:rPr>
          <w:sz w:val="28"/>
          <w:szCs w:val="28"/>
        </w:rPr>
        <w:t xml:space="preserve">положения, устанавливающие обязанность </w:t>
      </w:r>
      <w:r w:rsidR="000A589D">
        <w:rPr>
          <w:sz w:val="28"/>
          <w:szCs w:val="28"/>
        </w:rPr>
        <w:t>муниципального унитарного предприятия городского округа "Город Архангельск"</w:t>
      </w:r>
      <w:r w:rsidR="0030512C">
        <w:rPr>
          <w:sz w:val="28"/>
          <w:szCs w:val="28"/>
        </w:rPr>
        <w:t xml:space="preserve"> по открытию лицевого счета в Управлении Федерального казначейства по Архангельской области и Ненецкому автономному округу для учета операций по получению </w:t>
      </w:r>
      <w:r w:rsidR="0099736F">
        <w:rPr>
          <w:sz w:val="28"/>
          <w:szCs w:val="28"/>
        </w:rPr>
        <w:br/>
      </w:r>
      <w:r w:rsidR="0030512C">
        <w:rPr>
          <w:sz w:val="28"/>
          <w:szCs w:val="28"/>
        </w:rPr>
        <w:t>и использованию субсидий</w:t>
      </w:r>
      <w:r>
        <w:rPr>
          <w:rFonts w:eastAsiaTheme="minorHAnsi"/>
          <w:sz w:val="28"/>
          <w:szCs w:val="28"/>
          <w:lang w:eastAsia="en-US" w:bidi="ar-SA"/>
        </w:rPr>
        <w:t>;</w:t>
      </w:r>
    </w:p>
    <w:p w:rsidR="00E72035" w:rsidRDefault="00E72035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0E7ACF">
        <w:rPr>
          <w:rFonts w:eastAsiaTheme="minorHAnsi"/>
          <w:sz w:val="28"/>
          <w:szCs w:val="28"/>
          <w:lang w:eastAsia="en-US" w:bidi="ar-SA"/>
        </w:rPr>
        <w:t>д)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>
        <w:rPr>
          <w:rFonts w:eastAsiaTheme="minorHAnsi"/>
          <w:sz w:val="28"/>
          <w:szCs w:val="28"/>
          <w:lang w:eastAsia="en-US" w:bidi="ar-SA"/>
        </w:rPr>
        <w:t xml:space="preserve">обязательство </w:t>
      </w:r>
      <w:r w:rsidR="00290151">
        <w:rPr>
          <w:rFonts w:eastAsiaTheme="minorHAnsi"/>
          <w:sz w:val="28"/>
          <w:szCs w:val="28"/>
          <w:lang w:eastAsia="en-US" w:bidi="ar-SA"/>
        </w:rPr>
        <w:t>организации</w:t>
      </w:r>
      <w:r>
        <w:rPr>
          <w:rFonts w:eastAsiaTheme="minorHAnsi"/>
          <w:sz w:val="28"/>
          <w:szCs w:val="28"/>
          <w:lang w:eastAsia="en-US" w:bidi="ar-SA"/>
        </w:rPr>
        <w:t xml:space="preserve"> осуществлять без использования субсидии </w:t>
      </w:r>
      <w:r w:rsidR="001A78B3">
        <w:rPr>
          <w:rFonts w:eastAsiaTheme="minorHAnsi"/>
          <w:sz w:val="28"/>
          <w:szCs w:val="28"/>
          <w:lang w:eastAsia="en-US" w:bidi="ar-SA"/>
        </w:rPr>
        <w:t>подготовку</w:t>
      </w:r>
      <w:r>
        <w:rPr>
          <w:rFonts w:eastAsiaTheme="minorHAnsi"/>
          <w:sz w:val="28"/>
          <w:szCs w:val="28"/>
          <w:lang w:eastAsia="en-US" w:bidi="ar-SA"/>
        </w:rPr>
        <w:t xml:space="preserve"> проектной документации на объекты капитального строительства муниципальной собственности </w:t>
      </w:r>
      <w:r w:rsidR="00FE7B36">
        <w:rPr>
          <w:rFonts w:eastAsiaTheme="minorHAnsi"/>
          <w:sz w:val="28"/>
          <w:szCs w:val="28"/>
          <w:lang w:eastAsia="en-US" w:bidi="ar-SA"/>
        </w:rPr>
        <w:t>городского округа</w:t>
      </w:r>
      <w:r>
        <w:rPr>
          <w:rFonts w:eastAsiaTheme="minorHAnsi"/>
          <w:sz w:val="28"/>
          <w:szCs w:val="28"/>
          <w:lang w:eastAsia="en-US" w:bidi="ar-SA"/>
        </w:rPr>
        <w:t xml:space="preserve"> "Город Архангельск"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>
        <w:rPr>
          <w:rFonts w:eastAsiaTheme="minorHAnsi"/>
          <w:sz w:val="28"/>
          <w:szCs w:val="28"/>
          <w:lang w:eastAsia="en-US" w:bidi="ar-SA"/>
        </w:rPr>
        <w:t>и проведение инженерных изысканий, выполняемых для подготовки такой проектной документации,</w:t>
      </w:r>
      <w:r w:rsidR="00290151">
        <w:rPr>
          <w:rFonts w:eastAsiaTheme="minorHAnsi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t>проведение государственной экспертизы проектной документации</w:t>
      </w:r>
      <w:r w:rsidR="002F6598">
        <w:rPr>
          <w:rFonts w:eastAsiaTheme="minorHAnsi"/>
          <w:sz w:val="28"/>
          <w:szCs w:val="28"/>
          <w:lang w:eastAsia="en-US" w:bidi="ar-SA"/>
        </w:rPr>
        <w:t>, включающей проверку</w:t>
      </w:r>
      <w:r>
        <w:rPr>
          <w:rFonts w:eastAsiaTheme="minorHAnsi"/>
          <w:sz w:val="28"/>
          <w:szCs w:val="28"/>
          <w:lang w:eastAsia="en-US" w:bidi="ar-SA"/>
        </w:rPr>
        <w:t xml:space="preserve"> достоверности определения сметной стоимости</w:t>
      </w:r>
      <w:r w:rsidR="002F6598">
        <w:rPr>
          <w:rFonts w:eastAsiaTheme="minorHAnsi"/>
          <w:sz w:val="28"/>
          <w:szCs w:val="28"/>
          <w:lang w:eastAsia="en-US" w:bidi="ar-SA"/>
        </w:rPr>
        <w:t xml:space="preserve"> строительства</w:t>
      </w:r>
      <w:r>
        <w:rPr>
          <w:rFonts w:eastAsiaTheme="minorHAnsi"/>
          <w:sz w:val="28"/>
          <w:szCs w:val="28"/>
          <w:lang w:eastAsia="en-US" w:bidi="ar-SA"/>
        </w:rPr>
        <w:t xml:space="preserve"> объектов капитального строительства муниципальной собственности </w:t>
      </w:r>
      <w:r w:rsidR="000E7ACF"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="000D5160">
        <w:rPr>
          <w:rFonts w:eastAsiaTheme="minorHAnsi"/>
          <w:sz w:val="28"/>
          <w:szCs w:val="28"/>
          <w:lang w:eastAsia="en-US" w:bidi="ar-SA"/>
        </w:rPr>
        <w:t xml:space="preserve"> "Город Архангельск" в случаях, установленных частью 2 статьи 8.3 Градостроительного кодекса Российской Федерации, и результатов инженерных изысканий,</w:t>
      </w:r>
      <w:r>
        <w:rPr>
          <w:rFonts w:eastAsiaTheme="minorHAnsi"/>
          <w:sz w:val="28"/>
          <w:szCs w:val="28"/>
          <w:lang w:eastAsia="en-US" w:bidi="ar-SA"/>
        </w:rPr>
        <w:t xml:space="preserve">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субсидии, если предоставление субсидии на эти цели не предусмотрено </w:t>
      </w:r>
      <w:r w:rsidR="00A02DDC">
        <w:rPr>
          <w:rFonts w:eastAsiaTheme="minorHAnsi"/>
          <w:sz w:val="28"/>
          <w:szCs w:val="28"/>
          <w:lang w:eastAsia="en-US" w:bidi="ar-SA"/>
        </w:rPr>
        <w:t>решением</w:t>
      </w:r>
      <w:r>
        <w:rPr>
          <w:rFonts w:eastAsiaTheme="minorHAnsi"/>
          <w:sz w:val="28"/>
          <w:szCs w:val="28"/>
          <w:lang w:eastAsia="en-US" w:bidi="ar-SA"/>
        </w:rPr>
        <w:t>;</w:t>
      </w:r>
    </w:p>
    <w:p w:rsidR="00FD0C58" w:rsidRDefault="00FD0C58" w:rsidP="0070288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е) обязательство муниципального бюджетного учреждения городского округа "Город Архангельск" осуществлять </w:t>
      </w:r>
      <w:r w:rsidR="00B563CB">
        <w:rPr>
          <w:rFonts w:eastAsiaTheme="minorHAnsi"/>
          <w:sz w:val="28"/>
          <w:szCs w:val="28"/>
          <w:lang w:eastAsia="en-US" w:bidi="ar-SA"/>
        </w:rPr>
        <w:t xml:space="preserve">эксплуатационные </w:t>
      </w:r>
      <w:r w:rsidR="00A261E5">
        <w:rPr>
          <w:rFonts w:eastAsiaTheme="minorHAnsi"/>
          <w:sz w:val="28"/>
          <w:szCs w:val="28"/>
          <w:lang w:eastAsia="en-US" w:bidi="ar-SA"/>
        </w:rPr>
        <w:t>расходы, необходимые для содержания объекта после ввод</w:t>
      </w:r>
      <w:r w:rsidR="002E6B92">
        <w:rPr>
          <w:rFonts w:eastAsiaTheme="minorHAnsi"/>
          <w:sz w:val="28"/>
          <w:szCs w:val="28"/>
          <w:lang w:eastAsia="en-US" w:bidi="ar-SA"/>
        </w:rPr>
        <w:t>а</w:t>
      </w:r>
      <w:r w:rsidR="00A261E5">
        <w:rPr>
          <w:rFonts w:eastAsiaTheme="minorHAnsi"/>
          <w:sz w:val="28"/>
          <w:szCs w:val="28"/>
          <w:lang w:eastAsia="en-US" w:bidi="ar-SA"/>
        </w:rPr>
        <w:t xml:space="preserve"> его в эксплуатацию (приобретения), за счет средств, предоставляемых из городского бюджета,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A261E5">
        <w:rPr>
          <w:rFonts w:eastAsiaTheme="minorHAnsi"/>
          <w:sz w:val="28"/>
          <w:szCs w:val="28"/>
          <w:lang w:eastAsia="en-US" w:bidi="ar-SA"/>
        </w:rPr>
        <w:t>в размере,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</w:t>
      </w:r>
      <w:r w:rsidR="002E6B92">
        <w:rPr>
          <w:rFonts w:eastAsiaTheme="minorHAnsi"/>
          <w:sz w:val="28"/>
          <w:szCs w:val="28"/>
          <w:lang w:eastAsia="en-US" w:bidi="ar-SA"/>
        </w:rPr>
        <w:t xml:space="preserve"> </w:t>
      </w:r>
      <w:r w:rsidR="00A261E5">
        <w:rPr>
          <w:rFonts w:eastAsiaTheme="minorHAnsi"/>
          <w:sz w:val="28"/>
          <w:szCs w:val="28"/>
          <w:lang w:eastAsia="en-US" w:bidi="ar-SA"/>
        </w:rPr>
        <w:t>(выполнение работ);</w:t>
      </w:r>
    </w:p>
    <w:p w:rsidR="00E72035" w:rsidRDefault="00A261E5" w:rsidP="0070288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A261E5">
        <w:rPr>
          <w:rFonts w:eastAsiaTheme="minorHAnsi"/>
          <w:sz w:val="28"/>
          <w:szCs w:val="28"/>
          <w:lang w:eastAsia="en-US" w:bidi="ar-SA"/>
        </w:rPr>
        <w:t>ж</w:t>
      </w:r>
      <w:r w:rsidR="00E72035" w:rsidRPr="00A261E5">
        <w:rPr>
          <w:rFonts w:eastAsiaTheme="minorHAnsi"/>
          <w:sz w:val="28"/>
          <w:szCs w:val="28"/>
          <w:lang w:eastAsia="en-US" w:bidi="ar-SA"/>
        </w:rPr>
        <w:t>) сроки (порядок определения сроков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) перечисления субсидии, а также положения, устанавливающие обязанность перечисления субсидии на лицевой </w:t>
      </w:r>
      <w:r w:rsidR="00E72035">
        <w:rPr>
          <w:rFonts w:eastAsiaTheme="minorHAnsi"/>
          <w:sz w:val="28"/>
          <w:szCs w:val="28"/>
          <w:lang w:eastAsia="en-US" w:bidi="ar-SA"/>
        </w:rPr>
        <w:lastRenderedPageBreak/>
        <w:t>счет для учета операций</w:t>
      </w:r>
      <w:r>
        <w:rPr>
          <w:rFonts w:eastAsiaTheme="minorHAnsi"/>
          <w:sz w:val="28"/>
          <w:szCs w:val="28"/>
          <w:lang w:eastAsia="en-US" w:bidi="ar-SA"/>
        </w:rPr>
        <w:t xml:space="preserve"> с субсидиями,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открытый в </w:t>
      </w:r>
      <w:r w:rsidRPr="00A261E5">
        <w:rPr>
          <w:rFonts w:eastAsiaTheme="minorHAnsi"/>
          <w:sz w:val="28"/>
          <w:szCs w:val="28"/>
          <w:lang w:eastAsia="en-US" w:bidi="ar-SA"/>
        </w:rPr>
        <w:t>Управлении Федерального казначейства по Архангельской области и Ненецкому автономному округу</w:t>
      </w:r>
      <w:r>
        <w:rPr>
          <w:rFonts w:eastAsiaTheme="minorHAnsi"/>
          <w:sz w:val="28"/>
          <w:szCs w:val="28"/>
          <w:lang w:eastAsia="en-US" w:bidi="ar-SA"/>
        </w:rPr>
        <w:t>;</w:t>
      </w:r>
    </w:p>
    <w:p w:rsidR="00E72035" w:rsidRDefault="00A261E5" w:rsidP="0070288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з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) положения, устанавливающие право отраслевого (функционального) органа Администрации </w:t>
      </w:r>
      <w:r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"Город Архангельск" на проведение проверок соблюдения организацией условий, установленных соглашением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>о предоставлении субсидии;</w:t>
      </w:r>
    </w:p>
    <w:p w:rsidR="00E72035" w:rsidRDefault="00A261E5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и</w:t>
      </w:r>
      <w:r w:rsidR="00E72035">
        <w:rPr>
          <w:rFonts w:eastAsiaTheme="minorHAnsi"/>
          <w:sz w:val="28"/>
          <w:szCs w:val="28"/>
          <w:lang w:eastAsia="en-US" w:bidi="ar-SA"/>
        </w:rPr>
        <w:t>)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порядок возврата </w:t>
      </w:r>
      <w:r w:rsidR="00481631">
        <w:rPr>
          <w:rFonts w:eastAsiaTheme="minorHAnsi"/>
          <w:sz w:val="28"/>
          <w:szCs w:val="28"/>
          <w:lang w:eastAsia="en-US" w:bidi="ar-SA"/>
        </w:rPr>
        <w:t>организацией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средств в объеме остатка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не использованной на начало очередного финансового года перечисленной ему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в предшествующем финансовом году субсидии в случае отсутствия решения отраслевого (функционального) органа Администрации </w:t>
      </w:r>
      <w:r w:rsidR="00481631">
        <w:rPr>
          <w:rFonts w:eastAsiaTheme="minorHAnsi"/>
          <w:sz w:val="28"/>
          <w:szCs w:val="28"/>
          <w:lang w:eastAsia="en-US" w:bidi="ar-SA"/>
        </w:rPr>
        <w:t xml:space="preserve">городского округа 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"Город Архангельск" как получателя средств городского бюджета, предоставляющего субсидию, о наличии потребности направления этих средств на цели предоставления субсидии на капитальные вложения, указанного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в </w:t>
      </w:r>
      <w:hyperlink w:anchor="Par82" w:history="1">
        <w:r w:rsidR="00E72035" w:rsidRPr="00461C08">
          <w:rPr>
            <w:rFonts w:eastAsiaTheme="minorHAnsi"/>
            <w:sz w:val="28"/>
            <w:szCs w:val="28"/>
            <w:lang w:eastAsia="en-US" w:bidi="ar-SA"/>
          </w:rPr>
          <w:t xml:space="preserve">пункте </w:t>
        </w:r>
      </w:hyperlink>
      <w:r w:rsidR="00461C08" w:rsidRPr="00461C08">
        <w:rPr>
          <w:rFonts w:eastAsiaTheme="minorHAnsi"/>
          <w:sz w:val="28"/>
          <w:szCs w:val="28"/>
          <w:lang w:eastAsia="en-US" w:bidi="ar-SA"/>
        </w:rPr>
        <w:t>24</w:t>
      </w:r>
      <w:r w:rsidR="00E72035" w:rsidRPr="00461C08">
        <w:rPr>
          <w:rFonts w:eastAsiaTheme="minorHAnsi"/>
          <w:sz w:val="28"/>
          <w:szCs w:val="28"/>
          <w:lang w:eastAsia="en-US" w:bidi="ar-SA"/>
        </w:rPr>
        <w:t xml:space="preserve"> настоящих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Правил;</w:t>
      </w:r>
    </w:p>
    <w:p w:rsidR="00E72035" w:rsidRDefault="00481631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к</w:t>
      </w:r>
      <w:r w:rsidR="00E72035">
        <w:rPr>
          <w:rFonts w:eastAsiaTheme="minorHAnsi"/>
          <w:sz w:val="28"/>
          <w:szCs w:val="28"/>
          <w:lang w:eastAsia="en-US" w:bidi="ar-SA"/>
        </w:rPr>
        <w:t>)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порядок возврата сумм, использованных </w:t>
      </w:r>
      <w:r>
        <w:rPr>
          <w:rFonts w:eastAsiaTheme="minorHAnsi"/>
          <w:sz w:val="28"/>
          <w:szCs w:val="28"/>
          <w:lang w:eastAsia="en-US" w:bidi="ar-SA"/>
        </w:rPr>
        <w:t>организацией</w:t>
      </w:r>
      <w:r w:rsidR="00E72035">
        <w:rPr>
          <w:rFonts w:eastAsiaTheme="minorHAnsi"/>
          <w:sz w:val="28"/>
          <w:szCs w:val="28"/>
          <w:lang w:eastAsia="en-US" w:bidi="ar-SA"/>
        </w:rPr>
        <w:t>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E72035" w:rsidRDefault="00481631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л</w:t>
      </w:r>
      <w:r w:rsidR="00E72035">
        <w:rPr>
          <w:rFonts w:eastAsiaTheme="minorHAnsi"/>
          <w:sz w:val="28"/>
          <w:szCs w:val="28"/>
          <w:lang w:eastAsia="en-US" w:bidi="ar-SA"/>
        </w:rPr>
        <w:t>)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с нарушением </w:t>
      </w:r>
      <w:r>
        <w:rPr>
          <w:rFonts w:eastAsiaTheme="minorHAnsi"/>
          <w:sz w:val="28"/>
          <w:szCs w:val="28"/>
          <w:lang w:eastAsia="en-US" w:bidi="ar-SA"/>
        </w:rPr>
        <w:t>организацией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условия о софинансировании капитальных вложений в объекты за счет иных источников в случае, если </w:t>
      </w:r>
      <w:r w:rsidR="00E57C42">
        <w:rPr>
          <w:rFonts w:eastAsiaTheme="minorHAnsi"/>
          <w:sz w:val="28"/>
          <w:szCs w:val="28"/>
          <w:lang w:eastAsia="en-US" w:bidi="ar-SA"/>
        </w:rPr>
        <w:t>решением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>и соглашением о предоставлении субсидии предусмотрено указанное условие;</w:t>
      </w:r>
    </w:p>
    <w:p w:rsidR="00E72035" w:rsidRDefault="002E5637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м</w:t>
      </w:r>
      <w:r w:rsidR="00E72035">
        <w:rPr>
          <w:rFonts w:eastAsiaTheme="minorHAnsi"/>
          <w:sz w:val="28"/>
          <w:szCs w:val="28"/>
          <w:lang w:eastAsia="en-US" w:bidi="ar-SA"/>
        </w:rPr>
        <w:t>)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порядок и сроки представления </w:t>
      </w:r>
      <w:r>
        <w:rPr>
          <w:rFonts w:eastAsiaTheme="minorHAnsi"/>
          <w:sz w:val="28"/>
          <w:szCs w:val="28"/>
          <w:lang w:eastAsia="en-US" w:bidi="ar-SA"/>
        </w:rPr>
        <w:t>организацией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отчетности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>об использовании субсидии</w:t>
      </w:r>
      <w:r>
        <w:rPr>
          <w:rFonts w:eastAsiaTheme="minorHAnsi"/>
          <w:sz w:val="28"/>
          <w:szCs w:val="28"/>
          <w:lang w:eastAsia="en-US" w:bidi="ar-SA"/>
        </w:rPr>
        <w:t>, а также о достижении значений результатов предоставления субсидии</w:t>
      </w:r>
      <w:r w:rsidR="00E72035">
        <w:rPr>
          <w:rFonts w:eastAsiaTheme="minorHAnsi"/>
          <w:sz w:val="28"/>
          <w:szCs w:val="28"/>
          <w:lang w:eastAsia="en-US" w:bidi="ar-SA"/>
        </w:rPr>
        <w:t>;</w:t>
      </w:r>
    </w:p>
    <w:p w:rsidR="00E72035" w:rsidRDefault="002E5637" w:rsidP="0099736F">
      <w:pPr>
        <w:widowControl/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н</w:t>
      </w:r>
      <w:r w:rsidR="0099736F">
        <w:rPr>
          <w:rFonts w:eastAsiaTheme="minorHAnsi"/>
          <w:sz w:val="28"/>
          <w:szCs w:val="28"/>
          <w:lang w:eastAsia="en-US" w:bidi="ar-SA"/>
        </w:rPr>
        <w:t>)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случаи и порядок внесения изменений в соглашение о предоставлении субсидии, в том числе в случае уменьшения в соответствии с Бюджетным </w:t>
      </w:r>
      <w:hyperlink r:id="rId11" w:history="1">
        <w:r w:rsidR="00E72035" w:rsidRPr="00461C08">
          <w:rPr>
            <w:rFonts w:eastAsiaTheme="minorHAnsi"/>
            <w:sz w:val="28"/>
            <w:szCs w:val="28"/>
            <w:lang w:eastAsia="en-US" w:bidi="ar-SA"/>
          </w:rPr>
          <w:t>кодексом</w:t>
        </w:r>
      </w:hyperlink>
      <w:r w:rsidR="00E72035" w:rsidRPr="00461C08">
        <w:rPr>
          <w:rFonts w:eastAsiaTheme="minorHAnsi"/>
          <w:sz w:val="28"/>
          <w:szCs w:val="28"/>
          <w:lang w:eastAsia="en-US" w:bidi="ar-SA"/>
        </w:rPr>
        <w:t xml:space="preserve"> 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Российской Федерации </w:t>
      </w:r>
      <w:r w:rsidRPr="002E5637">
        <w:rPr>
          <w:rFonts w:eastAsiaTheme="minorHAnsi"/>
          <w:sz w:val="28"/>
          <w:szCs w:val="28"/>
          <w:lang w:eastAsia="en-US" w:bidi="ar-SA"/>
        </w:rPr>
        <w:t>отраслево</w:t>
      </w:r>
      <w:r>
        <w:rPr>
          <w:rFonts w:eastAsiaTheme="minorHAnsi"/>
          <w:sz w:val="28"/>
          <w:szCs w:val="28"/>
          <w:lang w:eastAsia="en-US" w:bidi="ar-SA"/>
        </w:rPr>
        <w:t>му</w:t>
      </w:r>
      <w:r w:rsidRPr="002E5637">
        <w:rPr>
          <w:rFonts w:eastAsiaTheme="minorHAnsi"/>
          <w:sz w:val="28"/>
          <w:szCs w:val="28"/>
          <w:lang w:eastAsia="en-US" w:bidi="ar-SA"/>
        </w:rPr>
        <w:t xml:space="preserve"> (функционально</w:t>
      </w:r>
      <w:r>
        <w:rPr>
          <w:rFonts w:eastAsiaTheme="minorHAnsi"/>
          <w:sz w:val="28"/>
          <w:szCs w:val="28"/>
          <w:lang w:eastAsia="en-US" w:bidi="ar-SA"/>
        </w:rPr>
        <w:t>му</w:t>
      </w:r>
      <w:r w:rsidRPr="002E5637">
        <w:rPr>
          <w:rFonts w:eastAsiaTheme="minorHAnsi"/>
          <w:sz w:val="28"/>
          <w:szCs w:val="28"/>
          <w:lang w:eastAsia="en-US" w:bidi="ar-SA"/>
        </w:rPr>
        <w:t>) орган</w:t>
      </w:r>
      <w:r>
        <w:rPr>
          <w:rFonts w:eastAsiaTheme="minorHAnsi"/>
          <w:sz w:val="28"/>
          <w:szCs w:val="28"/>
          <w:lang w:eastAsia="en-US" w:bidi="ar-SA"/>
        </w:rPr>
        <w:t>у</w:t>
      </w:r>
      <w:r w:rsidRPr="002E5637">
        <w:rPr>
          <w:rFonts w:eastAsiaTheme="minorHAnsi"/>
          <w:sz w:val="28"/>
          <w:szCs w:val="28"/>
          <w:lang w:eastAsia="en-US" w:bidi="ar-SA"/>
        </w:rPr>
        <w:t xml:space="preserve"> Администрации городского округа "Город Архангельск"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как получателю средств городского бюджета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2E5637" w:rsidRPr="00E8157D" w:rsidRDefault="002E5637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20.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Pr="00E8157D">
        <w:rPr>
          <w:rFonts w:eastAsiaTheme="minorHAnsi"/>
          <w:sz w:val="28"/>
          <w:szCs w:val="28"/>
          <w:lang w:eastAsia="en-US" w:bidi="ar-SA"/>
        </w:rPr>
        <w:t xml:space="preserve">Соглашение о предоставлении субсидии в целях подготовки обоснования инвестиций и проведения его технологического и ценового аудита должно содержать в том числе положения, предусмотренные подпунктами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AE74F4" w:rsidRPr="00E8157D">
        <w:rPr>
          <w:rFonts w:eastAsiaTheme="minorHAnsi"/>
          <w:sz w:val="28"/>
          <w:szCs w:val="28"/>
          <w:lang w:eastAsia="en-US" w:bidi="ar-SA"/>
        </w:rPr>
        <w:t xml:space="preserve">"б" </w:t>
      </w:r>
      <w:r w:rsidR="0099736F">
        <w:rPr>
          <w:rFonts w:eastAsiaTheme="minorHAnsi"/>
          <w:sz w:val="28"/>
          <w:szCs w:val="28"/>
          <w:lang w:eastAsia="en-US" w:bidi="ar-SA"/>
        </w:rPr>
        <w:t>–</w:t>
      </w:r>
      <w:r w:rsidR="00AE74F4" w:rsidRPr="00E8157D">
        <w:rPr>
          <w:rFonts w:eastAsiaTheme="minorHAnsi"/>
          <w:sz w:val="28"/>
          <w:szCs w:val="28"/>
          <w:lang w:eastAsia="en-US" w:bidi="ar-SA"/>
        </w:rPr>
        <w:t xml:space="preserve"> "г" и "ж"</w:t>
      </w:r>
      <w:r w:rsidR="0099736F">
        <w:rPr>
          <w:rFonts w:eastAsiaTheme="minorHAnsi"/>
          <w:sz w:val="28"/>
          <w:szCs w:val="28"/>
          <w:lang w:eastAsia="en-US" w:bidi="ar-SA"/>
        </w:rPr>
        <w:t xml:space="preserve"> – </w:t>
      </w:r>
      <w:r w:rsidR="00AE74F4" w:rsidRPr="00E8157D">
        <w:rPr>
          <w:rFonts w:eastAsiaTheme="minorHAnsi"/>
          <w:sz w:val="28"/>
          <w:szCs w:val="28"/>
          <w:lang w:eastAsia="en-US" w:bidi="ar-SA"/>
        </w:rPr>
        <w:t>"н" пункта 19 настоящих Правил, а также цель, значения результатов предоставления субсидии и ее объем с распред</w:t>
      </w:r>
      <w:r w:rsidR="00063130" w:rsidRPr="00E8157D">
        <w:rPr>
          <w:rFonts w:eastAsiaTheme="minorHAnsi"/>
          <w:sz w:val="28"/>
          <w:szCs w:val="28"/>
          <w:lang w:eastAsia="en-US" w:bidi="ar-SA"/>
        </w:rPr>
        <w:t xml:space="preserve">елением по годам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063130" w:rsidRPr="00E8157D">
        <w:rPr>
          <w:rFonts w:eastAsiaTheme="minorHAnsi"/>
          <w:sz w:val="28"/>
          <w:szCs w:val="28"/>
          <w:lang w:eastAsia="en-US" w:bidi="ar-SA"/>
        </w:rPr>
        <w:t>в отношении каждого объекта с указанием его наименования и общего</w:t>
      </w:r>
      <w:r w:rsidR="001734FD" w:rsidRPr="00E8157D">
        <w:rPr>
          <w:rFonts w:eastAsiaTheme="minorHAnsi"/>
          <w:sz w:val="28"/>
          <w:szCs w:val="28"/>
          <w:lang w:eastAsia="en-US" w:bidi="ar-SA"/>
        </w:rPr>
        <w:t xml:space="preserve"> (предельного)</w:t>
      </w:r>
      <w:r w:rsidR="00063130" w:rsidRPr="00E8157D">
        <w:rPr>
          <w:rFonts w:eastAsiaTheme="minorHAnsi"/>
          <w:sz w:val="28"/>
          <w:szCs w:val="28"/>
          <w:lang w:eastAsia="en-US" w:bidi="ar-SA"/>
        </w:rPr>
        <w:t xml:space="preserve">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</w:t>
      </w:r>
      <w:r w:rsidR="0045194A" w:rsidRPr="00E8157D">
        <w:rPr>
          <w:rFonts w:eastAsiaTheme="minorHAnsi"/>
          <w:sz w:val="28"/>
          <w:szCs w:val="28"/>
          <w:lang w:eastAsia="en-US" w:bidi="ar-SA"/>
        </w:rPr>
        <w:t xml:space="preserve"> общего (предельного)</w:t>
      </w:r>
      <w:r w:rsidR="00063130" w:rsidRPr="00E8157D">
        <w:rPr>
          <w:rFonts w:eastAsiaTheme="minorHAnsi"/>
          <w:sz w:val="28"/>
          <w:szCs w:val="28"/>
          <w:lang w:eastAsia="en-US" w:bidi="ar-SA"/>
        </w:rPr>
        <w:t xml:space="preserve"> объема</w:t>
      </w:r>
      <w:r w:rsidR="0045194A" w:rsidRPr="00E8157D">
        <w:rPr>
          <w:rFonts w:eastAsiaTheme="minorHAnsi"/>
          <w:sz w:val="28"/>
          <w:szCs w:val="28"/>
          <w:lang w:eastAsia="en-US" w:bidi="ar-SA"/>
        </w:rPr>
        <w:t xml:space="preserve"> (размера)</w:t>
      </w:r>
      <w:r w:rsidR="00063130" w:rsidRPr="00E8157D">
        <w:rPr>
          <w:rFonts w:eastAsiaTheme="minorHAnsi"/>
          <w:sz w:val="28"/>
          <w:szCs w:val="28"/>
          <w:lang w:eastAsia="en-US" w:bidi="ar-SA"/>
        </w:rPr>
        <w:t xml:space="preserve"> предоставляемой субсидии, соответствующего решению, сроков подготовки обоснования инвестиций и проведения его технологического и ценового аудита.</w:t>
      </w:r>
    </w:p>
    <w:p w:rsidR="00E72035" w:rsidRPr="00E8157D" w:rsidRDefault="0045194A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lastRenderedPageBreak/>
        <w:t>21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 w:rsidRPr="00E8157D">
        <w:rPr>
          <w:rFonts w:eastAsiaTheme="minorHAnsi"/>
          <w:sz w:val="28"/>
          <w:szCs w:val="28"/>
          <w:lang w:eastAsia="en-US" w:bidi="ar-SA"/>
        </w:rPr>
        <w:t xml:space="preserve">Операции с субсидиями, поступающими </w:t>
      </w:r>
      <w:r w:rsidRPr="00E8157D">
        <w:rPr>
          <w:rFonts w:eastAsiaTheme="minorHAnsi"/>
          <w:sz w:val="28"/>
          <w:szCs w:val="28"/>
          <w:lang w:eastAsia="en-US" w:bidi="ar-SA"/>
        </w:rPr>
        <w:t>организациям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>,</w:t>
      </w:r>
      <w:r w:rsidRPr="00E8157D">
        <w:rPr>
          <w:rFonts w:eastAsiaTheme="minorHAnsi"/>
          <w:sz w:val="28"/>
          <w:szCs w:val="28"/>
          <w:lang w:eastAsia="en-US" w:bidi="ar-SA"/>
        </w:rPr>
        <w:t xml:space="preserve"> осуществляются в установленном Федеральным казначейством порядке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Pr="00E8157D">
        <w:rPr>
          <w:rFonts w:eastAsiaTheme="minorHAnsi"/>
          <w:sz w:val="28"/>
          <w:szCs w:val="28"/>
          <w:lang w:eastAsia="en-US" w:bidi="ar-SA"/>
        </w:rPr>
        <w:t xml:space="preserve">и учитываются на отдельных лицевых счетах, открываемых организациям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Pr="00E8157D">
        <w:rPr>
          <w:rFonts w:eastAsiaTheme="minorHAnsi"/>
          <w:sz w:val="28"/>
          <w:szCs w:val="28"/>
          <w:lang w:eastAsia="en-US" w:bidi="ar-SA"/>
        </w:rPr>
        <w:t>в</w:t>
      </w:r>
      <w:r w:rsidR="00A72907">
        <w:rPr>
          <w:rFonts w:eastAsiaTheme="minorHAnsi"/>
          <w:sz w:val="28"/>
          <w:szCs w:val="28"/>
          <w:lang w:eastAsia="en-US" w:bidi="ar-SA"/>
        </w:rPr>
        <w:t xml:space="preserve"> </w:t>
      </w:r>
      <w:r w:rsidRPr="00E8157D">
        <w:rPr>
          <w:rFonts w:eastAsiaTheme="minorHAnsi"/>
          <w:sz w:val="28"/>
          <w:szCs w:val="28"/>
          <w:lang w:eastAsia="en-US" w:bidi="ar-SA"/>
        </w:rPr>
        <w:t xml:space="preserve">Управлении Федерального казначейства по Архангельской области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Pr="00E8157D">
        <w:rPr>
          <w:rFonts w:eastAsiaTheme="minorHAnsi"/>
          <w:sz w:val="28"/>
          <w:szCs w:val="28"/>
          <w:lang w:eastAsia="en-US" w:bidi="ar-SA"/>
        </w:rPr>
        <w:t>и Ненецкому автономному округу в порядке, установленным Федеральным казначейством.</w:t>
      </w:r>
    </w:p>
    <w:p w:rsidR="00E72035" w:rsidRDefault="0045194A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22</w:t>
      </w:r>
      <w:r w:rsidR="00E72035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 xml:space="preserve">Санкционирование расходов </w:t>
      </w:r>
      <w:r>
        <w:rPr>
          <w:rFonts w:eastAsiaTheme="minorHAnsi"/>
          <w:sz w:val="28"/>
          <w:szCs w:val="28"/>
          <w:lang w:eastAsia="en-US" w:bidi="ar-SA"/>
        </w:rPr>
        <w:t>организаций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, источником финансового обеспечения которых являются субсидии, в том числе остатки субсидий,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не использованные на начало очередного финансового года, осуществляется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>
        <w:rPr>
          <w:rFonts w:eastAsiaTheme="minorHAnsi"/>
          <w:sz w:val="28"/>
          <w:szCs w:val="28"/>
          <w:lang w:eastAsia="en-US" w:bidi="ar-SA"/>
        </w:rPr>
        <w:t xml:space="preserve">в порядке, установленном департаментом финансов Администрации </w:t>
      </w:r>
      <w:r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"Город Архангельск".</w:t>
      </w:r>
    </w:p>
    <w:p w:rsidR="00E72035" w:rsidRPr="00E8157D" w:rsidRDefault="0045194A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E8157D">
        <w:rPr>
          <w:rFonts w:eastAsiaTheme="minorHAnsi"/>
          <w:sz w:val="28"/>
          <w:szCs w:val="28"/>
          <w:lang w:eastAsia="en-US" w:bidi="ar-SA"/>
        </w:rPr>
        <w:t>23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 w:rsidRPr="00E8157D">
        <w:rPr>
          <w:rFonts w:eastAsiaTheme="minorHAnsi"/>
          <w:sz w:val="28"/>
          <w:szCs w:val="28"/>
          <w:lang w:eastAsia="en-US" w:bidi="ar-SA"/>
        </w:rPr>
        <w:t xml:space="preserve">Не использованные на начало очередного финансового года остатки субсидий подлежат перечислению </w:t>
      </w:r>
      <w:r w:rsidRPr="00E8157D">
        <w:rPr>
          <w:rFonts w:eastAsiaTheme="minorHAnsi"/>
          <w:sz w:val="28"/>
          <w:szCs w:val="28"/>
          <w:lang w:eastAsia="en-US" w:bidi="ar-SA"/>
        </w:rPr>
        <w:t>организациями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 xml:space="preserve"> в установленном порядке </w:t>
      </w:r>
      <w:r w:rsidR="0099736F">
        <w:rPr>
          <w:rFonts w:eastAsiaTheme="minorHAnsi"/>
          <w:sz w:val="28"/>
          <w:szCs w:val="28"/>
          <w:lang w:eastAsia="en-US" w:bidi="ar-SA"/>
        </w:rPr>
        <w:br/>
      </w:r>
      <w:r w:rsidR="00E72035" w:rsidRPr="00E8157D">
        <w:rPr>
          <w:rFonts w:eastAsiaTheme="minorHAnsi"/>
          <w:sz w:val="28"/>
          <w:szCs w:val="28"/>
          <w:lang w:eastAsia="en-US" w:bidi="ar-SA"/>
        </w:rPr>
        <w:t>в городской бюджет.</w:t>
      </w:r>
    </w:p>
    <w:p w:rsidR="00E72035" w:rsidRDefault="0045194A" w:rsidP="0099736F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bookmarkStart w:id="3" w:name="Par82"/>
      <w:bookmarkEnd w:id="3"/>
      <w:r w:rsidRPr="00E8157D">
        <w:rPr>
          <w:rFonts w:eastAsiaTheme="minorHAnsi"/>
          <w:sz w:val="28"/>
          <w:szCs w:val="28"/>
          <w:lang w:eastAsia="en-US" w:bidi="ar-SA"/>
        </w:rPr>
        <w:t>24</w:t>
      </w:r>
      <w:r w:rsidR="00E72035" w:rsidRPr="00E8157D">
        <w:rPr>
          <w:rFonts w:eastAsiaTheme="minorHAnsi"/>
          <w:sz w:val="28"/>
          <w:szCs w:val="28"/>
          <w:lang w:eastAsia="en-US" w:bidi="ar-SA"/>
        </w:rPr>
        <w:t>.</w:t>
      </w:r>
      <w:r w:rsidR="0099736F">
        <w:rPr>
          <w:rFonts w:eastAsiaTheme="minorHAnsi"/>
          <w:sz w:val="28"/>
          <w:szCs w:val="28"/>
          <w:lang w:eastAsia="en-US" w:bidi="ar-SA"/>
        </w:rPr>
        <w:tab/>
      </w:r>
      <w:r w:rsidR="00E72035">
        <w:rPr>
          <w:rFonts w:eastAsiaTheme="minorHAnsi"/>
          <w:sz w:val="28"/>
          <w:szCs w:val="28"/>
          <w:lang w:eastAsia="en-US" w:bidi="ar-SA"/>
        </w:rPr>
        <w:t>В соответствии с</w:t>
      </w:r>
      <w:r w:rsidR="006C67BA">
        <w:rPr>
          <w:rFonts w:eastAsiaTheme="minorHAnsi"/>
          <w:sz w:val="28"/>
          <w:szCs w:val="28"/>
          <w:lang w:eastAsia="en-US" w:bidi="ar-SA"/>
        </w:rPr>
        <w:t xml:space="preserve"> принятым в установленном Администрацией городского округа "Город Архангельск" порядке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решением отраслевого (функционального) органа Администрации </w:t>
      </w:r>
      <w:r w:rsidR="006C67BA">
        <w:rPr>
          <w:rFonts w:eastAsiaTheme="minorHAnsi"/>
          <w:sz w:val="28"/>
          <w:szCs w:val="28"/>
          <w:lang w:eastAsia="en-US" w:bidi="ar-SA"/>
        </w:rPr>
        <w:t>городского округа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"Город Архангельск", осуществляющего в соответствии с Бюджетным </w:t>
      </w:r>
      <w:hyperlink r:id="rId12" w:history="1">
        <w:r w:rsidR="00E72035" w:rsidRPr="00461C08">
          <w:rPr>
            <w:rFonts w:eastAsiaTheme="minorHAnsi"/>
            <w:sz w:val="28"/>
            <w:szCs w:val="28"/>
            <w:lang w:eastAsia="en-US" w:bidi="ar-SA"/>
          </w:rPr>
          <w:t>кодексом</w:t>
        </w:r>
      </w:hyperlink>
      <w:r w:rsidR="00E72035" w:rsidRPr="00461C08">
        <w:rPr>
          <w:rFonts w:eastAsiaTheme="minorHAnsi"/>
          <w:sz w:val="28"/>
          <w:szCs w:val="28"/>
          <w:lang w:eastAsia="en-US" w:bidi="ar-SA"/>
        </w:rPr>
        <w:t xml:space="preserve"> </w:t>
      </w:r>
      <w:r w:rsidR="00E72035">
        <w:rPr>
          <w:rFonts w:eastAsiaTheme="minorHAnsi"/>
          <w:sz w:val="28"/>
          <w:szCs w:val="28"/>
          <w:lang w:eastAsia="en-US" w:bidi="ar-SA"/>
        </w:rPr>
        <w:t>Российской Федерации полномочия главного распорядителя средств городского бюджета, о наличии потребности в не использованных на начало очередного финансового года остатках субсиди</w:t>
      </w:r>
      <w:r w:rsidR="006C67BA">
        <w:rPr>
          <w:rFonts w:eastAsiaTheme="minorHAnsi"/>
          <w:sz w:val="28"/>
          <w:szCs w:val="28"/>
          <w:lang w:eastAsia="en-US" w:bidi="ar-SA"/>
        </w:rPr>
        <w:t>и</w:t>
      </w:r>
      <w:r w:rsidR="00461C08">
        <w:rPr>
          <w:rFonts w:eastAsiaTheme="minorHAnsi"/>
          <w:sz w:val="28"/>
          <w:szCs w:val="28"/>
          <w:lang w:eastAsia="en-US" w:bidi="ar-SA"/>
        </w:rPr>
        <w:t xml:space="preserve"> (далее – решение </w:t>
      </w:r>
      <w:r w:rsidR="00461C08" w:rsidRPr="00461C08">
        <w:rPr>
          <w:rFonts w:eastAsiaTheme="minorHAnsi"/>
          <w:sz w:val="28"/>
          <w:szCs w:val="28"/>
          <w:lang w:eastAsia="en-US" w:bidi="ar-SA"/>
        </w:rPr>
        <w:t>о наличии потребности в не использованных на начало очередного финансового года остатках субсиди</w:t>
      </w:r>
      <w:r w:rsidR="00461C08">
        <w:rPr>
          <w:rFonts w:eastAsiaTheme="minorHAnsi"/>
          <w:sz w:val="28"/>
          <w:szCs w:val="28"/>
          <w:lang w:eastAsia="en-US" w:bidi="ar-SA"/>
        </w:rPr>
        <w:t>и)</w:t>
      </w:r>
      <w:r w:rsidR="00E72035">
        <w:rPr>
          <w:rFonts w:eastAsiaTheme="minorHAnsi"/>
          <w:sz w:val="28"/>
          <w:szCs w:val="28"/>
          <w:lang w:eastAsia="en-US" w:bidi="ar-SA"/>
        </w:rPr>
        <w:t>, остатки субсиди</w:t>
      </w:r>
      <w:r w:rsidR="006C67BA">
        <w:rPr>
          <w:rFonts w:eastAsiaTheme="minorHAnsi"/>
          <w:sz w:val="28"/>
          <w:szCs w:val="28"/>
          <w:lang w:eastAsia="en-US" w:bidi="ar-SA"/>
        </w:rPr>
        <w:t>и</w:t>
      </w:r>
      <w:r w:rsidR="00E72035">
        <w:rPr>
          <w:rFonts w:eastAsiaTheme="minorHAnsi"/>
          <w:sz w:val="28"/>
          <w:szCs w:val="28"/>
          <w:lang w:eastAsia="en-US" w:bidi="ar-SA"/>
        </w:rPr>
        <w:t xml:space="preserve"> могут быть использованы в очередном финансовом году для финансового обеспечения расходов, соответствующих целям предоставления субсиди</w:t>
      </w:r>
      <w:r w:rsidR="006C67BA">
        <w:rPr>
          <w:rFonts w:eastAsiaTheme="minorHAnsi"/>
          <w:sz w:val="28"/>
          <w:szCs w:val="28"/>
          <w:lang w:eastAsia="en-US" w:bidi="ar-SA"/>
        </w:rPr>
        <w:t>и</w:t>
      </w:r>
      <w:r w:rsidR="00E72035">
        <w:rPr>
          <w:rFonts w:eastAsiaTheme="minorHAnsi"/>
          <w:sz w:val="28"/>
          <w:szCs w:val="28"/>
          <w:lang w:eastAsia="en-US" w:bidi="ar-SA"/>
        </w:rPr>
        <w:t>.</w:t>
      </w:r>
    </w:p>
    <w:p w:rsidR="00E72035" w:rsidRDefault="00E72035" w:rsidP="0070288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В решение о наличии потребности в не использованных на начало очередного финансового года остатках субсиди</w:t>
      </w:r>
      <w:r w:rsidR="00461C08">
        <w:rPr>
          <w:rFonts w:eastAsiaTheme="minorHAnsi"/>
          <w:sz w:val="28"/>
          <w:szCs w:val="28"/>
          <w:lang w:eastAsia="en-US" w:bidi="ar-SA"/>
        </w:rPr>
        <w:t>и</w:t>
      </w:r>
      <w:r>
        <w:rPr>
          <w:rFonts w:eastAsiaTheme="minorHAnsi"/>
          <w:sz w:val="28"/>
          <w:szCs w:val="28"/>
          <w:lang w:eastAsia="en-US" w:bidi="ar-SA"/>
        </w:rPr>
        <w:t xml:space="preserve"> может быть включено несколько объектов.</w:t>
      </w:r>
    </w:p>
    <w:p w:rsidR="00E72035" w:rsidRDefault="00E72035" w:rsidP="0070288D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Решение о наличии потребности в неиспользованных на начало очередного финансового года остатках субсидий принимается в форме приказа руководителя отраслевого (функционального) органа</w:t>
      </w:r>
      <w:r w:rsidR="00461C08">
        <w:rPr>
          <w:rFonts w:eastAsiaTheme="minorHAnsi"/>
          <w:sz w:val="28"/>
          <w:szCs w:val="28"/>
          <w:lang w:eastAsia="en-US" w:bidi="ar-SA"/>
        </w:rPr>
        <w:t xml:space="preserve"> Администрации городского округа "Город Архангельск"</w:t>
      </w:r>
      <w:r>
        <w:rPr>
          <w:rFonts w:eastAsiaTheme="minorHAnsi"/>
          <w:sz w:val="28"/>
          <w:szCs w:val="28"/>
          <w:lang w:eastAsia="en-US" w:bidi="ar-SA"/>
        </w:rPr>
        <w:t>.</w:t>
      </w:r>
      <w:r w:rsidR="00E8157D">
        <w:rPr>
          <w:rFonts w:eastAsiaTheme="minorHAnsi"/>
          <w:sz w:val="28"/>
          <w:szCs w:val="28"/>
          <w:lang w:eastAsia="en-US" w:bidi="ar-SA"/>
        </w:rPr>
        <w:t>"</w:t>
      </w:r>
      <w:r w:rsidR="00C7681A">
        <w:rPr>
          <w:rFonts w:eastAsiaTheme="minorHAnsi"/>
          <w:sz w:val="28"/>
          <w:szCs w:val="28"/>
          <w:lang w:eastAsia="en-US" w:bidi="ar-SA"/>
        </w:rPr>
        <w:t>.</w:t>
      </w:r>
    </w:p>
    <w:p w:rsidR="00641F3A" w:rsidRDefault="00641F3A" w:rsidP="00641F3A">
      <w:pPr>
        <w:pStyle w:val="a3"/>
      </w:pPr>
    </w:p>
    <w:p w:rsidR="00461C08" w:rsidRDefault="00461C08" w:rsidP="00641F3A">
      <w:pPr>
        <w:pStyle w:val="a3"/>
      </w:pPr>
    </w:p>
    <w:p w:rsidR="00754B47" w:rsidRPr="0080084A" w:rsidRDefault="0099736F" w:rsidP="0099736F">
      <w:pPr>
        <w:pStyle w:val="a3"/>
        <w:jc w:val="center"/>
        <w:rPr>
          <w:sz w:val="24"/>
          <w:szCs w:val="24"/>
        </w:rPr>
      </w:pPr>
      <w:r>
        <w:t>__________</w:t>
      </w:r>
    </w:p>
    <w:sectPr w:rsidR="00754B47" w:rsidRPr="0080084A" w:rsidSect="0099736F">
      <w:headerReference w:type="even" r:id="rId13"/>
      <w:headerReference w:type="default" r:id="rId14"/>
      <w:pgSz w:w="11906" w:h="16838" w:code="9"/>
      <w:pgMar w:top="1134" w:right="567" w:bottom="1134" w:left="1701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22" w:rsidRDefault="00CE5722" w:rsidP="009D4142">
      <w:r>
        <w:separator/>
      </w:r>
    </w:p>
  </w:endnote>
  <w:endnote w:type="continuationSeparator" w:id="0">
    <w:p w:rsidR="00CE5722" w:rsidRDefault="00CE5722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22" w:rsidRDefault="00CE5722" w:rsidP="009D4142">
      <w:r>
        <w:separator/>
      </w:r>
    </w:p>
  </w:footnote>
  <w:footnote w:type="continuationSeparator" w:id="0">
    <w:p w:rsidR="00CE5722" w:rsidRDefault="00CE5722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79" w:rsidRDefault="00497779" w:rsidP="00C3108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97779" w:rsidRDefault="004977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44641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9736F" w:rsidRPr="0099736F" w:rsidRDefault="0099736F">
        <w:pPr>
          <w:pStyle w:val="a8"/>
          <w:jc w:val="center"/>
          <w:rPr>
            <w:sz w:val="28"/>
          </w:rPr>
        </w:pPr>
        <w:r w:rsidRPr="0099736F">
          <w:rPr>
            <w:sz w:val="28"/>
          </w:rPr>
          <w:fldChar w:fldCharType="begin"/>
        </w:r>
        <w:r w:rsidRPr="0099736F">
          <w:rPr>
            <w:sz w:val="28"/>
          </w:rPr>
          <w:instrText>PAGE   \* MERGEFORMAT</w:instrText>
        </w:r>
        <w:r w:rsidRPr="0099736F">
          <w:rPr>
            <w:sz w:val="28"/>
          </w:rPr>
          <w:fldChar w:fldCharType="separate"/>
        </w:r>
        <w:r w:rsidR="008944F6">
          <w:rPr>
            <w:noProof/>
            <w:sz w:val="28"/>
          </w:rPr>
          <w:t>8</w:t>
        </w:r>
        <w:r w:rsidRPr="0099736F">
          <w:rPr>
            <w:sz w:val="28"/>
          </w:rPr>
          <w:fldChar w:fldCharType="end"/>
        </w:r>
      </w:p>
    </w:sdtContent>
  </w:sdt>
  <w:p w:rsidR="0099736F" w:rsidRDefault="009973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599"/>
    <w:rsid w:val="00004228"/>
    <w:rsid w:val="00005496"/>
    <w:rsid w:val="000062DD"/>
    <w:rsid w:val="000078EF"/>
    <w:rsid w:val="00007BAE"/>
    <w:rsid w:val="00007ED2"/>
    <w:rsid w:val="000102F8"/>
    <w:rsid w:val="0001040B"/>
    <w:rsid w:val="000121F6"/>
    <w:rsid w:val="00012BBB"/>
    <w:rsid w:val="000137D2"/>
    <w:rsid w:val="000213AC"/>
    <w:rsid w:val="00024128"/>
    <w:rsid w:val="000250DC"/>
    <w:rsid w:val="000250DD"/>
    <w:rsid w:val="00025F9D"/>
    <w:rsid w:val="0003465C"/>
    <w:rsid w:val="00037A98"/>
    <w:rsid w:val="000448D6"/>
    <w:rsid w:val="00045983"/>
    <w:rsid w:val="00046510"/>
    <w:rsid w:val="0005177A"/>
    <w:rsid w:val="00052B02"/>
    <w:rsid w:val="00053C4D"/>
    <w:rsid w:val="00056756"/>
    <w:rsid w:val="00056923"/>
    <w:rsid w:val="00057212"/>
    <w:rsid w:val="00063130"/>
    <w:rsid w:val="0006372D"/>
    <w:rsid w:val="000669AF"/>
    <w:rsid w:val="00070592"/>
    <w:rsid w:val="000726AA"/>
    <w:rsid w:val="00074B41"/>
    <w:rsid w:val="00074E5E"/>
    <w:rsid w:val="000757BD"/>
    <w:rsid w:val="00075A83"/>
    <w:rsid w:val="0008032C"/>
    <w:rsid w:val="00083EAE"/>
    <w:rsid w:val="000919E9"/>
    <w:rsid w:val="00093EF4"/>
    <w:rsid w:val="00095BFA"/>
    <w:rsid w:val="00095E23"/>
    <w:rsid w:val="000A0483"/>
    <w:rsid w:val="000A0B0D"/>
    <w:rsid w:val="000A1662"/>
    <w:rsid w:val="000A232D"/>
    <w:rsid w:val="000A4815"/>
    <w:rsid w:val="000A589D"/>
    <w:rsid w:val="000A63DB"/>
    <w:rsid w:val="000A6D7C"/>
    <w:rsid w:val="000B06E2"/>
    <w:rsid w:val="000B37D9"/>
    <w:rsid w:val="000B68FA"/>
    <w:rsid w:val="000B6D00"/>
    <w:rsid w:val="000C34F6"/>
    <w:rsid w:val="000C3731"/>
    <w:rsid w:val="000C72A5"/>
    <w:rsid w:val="000D039C"/>
    <w:rsid w:val="000D2DAA"/>
    <w:rsid w:val="000D457A"/>
    <w:rsid w:val="000D5160"/>
    <w:rsid w:val="000D68E4"/>
    <w:rsid w:val="000D69E9"/>
    <w:rsid w:val="000E1502"/>
    <w:rsid w:val="000E17FF"/>
    <w:rsid w:val="000E5CAF"/>
    <w:rsid w:val="000E7ACF"/>
    <w:rsid w:val="001037A9"/>
    <w:rsid w:val="00107F4C"/>
    <w:rsid w:val="00115372"/>
    <w:rsid w:val="00117EC2"/>
    <w:rsid w:val="00124389"/>
    <w:rsid w:val="00124399"/>
    <w:rsid w:val="00124B9C"/>
    <w:rsid w:val="00125644"/>
    <w:rsid w:val="00126683"/>
    <w:rsid w:val="0012721B"/>
    <w:rsid w:val="001274DD"/>
    <w:rsid w:val="00131929"/>
    <w:rsid w:val="00131E06"/>
    <w:rsid w:val="00133D9E"/>
    <w:rsid w:val="00140A09"/>
    <w:rsid w:val="00143039"/>
    <w:rsid w:val="00146200"/>
    <w:rsid w:val="0015067B"/>
    <w:rsid w:val="00150E31"/>
    <w:rsid w:val="00150F4A"/>
    <w:rsid w:val="001578B4"/>
    <w:rsid w:val="00157C2B"/>
    <w:rsid w:val="0016331C"/>
    <w:rsid w:val="001644DE"/>
    <w:rsid w:val="00165F34"/>
    <w:rsid w:val="0016678B"/>
    <w:rsid w:val="001734FD"/>
    <w:rsid w:val="001773EF"/>
    <w:rsid w:val="001776C9"/>
    <w:rsid w:val="00183A59"/>
    <w:rsid w:val="0018571E"/>
    <w:rsid w:val="0019291C"/>
    <w:rsid w:val="00192969"/>
    <w:rsid w:val="001958C8"/>
    <w:rsid w:val="001A0C07"/>
    <w:rsid w:val="001A127F"/>
    <w:rsid w:val="001A520C"/>
    <w:rsid w:val="001A6B7A"/>
    <w:rsid w:val="001A74B0"/>
    <w:rsid w:val="001A78B3"/>
    <w:rsid w:val="001C54BA"/>
    <w:rsid w:val="001D0638"/>
    <w:rsid w:val="001D2561"/>
    <w:rsid w:val="001D5301"/>
    <w:rsid w:val="001E2FF1"/>
    <w:rsid w:val="001E41EE"/>
    <w:rsid w:val="001E4397"/>
    <w:rsid w:val="001E6738"/>
    <w:rsid w:val="001E68F5"/>
    <w:rsid w:val="001F4831"/>
    <w:rsid w:val="001F5CCB"/>
    <w:rsid w:val="001F722F"/>
    <w:rsid w:val="0020142E"/>
    <w:rsid w:val="00205DB9"/>
    <w:rsid w:val="00206067"/>
    <w:rsid w:val="00206BD8"/>
    <w:rsid w:val="00212051"/>
    <w:rsid w:val="00213B33"/>
    <w:rsid w:val="00213D49"/>
    <w:rsid w:val="002167D7"/>
    <w:rsid w:val="00217F74"/>
    <w:rsid w:val="002225E2"/>
    <w:rsid w:val="002233A0"/>
    <w:rsid w:val="002274BA"/>
    <w:rsid w:val="002279CF"/>
    <w:rsid w:val="002305E2"/>
    <w:rsid w:val="002311D0"/>
    <w:rsid w:val="002322B2"/>
    <w:rsid w:val="0023321C"/>
    <w:rsid w:val="00240224"/>
    <w:rsid w:val="00246C83"/>
    <w:rsid w:val="00250135"/>
    <w:rsid w:val="00250860"/>
    <w:rsid w:val="00250B03"/>
    <w:rsid w:val="00255569"/>
    <w:rsid w:val="00255A79"/>
    <w:rsid w:val="00255C2E"/>
    <w:rsid w:val="00255E90"/>
    <w:rsid w:val="002569D5"/>
    <w:rsid w:val="002577E7"/>
    <w:rsid w:val="00260C82"/>
    <w:rsid w:val="0026187A"/>
    <w:rsid w:val="00262D96"/>
    <w:rsid w:val="00263E46"/>
    <w:rsid w:val="00265A89"/>
    <w:rsid w:val="00267B18"/>
    <w:rsid w:val="0027204C"/>
    <w:rsid w:val="002761A4"/>
    <w:rsid w:val="0027675D"/>
    <w:rsid w:val="00280F44"/>
    <w:rsid w:val="00281039"/>
    <w:rsid w:val="00290151"/>
    <w:rsid w:val="00291CF9"/>
    <w:rsid w:val="00292325"/>
    <w:rsid w:val="00293615"/>
    <w:rsid w:val="00296F9B"/>
    <w:rsid w:val="00297741"/>
    <w:rsid w:val="00297CD2"/>
    <w:rsid w:val="002A138A"/>
    <w:rsid w:val="002A3867"/>
    <w:rsid w:val="002A79B9"/>
    <w:rsid w:val="002B1F0E"/>
    <w:rsid w:val="002B2FA1"/>
    <w:rsid w:val="002B3415"/>
    <w:rsid w:val="002B4BC5"/>
    <w:rsid w:val="002B7105"/>
    <w:rsid w:val="002C4B94"/>
    <w:rsid w:val="002D6702"/>
    <w:rsid w:val="002D7D49"/>
    <w:rsid w:val="002E43D3"/>
    <w:rsid w:val="002E5637"/>
    <w:rsid w:val="002E6B92"/>
    <w:rsid w:val="002F0C00"/>
    <w:rsid w:val="002F29A5"/>
    <w:rsid w:val="002F6598"/>
    <w:rsid w:val="0030322B"/>
    <w:rsid w:val="00304E3B"/>
    <w:rsid w:val="0030512C"/>
    <w:rsid w:val="0031365A"/>
    <w:rsid w:val="00317481"/>
    <w:rsid w:val="00320BC3"/>
    <w:rsid w:val="00326030"/>
    <w:rsid w:val="00326506"/>
    <w:rsid w:val="00327D6D"/>
    <w:rsid w:val="00333ABC"/>
    <w:rsid w:val="00334850"/>
    <w:rsid w:val="0033635A"/>
    <w:rsid w:val="00337681"/>
    <w:rsid w:val="003418E5"/>
    <w:rsid w:val="00342947"/>
    <w:rsid w:val="00355306"/>
    <w:rsid w:val="0035558E"/>
    <w:rsid w:val="00360213"/>
    <w:rsid w:val="00360601"/>
    <w:rsid w:val="00364EBF"/>
    <w:rsid w:val="003665D7"/>
    <w:rsid w:val="003718D6"/>
    <w:rsid w:val="0037391E"/>
    <w:rsid w:val="00376B4D"/>
    <w:rsid w:val="003776A8"/>
    <w:rsid w:val="00377BA1"/>
    <w:rsid w:val="00377D26"/>
    <w:rsid w:val="00382192"/>
    <w:rsid w:val="003839E2"/>
    <w:rsid w:val="00385578"/>
    <w:rsid w:val="00387590"/>
    <w:rsid w:val="003907E3"/>
    <w:rsid w:val="00392BA8"/>
    <w:rsid w:val="0039617D"/>
    <w:rsid w:val="003A28AB"/>
    <w:rsid w:val="003A713E"/>
    <w:rsid w:val="003A7F87"/>
    <w:rsid w:val="003B3036"/>
    <w:rsid w:val="003B4C99"/>
    <w:rsid w:val="003B56C8"/>
    <w:rsid w:val="003B7A37"/>
    <w:rsid w:val="003C003E"/>
    <w:rsid w:val="003C4677"/>
    <w:rsid w:val="003C68C8"/>
    <w:rsid w:val="003D1015"/>
    <w:rsid w:val="003E3CB5"/>
    <w:rsid w:val="003E42DB"/>
    <w:rsid w:val="003E5401"/>
    <w:rsid w:val="003E5AA9"/>
    <w:rsid w:val="003F074E"/>
    <w:rsid w:val="003F244D"/>
    <w:rsid w:val="003F37CE"/>
    <w:rsid w:val="003F4622"/>
    <w:rsid w:val="003F50B1"/>
    <w:rsid w:val="003F6903"/>
    <w:rsid w:val="00400226"/>
    <w:rsid w:val="0040285F"/>
    <w:rsid w:val="00402B17"/>
    <w:rsid w:val="004111FA"/>
    <w:rsid w:val="00414CF1"/>
    <w:rsid w:val="004235E8"/>
    <w:rsid w:val="0042366A"/>
    <w:rsid w:val="00425CD2"/>
    <w:rsid w:val="00427072"/>
    <w:rsid w:val="00427FCF"/>
    <w:rsid w:val="004314E0"/>
    <w:rsid w:val="00432672"/>
    <w:rsid w:val="00432CC0"/>
    <w:rsid w:val="00433F7F"/>
    <w:rsid w:val="004351D7"/>
    <w:rsid w:val="00436251"/>
    <w:rsid w:val="004362F3"/>
    <w:rsid w:val="00436A52"/>
    <w:rsid w:val="0043706F"/>
    <w:rsid w:val="00441AB1"/>
    <w:rsid w:val="004463C3"/>
    <w:rsid w:val="004471B2"/>
    <w:rsid w:val="0045194A"/>
    <w:rsid w:val="00455EF1"/>
    <w:rsid w:val="00456FFA"/>
    <w:rsid w:val="00461C08"/>
    <w:rsid w:val="004647AE"/>
    <w:rsid w:val="00465F5C"/>
    <w:rsid w:val="00467022"/>
    <w:rsid w:val="00467970"/>
    <w:rsid w:val="00477779"/>
    <w:rsid w:val="004807EA"/>
    <w:rsid w:val="00480CEC"/>
    <w:rsid w:val="00481631"/>
    <w:rsid w:val="0048596D"/>
    <w:rsid w:val="00485A85"/>
    <w:rsid w:val="00485D2F"/>
    <w:rsid w:val="00490975"/>
    <w:rsid w:val="00491379"/>
    <w:rsid w:val="00491EB2"/>
    <w:rsid w:val="00494812"/>
    <w:rsid w:val="00497779"/>
    <w:rsid w:val="004A1EDE"/>
    <w:rsid w:val="004A4A34"/>
    <w:rsid w:val="004A54A7"/>
    <w:rsid w:val="004A591F"/>
    <w:rsid w:val="004B3A6C"/>
    <w:rsid w:val="004B42C7"/>
    <w:rsid w:val="004B50E6"/>
    <w:rsid w:val="004C6441"/>
    <w:rsid w:val="004C79BD"/>
    <w:rsid w:val="004D38F0"/>
    <w:rsid w:val="004D3DC6"/>
    <w:rsid w:val="004E450E"/>
    <w:rsid w:val="004E67CC"/>
    <w:rsid w:val="004F0253"/>
    <w:rsid w:val="004F2A9E"/>
    <w:rsid w:val="004F2B92"/>
    <w:rsid w:val="004F6FC4"/>
    <w:rsid w:val="005012E5"/>
    <w:rsid w:val="00503A80"/>
    <w:rsid w:val="00506C1A"/>
    <w:rsid w:val="00507DE0"/>
    <w:rsid w:val="00510EB3"/>
    <w:rsid w:val="005116DC"/>
    <w:rsid w:val="00511FE4"/>
    <w:rsid w:val="00512230"/>
    <w:rsid w:val="0051300A"/>
    <w:rsid w:val="00514016"/>
    <w:rsid w:val="00514AC2"/>
    <w:rsid w:val="00514DEF"/>
    <w:rsid w:val="00522881"/>
    <w:rsid w:val="0052495B"/>
    <w:rsid w:val="005326F7"/>
    <w:rsid w:val="00534B60"/>
    <w:rsid w:val="00535A8A"/>
    <w:rsid w:val="005365CB"/>
    <w:rsid w:val="005403DF"/>
    <w:rsid w:val="00541141"/>
    <w:rsid w:val="00541A40"/>
    <w:rsid w:val="0054707E"/>
    <w:rsid w:val="005512FC"/>
    <w:rsid w:val="00553C5E"/>
    <w:rsid w:val="0055582C"/>
    <w:rsid w:val="005561AF"/>
    <w:rsid w:val="0055796A"/>
    <w:rsid w:val="005603AE"/>
    <w:rsid w:val="005608DD"/>
    <w:rsid w:val="00560B6A"/>
    <w:rsid w:val="00561950"/>
    <w:rsid w:val="00564CBE"/>
    <w:rsid w:val="0056689B"/>
    <w:rsid w:val="0057612C"/>
    <w:rsid w:val="005768F6"/>
    <w:rsid w:val="0057715D"/>
    <w:rsid w:val="00577DA8"/>
    <w:rsid w:val="00580B7E"/>
    <w:rsid w:val="005827C6"/>
    <w:rsid w:val="005833AA"/>
    <w:rsid w:val="005864BB"/>
    <w:rsid w:val="005875BE"/>
    <w:rsid w:val="005930E7"/>
    <w:rsid w:val="00594897"/>
    <w:rsid w:val="005978A0"/>
    <w:rsid w:val="00597F9B"/>
    <w:rsid w:val="00597FAF"/>
    <w:rsid w:val="005A02F5"/>
    <w:rsid w:val="005A1941"/>
    <w:rsid w:val="005A3AAB"/>
    <w:rsid w:val="005A4166"/>
    <w:rsid w:val="005B16BD"/>
    <w:rsid w:val="005B25EC"/>
    <w:rsid w:val="005B2F43"/>
    <w:rsid w:val="005B3A18"/>
    <w:rsid w:val="005B64A2"/>
    <w:rsid w:val="005B6AB5"/>
    <w:rsid w:val="005C170F"/>
    <w:rsid w:val="005C2E9C"/>
    <w:rsid w:val="005C3983"/>
    <w:rsid w:val="005C4DF0"/>
    <w:rsid w:val="005C68BD"/>
    <w:rsid w:val="005D44BF"/>
    <w:rsid w:val="005D481A"/>
    <w:rsid w:val="005D60CB"/>
    <w:rsid w:val="005E5BE8"/>
    <w:rsid w:val="005E6BE5"/>
    <w:rsid w:val="005E7AE4"/>
    <w:rsid w:val="005F0EF7"/>
    <w:rsid w:val="005F67BC"/>
    <w:rsid w:val="005F7830"/>
    <w:rsid w:val="006050F5"/>
    <w:rsid w:val="00605BCA"/>
    <w:rsid w:val="0060611D"/>
    <w:rsid w:val="00621DD9"/>
    <w:rsid w:val="006230C9"/>
    <w:rsid w:val="0062384B"/>
    <w:rsid w:val="0062434F"/>
    <w:rsid w:val="00626718"/>
    <w:rsid w:val="0062717D"/>
    <w:rsid w:val="00627358"/>
    <w:rsid w:val="006273EF"/>
    <w:rsid w:val="0063067C"/>
    <w:rsid w:val="006342A6"/>
    <w:rsid w:val="00634659"/>
    <w:rsid w:val="00634FB8"/>
    <w:rsid w:val="00636C7C"/>
    <w:rsid w:val="006400F2"/>
    <w:rsid w:val="00640CE9"/>
    <w:rsid w:val="00641F3A"/>
    <w:rsid w:val="00643179"/>
    <w:rsid w:val="00645BC8"/>
    <w:rsid w:val="00646121"/>
    <w:rsid w:val="006509B3"/>
    <w:rsid w:val="0065222F"/>
    <w:rsid w:val="006531DF"/>
    <w:rsid w:val="00653E89"/>
    <w:rsid w:val="00661349"/>
    <w:rsid w:val="00662221"/>
    <w:rsid w:val="00671E25"/>
    <w:rsid w:val="00672854"/>
    <w:rsid w:val="00680FF9"/>
    <w:rsid w:val="00683106"/>
    <w:rsid w:val="0068370D"/>
    <w:rsid w:val="00683765"/>
    <w:rsid w:val="00683EB3"/>
    <w:rsid w:val="00684224"/>
    <w:rsid w:val="00690074"/>
    <w:rsid w:val="00690462"/>
    <w:rsid w:val="00697172"/>
    <w:rsid w:val="006A08E4"/>
    <w:rsid w:val="006A1183"/>
    <w:rsid w:val="006A2447"/>
    <w:rsid w:val="006A2E44"/>
    <w:rsid w:val="006A3BF7"/>
    <w:rsid w:val="006B0702"/>
    <w:rsid w:val="006B2311"/>
    <w:rsid w:val="006B3367"/>
    <w:rsid w:val="006B59C3"/>
    <w:rsid w:val="006B6C94"/>
    <w:rsid w:val="006C67BA"/>
    <w:rsid w:val="006D0842"/>
    <w:rsid w:val="006D1C8E"/>
    <w:rsid w:val="006D72DA"/>
    <w:rsid w:val="006E0678"/>
    <w:rsid w:val="006E0BD2"/>
    <w:rsid w:val="006E2914"/>
    <w:rsid w:val="006E758F"/>
    <w:rsid w:val="006F237B"/>
    <w:rsid w:val="006F489E"/>
    <w:rsid w:val="006F5FDE"/>
    <w:rsid w:val="007024A6"/>
    <w:rsid w:val="0070288D"/>
    <w:rsid w:val="007069BB"/>
    <w:rsid w:val="00714F30"/>
    <w:rsid w:val="00717837"/>
    <w:rsid w:val="007211C7"/>
    <w:rsid w:val="00721E7C"/>
    <w:rsid w:val="00721ED9"/>
    <w:rsid w:val="00722541"/>
    <w:rsid w:val="00722764"/>
    <w:rsid w:val="00723619"/>
    <w:rsid w:val="00724352"/>
    <w:rsid w:val="0072500B"/>
    <w:rsid w:val="0072556E"/>
    <w:rsid w:val="00727110"/>
    <w:rsid w:val="00732DD0"/>
    <w:rsid w:val="00734F38"/>
    <w:rsid w:val="00737167"/>
    <w:rsid w:val="00737CBC"/>
    <w:rsid w:val="00744564"/>
    <w:rsid w:val="00744949"/>
    <w:rsid w:val="0074765E"/>
    <w:rsid w:val="00751432"/>
    <w:rsid w:val="007522AA"/>
    <w:rsid w:val="007531C0"/>
    <w:rsid w:val="00754B47"/>
    <w:rsid w:val="007615BC"/>
    <w:rsid w:val="007659CB"/>
    <w:rsid w:val="00766A3C"/>
    <w:rsid w:val="007673A4"/>
    <w:rsid w:val="00776AEB"/>
    <w:rsid w:val="007844A8"/>
    <w:rsid w:val="00787B4D"/>
    <w:rsid w:val="0079071E"/>
    <w:rsid w:val="00790FB8"/>
    <w:rsid w:val="00791F15"/>
    <w:rsid w:val="00792D99"/>
    <w:rsid w:val="00793E0E"/>
    <w:rsid w:val="00794727"/>
    <w:rsid w:val="007A3A17"/>
    <w:rsid w:val="007A5A2C"/>
    <w:rsid w:val="007B08DD"/>
    <w:rsid w:val="007B248D"/>
    <w:rsid w:val="007B2B1E"/>
    <w:rsid w:val="007B3706"/>
    <w:rsid w:val="007C624A"/>
    <w:rsid w:val="007D1762"/>
    <w:rsid w:val="007D4230"/>
    <w:rsid w:val="007E1AEB"/>
    <w:rsid w:val="007E2DA6"/>
    <w:rsid w:val="007E5484"/>
    <w:rsid w:val="007E5E19"/>
    <w:rsid w:val="007E6BAE"/>
    <w:rsid w:val="007E7EBA"/>
    <w:rsid w:val="007F2A9A"/>
    <w:rsid w:val="007F60E7"/>
    <w:rsid w:val="0080054A"/>
    <w:rsid w:val="0080084A"/>
    <w:rsid w:val="00800D89"/>
    <w:rsid w:val="00801D44"/>
    <w:rsid w:val="00802399"/>
    <w:rsid w:val="00803BDB"/>
    <w:rsid w:val="008056EF"/>
    <w:rsid w:val="00805B2F"/>
    <w:rsid w:val="00807BFE"/>
    <w:rsid w:val="00810019"/>
    <w:rsid w:val="008141C0"/>
    <w:rsid w:val="00815347"/>
    <w:rsid w:val="008220F2"/>
    <w:rsid w:val="00823BFD"/>
    <w:rsid w:val="008318AA"/>
    <w:rsid w:val="0083491A"/>
    <w:rsid w:val="008368FF"/>
    <w:rsid w:val="00840541"/>
    <w:rsid w:val="008428A4"/>
    <w:rsid w:val="008504DE"/>
    <w:rsid w:val="00861F6D"/>
    <w:rsid w:val="008636AB"/>
    <w:rsid w:val="00866747"/>
    <w:rsid w:val="00872E55"/>
    <w:rsid w:val="008759F1"/>
    <w:rsid w:val="00880CC3"/>
    <w:rsid w:val="00882769"/>
    <w:rsid w:val="00882ABB"/>
    <w:rsid w:val="008944F6"/>
    <w:rsid w:val="00895DD5"/>
    <w:rsid w:val="008A401F"/>
    <w:rsid w:val="008A6F37"/>
    <w:rsid w:val="008B1CEE"/>
    <w:rsid w:val="008B365B"/>
    <w:rsid w:val="008B76EA"/>
    <w:rsid w:val="008B7ED2"/>
    <w:rsid w:val="008C2569"/>
    <w:rsid w:val="008C33A2"/>
    <w:rsid w:val="008C36CF"/>
    <w:rsid w:val="008C7BAB"/>
    <w:rsid w:val="008D0320"/>
    <w:rsid w:val="008D36DE"/>
    <w:rsid w:val="008E542C"/>
    <w:rsid w:val="008E55AC"/>
    <w:rsid w:val="008E6966"/>
    <w:rsid w:val="008F0267"/>
    <w:rsid w:val="008F0414"/>
    <w:rsid w:val="008F0B80"/>
    <w:rsid w:val="008F18C5"/>
    <w:rsid w:val="008F4B96"/>
    <w:rsid w:val="008F565E"/>
    <w:rsid w:val="008F5766"/>
    <w:rsid w:val="008F7EB0"/>
    <w:rsid w:val="009054E4"/>
    <w:rsid w:val="0090653B"/>
    <w:rsid w:val="009138DE"/>
    <w:rsid w:val="0091447F"/>
    <w:rsid w:val="00914780"/>
    <w:rsid w:val="009154F5"/>
    <w:rsid w:val="00915D50"/>
    <w:rsid w:val="009213AF"/>
    <w:rsid w:val="00930E80"/>
    <w:rsid w:val="00931A75"/>
    <w:rsid w:val="00933B16"/>
    <w:rsid w:val="00936D1A"/>
    <w:rsid w:val="00941270"/>
    <w:rsid w:val="00941D1C"/>
    <w:rsid w:val="00942B87"/>
    <w:rsid w:val="0094526B"/>
    <w:rsid w:val="00945AC1"/>
    <w:rsid w:val="00950805"/>
    <w:rsid w:val="00951277"/>
    <w:rsid w:val="0095521E"/>
    <w:rsid w:val="00957437"/>
    <w:rsid w:val="00957959"/>
    <w:rsid w:val="00962300"/>
    <w:rsid w:val="00970AC4"/>
    <w:rsid w:val="00974553"/>
    <w:rsid w:val="00974DDB"/>
    <w:rsid w:val="00974DF6"/>
    <w:rsid w:val="00974EED"/>
    <w:rsid w:val="00974F29"/>
    <w:rsid w:val="0097610B"/>
    <w:rsid w:val="009766EC"/>
    <w:rsid w:val="00977C40"/>
    <w:rsid w:val="00983B6F"/>
    <w:rsid w:val="009902B3"/>
    <w:rsid w:val="00990D43"/>
    <w:rsid w:val="00993768"/>
    <w:rsid w:val="00994259"/>
    <w:rsid w:val="0099736F"/>
    <w:rsid w:val="00997F7C"/>
    <w:rsid w:val="009A004B"/>
    <w:rsid w:val="009A31DC"/>
    <w:rsid w:val="009A5B63"/>
    <w:rsid w:val="009A70DB"/>
    <w:rsid w:val="009A7427"/>
    <w:rsid w:val="009B1285"/>
    <w:rsid w:val="009B4125"/>
    <w:rsid w:val="009B4423"/>
    <w:rsid w:val="009B69D1"/>
    <w:rsid w:val="009B72D0"/>
    <w:rsid w:val="009C1536"/>
    <w:rsid w:val="009D013F"/>
    <w:rsid w:val="009D4142"/>
    <w:rsid w:val="009D74E7"/>
    <w:rsid w:val="009E180D"/>
    <w:rsid w:val="009E21E1"/>
    <w:rsid w:val="009E316E"/>
    <w:rsid w:val="009E384D"/>
    <w:rsid w:val="009E41E1"/>
    <w:rsid w:val="009E5E5C"/>
    <w:rsid w:val="009F4B02"/>
    <w:rsid w:val="009F74B9"/>
    <w:rsid w:val="00A02DDC"/>
    <w:rsid w:val="00A05E05"/>
    <w:rsid w:val="00A149A6"/>
    <w:rsid w:val="00A20119"/>
    <w:rsid w:val="00A23339"/>
    <w:rsid w:val="00A23F2F"/>
    <w:rsid w:val="00A261E5"/>
    <w:rsid w:val="00A26D09"/>
    <w:rsid w:val="00A2752B"/>
    <w:rsid w:val="00A27B80"/>
    <w:rsid w:val="00A32B12"/>
    <w:rsid w:val="00A3565E"/>
    <w:rsid w:val="00A357EF"/>
    <w:rsid w:val="00A42659"/>
    <w:rsid w:val="00A46F8E"/>
    <w:rsid w:val="00A51B74"/>
    <w:rsid w:val="00A56F91"/>
    <w:rsid w:val="00A60492"/>
    <w:rsid w:val="00A65BBF"/>
    <w:rsid w:val="00A67C94"/>
    <w:rsid w:val="00A72907"/>
    <w:rsid w:val="00A830B9"/>
    <w:rsid w:val="00A8368E"/>
    <w:rsid w:val="00A85A95"/>
    <w:rsid w:val="00A85B4A"/>
    <w:rsid w:val="00A8634E"/>
    <w:rsid w:val="00A8719B"/>
    <w:rsid w:val="00A9062F"/>
    <w:rsid w:val="00A94B03"/>
    <w:rsid w:val="00AA0E04"/>
    <w:rsid w:val="00AA12C2"/>
    <w:rsid w:val="00AA4D93"/>
    <w:rsid w:val="00AA5120"/>
    <w:rsid w:val="00AA67D7"/>
    <w:rsid w:val="00AA6A78"/>
    <w:rsid w:val="00AB122C"/>
    <w:rsid w:val="00AB17A8"/>
    <w:rsid w:val="00AB578C"/>
    <w:rsid w:val="00AB77B8"/>
    <w:rsid w:val="00AC0967"/>
    <w:rsid w:val="00AC5CBE"/>
    <w:rsid w:val="00AD0BFF"/>
    <w:rsid w:val="00AD0D8D"/>
    <w:rsid w:val="00AD10C1"/>
    <w:rsid w:val="00AD1D8F"/>
    <w:rsid w:val="00AD4B5B"/>
    <w:rsid w:val="00AD5448"/>
    <w:rsid w:val="00AE2276"/>
    <w:rsid w:val="00AE5F43"/>
    <w:rsid w:val="00AE74F4"/>
    <w:rsid w:val="00AF216C"/>
    <w:rsid w:val="00AF4E66"/>
    <w:rsid w:val="00AF5B60"/>
    <w:rsid w:val="00B02A6E"/>
    <w:rsid w:val="00B03936"/>
    <w:rsid w:val="00B06656"/>
    <w:rsid w:val="00B12ED7"/>
    <w:rsid w:val="00B165BA"/>
    <w:rsid w:val="00B17307"/>
    <w:rsid w:val="00B20E36"/>
    <w:rsid w:val="00B2467E"/>
    <w:rsid w:val="00B335BC"/>
    <w:rsid w:val="00B33A47"/>
    <w:rsid w:val="00B36D46"/>
    <w:rsid w:val="00B4102D"/>
    <w:rsid w:val="00B42B5C"/>
    <w:rsid w:val="00B4473A"/>
    <w:rsid w:val="00B44B80"/>
    <w:rsid w:val="00B51014"/>
    <w:rsid w:val="00B52F3A"/>
    <w:rsid w:val="00B52FA2"/>
    <w:rsid w:val="00B535FA"/>
    <w:rsid w:val="00B54AA3"/>
    <w:rsid w:val="00B563CB"/>
    <w:rsid w:val="00B564F4"/>
    <w:rsid w:val="00B56B37"/>
    <w:rsid w:val="00B63849"/>
    <w:rsid w:val="00B63E69"/>
    <w:rsid w:val="00B65FC1"/>
    <w:rsid w:val="00B73A55"/>
    <w:rsid w:val="00B742E3"/>
    <w:rsid w:val="00B7463D"/>
    <w:rsid w:val="00B75C78"/>
    <w:rsid w:val="00B7684D"/>
    <w:rsid w:val="00B81ADA"/>
    <w:rsid w:val="00B82A58"/>
    <w:rsid w:val="00B83CD6"/>
    <w:rsid w:val="00B91D9F"/>
    <w:rsid w:val="00B943B3"/>
    <w:rsid w:val="00B943DE"/>
    <w:rsid w:val="00B97386"/>
    <w:rsid w:val="00BA3D2B"/>
    <w:rsid w:val="00BB0360"/>
    <w:rsid w:val="00BB21CD"/>
    <w:rsid w:val="00BB237E"/>
    <w:rsid w:val="00BD2FBD"/>
    <w:rsid w:val="00BD3DCB"/>
    <w:rsid w:val="00BD53F9"/>
    <w:rsid w:val="00BD64A1"/>
    <w:rsid w:val="00BE4B4D"/>
    <w:rsid w:val="00BE744C"/>
    <w:rsid w:val="00BF4D54"/>
    <w:rsid w:val="00BF5E36"/>
    <w:rsid w:val="00BF5E3E"/>
    <w:rsid w:val="00BF6BDD"/>
    <w:rsid w:val="00BF751C"/>
    <w:rsid w:val="00BF7B9D"/>
    <w:rsid w:val="00C04EDA"/>
    <w:rsid w:val="00C06FD9"/>
    <w:rsid w:val="00C112BB"/>
    <w:rsid w:val="00C11A21"/>
    <w:rsid w:val="00C126A7"/>
    <w:rsid w:val="00C13E6E"/>
    <w:rsid w:val="00C1480F"/>
    <w:rsid w:val="00C152A9"/>
    <w:rsid w:val="00C15FE1"/>
    <w:rsid w:val="00C171E7"/>
    <w:rsid w:val="00C21AA3"/>
    <w:rsid w:val="00C21C17"/>
    <w:rsid w:val="00C271FD"/>
    <w:rsid w:val="00C31084"/>
    <w:rsid w:val="00C3399D"/>
    <w:rsid w:val="00C37870"/>
    <w:rsid w:val="00C379C9"/>
    <w:rsid w:val="00C4574F"/>
    <w:rsid w:val="00C51164"/>
    <w:rsid w:val="00C5181B"/>
    <w:rsid w:val="00C51B8A"/>
    <w:rsid w:val="00C53B07"/>
    <w:rsid w:val="00C566DC"/>
    <w:rsid w:val="00C60B0B"/>
    <w:rsid w:val="00C63B84"/>
    <w:rsid w:val="00C64436"/>
    <w:rsid w:val="00C64668"/>
    <w:rsid w:val="00C64C62"/>
    <w:rsid w:val="00C64DDA"/>
    <w:rsid w:val="00C70917"/>
    <w:rsid w:val="00C722C7"/>
    <w:rsid w:val="00C73402"/>
    <w:rsid w:val="00C734D8"/>
    <w:rsid w:val="00C7681A"/>
    <w:rsid w:val="00C80D46"/>
    <w:rsid w:val="00C82C2D"/>
    <w:rsid w:val="00C844EF"/>
    <w:rsid w:val="00C84F80"/>
    <w:rsid w:val="00C86FE8"/>
    <w:rsid w:val="00C87684"/>
    <w:rsid w:val="00C9068E"/>
    <w:rsid w:val="00C925A2"/>
    <w:rsid w:val="00C93E27"/>
    <w:rsid w:val="00C95094"/>
    <w:rsid w:val="00CA282A"/>
    <w:rsid w:val="00CA730F"/>
    <w:rsid w:val="00CA74DB"/>
    <w:rsid w:val="00CA7B24"/>
    <w:rsid w:val="00CB0501"/>
    <w:rsid w:val="00CB39C9"/>
    <w:rsid w:val="00CB699C"/>
    <w:rsid w:val="00CB7117"/>
    <w:rsid w:val="00CB7E38"/>
    <w:rsid w:val="00CC0220"/>
    <w:rsid w:val="00CC2AFF"/>
    <w:rsid w:val="00CC5214"/>
    <w:rsid w:val="00CD27AB"/>
    <w:rsid w:val="00CD2C60"/>
    <w:rsid w:val="00CD38E1"/>
    <w:rsid w:val="00CD4E84"/>
    <w:rsid w:val="00CD645B"/>
    <w:rsid w:val="00CD6B53"/>
    <w:rsid w:val="00CE180B"/>
    <w:rsid w:val="00CE38DC"/>
    <w:rsid w:val="00CE5722"/>
    <w:rsid w:val="00CE6754"/>
    <w:rsid w:val="00CF190C"/>
    <w:rsid w:val="00CF2BB8"/>
    <w:rsid w:val="00CF48F4"/>
    <w:rsid w:val="00CF5CD5"/>
    <w:rsid w:val="00CF6859"/>
    <w:rsid w:val="00CF6AF4"/>
    <w:rsid w:val="00D017BF"/>
    <w:rsid w:val="00D07C45"/>
    <w:rsid w:val="00D21030"/>
    <w:rsid w:val="00D226E1"/>
    <w:rsid w:val="00D2551C"/>
    <w:rsid w:val="00D30A37"/>
    <w:rsid w:val="00D30E11"/>
    <w:rsid w:val="00D32B35"/>
    <w:rsid w:val="00D40BB5"/>
    <w:rsid w:val="00D419CC"/>
    <w:rsid w:val="00D41B7A"/>
    <w:rsid w:val="00D47A37"/>
    <w:rsid w:val="00D47B9E"/>
    <w:rsid w:val="00D50CBC"/>
    <w:rsid w:val="00D51040"/>
    <w:rsid w:val="00D53809"/>
    <w:rsid w:val="00D57120"/>
    <w:rsid w:val="00D57FB1"/>
    <w:rsid w:val="00D64386"/>
    <w:rsid w:val="00D67ADD"/>
    <w:rsid w:val="00D70331"/>
    <w:rsid w:val="00D705FB"/>
    <w:rsid w:val="00D70E19"/>
    <w:rsid w:val="00D71C18"/>
    <w:rsid w:val="00D722F9"/>
    <w:rsid w:val="00D75EBB"/>
    <w:rsid w:val="00D777AB"/>
    <w:rsid w:val="00D77B6C"/>
    <w:rsid w:val="00D80283"/>
    <w:rsid w:val="00D8055A"/>
    <w:rsid w:val="00D849BC"/>
    <w:rsid w:val="00D872E2"/>
    <w:rsid w:val="00D90523"/>
    <w:rsid w:val="00D90A10"/>
    <w:rsid w:val="00D92239"/>
    <w:rsid w:val="00D928A9"/>
    <w:rsid w:val="00D95420"/>
    <w:rsid w:val="00D97E71"/>
    <w:rsid w:val="00DA6459"/>
    <w:rsid w:val="00DA7726"/>
    <w:rsid w:val="00DB1097"/>
    <w:rsid w:val="00DB22C8"/>
    <w:rsid w:val="00DB5581"/>
    <w:rsid w:val="00DB5B80"/>
    <w:rsid w:val="00DB77BD"/>
    <w:rsid w:val="00DB7CE8"/>
    <w:rsid w:val="00DC1348"/>
    <w:rsid w:val="00DC2776"/>
    <w:rsid w:val="00DC5708"/>
    <w:rsid w:val="00DD0181"/>
    <w:rsid w:val="00DD1117"/>
    <w:rsid w:val="00DD196E"/>
    <w:rsid w:val="00DE188E"/>
    <w:rsid w:val="00DE4E42"/>
    <w:rsid w:val="00DE69E0"/>
    <w:rsid w:val="00DE6C85"/>
    <w:rsid w:val="00DE6CCF"/>
    <w:rsid w:val="00DE7681"/>
    <w:rsid w:val="00DF1A5A"/>
    <w:rsid w:val="00DF380C"/>
    <w:rsid w:val="00DF59DD"/>
    <w:rsid w:val="00DF62C5"/>
    <w:rsid w:val="00DF7703"/>
    <w:rsid w:val="00E009EE"/>
    <w:rsid w:val="00E014BF"/>
    <w:rsid w:val="00E02414"/>
    <w:rsid w:val="00E039F6"/>
    <w:rsid w:val="00E05004"/>
    <w:rsid w:val="00E05190"/>
    <w:rsid w:val="00E076C1"/>
    <w:rsid w:val="00E11419"/>
    <w:rsid w:val="00E1399A"/>
    <w:rsid w:val="00E208DD"/>
    <w:rsid w:val="00E23B4F"/>
    <w:rsid w:val="00E23BAB"/>
    <w:rsid w:val="00E25120"/>
    <w:rsid w:val="00E270DE"/>
    <w:rsid w:val="00E334FC"/>
    <w:rsid w:val="00E345D7"/>
    <w:rsid w:val="00E3464D"/>
    <w:rsid w:val="00E350A3"/>
    <w:rsid w:val="00E40E02"/>
    <w:rsid w:val="00E54C23"/>
    <w:rsid w:val="00E54F8D"/>
    <w:rsid w:val="00E574E8"/>
    <w:rsid w:val="00E57C42"/>
    <w:rsid w:val="00E6007B"/>
    <w:rsid w:val="00E62835"/>
    <w:rsid w:val="00E649DF"/>
    <w:rsid w:val="00E71BA9"/>
    <w:rsid w:val="00E72035"/>
    <w:rsid w:val="00E728E1"/>
    <w:rsid w:val="00E73399"/>
    <w:rsid w:val="00E80B3F"/>
    <w:rsid w:val="00E8157D"/>
    <w:rsid w:val="00E81ACB"/>
    <w:rsid w:val="00E834CD"/>
    <w:rsid w:val="00E83E67"/>
    <w:rsid w:val="00E85405"/>
    <w:rsid w:val="00E8678D"/>
    <w:rsid w:val="00E9212E"/>
    <w:rsid w:val="00EA3C87"/>
    <w:rsid w:val="00EB576C"/>
    <w:rsid w:val="00EC0783"/>
    <w:rsid w:val="00EC12F9"/>
    <w:rsid w:val="00EC291E"/>
    <w:rsid w:val="00EC4F17"/>
    <w:rsid w:val="00EC7DB9"/>
    <w:rsid w:val="00ED108C"/>
    <w:rsid w:val="00ED12FC"/>
    <w:rsid w:val="00ED2134"/>
    <w:rsid w:val="00ED26DE"/>
    <w:rsid w:val="00EE03C4"/>
    <w:rsid w:val="00EE44A3"/>
    <w:rsid w:val="00EE472C"/>
    <w:rsid w:val="00EF350F"/>
    <w:rsid w:val="00EF499E"/>
    <w:rsid w:val="00EF4C2B"/>
    <w:rsid w:val="00F0067B"/>
    <w:rsid w:val="00F1197F"/>
    <w:rsid w:val="00F1345D"/>
    <w:rsid w:val="00F1508F"/>
    <w:rsid w:val="00F25C45"/>
    <w:rsid w:val="00F3063C"/>
    <w:rsid w:val="00F306B6"/>
    <w:rsid w:val="00F34AC4"/>
    <w:rsid w:val="00F36AE2"/>
    <w:rsid w:val="00F408AA"/>
    <w:rsid w:val="00F41DC3"/>
    <w:rsid w:val="00F44783"/>
    <w:rsid w:val="00F46B0C"/>
    <w:rsid w:val="00F47AD8"/>
    <w:rsid w:val="00F47C4F"/>
    <w:rsid w:val="00F537C4"/>
    <w:rsid w:val="00F55910"/>
    <w:rsid w:val="00F61570"/>
    <w:rsid w:val="00F62FFB"/>
    <w:rsid w:val="00F635E4"/>
    <w:rsid w:val="00F64BC6"/>
    <w:rsid w:val="00F72919"/>
    <w:rsid w:val="00F73C72"/>
    <w:rsid w:val="00F76C16"/>
    <w:rsid w:val="00F7748D"/>
    <w:rsid w:val="00F77736"/>
    <w:rsid w:val="00F777D3"/>
    <w:rsid w:val="00F80281"/>
    <w:rsid w:val="00F81286"/>
    <w:rsid w:val="00F831CD"/>
    <w:rsid w:val="00F9242B"/>
    <w:rsid w:val="00F92A58"/>
    <w:rsid w:val="00F93883"/>
    <w:rsid w:val="00F95EBD"/>
    <w:rsid w:val="00F970A3"/>
    <w:rsid w:val="00F97530"/>
    <w:rsid w:val="00FA0F93"/>
    <w:rsid w:val="00FA1120"/>
    <w:rsid w:val="00FA5EC5"/>
    <w:rsid w:val="00FA75B9"/>
    <w:rsid w:val="00FB50CC"/>
    <w:rsid w:val="00FC2FB8"/>
    <w:rsid w:val="00FC372C"/>
    <w:rsid w:val="00FC72E8"/>
    <w:rsid w:val="00FC74F2"/>
    <w:rsid w:val="00FC7E6E"/>
    <w:rsid w:val="00FD0C58"/>
    <w:rsid w:val="00FD7177"/>
    <w:rsid w:val="00FD7CB9"/>
    <w:rsid w:val="00FE0F52"/>
    <w:rsid w:val="00FE292C"/>
    <w:rsid w:val="00FE29DE"/>
    <w:rsid w:val="00FE3A8E"/>
    <w:rsid w:val="00FE4602"/>
    <w:rsid w:val="00FE6B5D"/>
    <w:rsid w:val="00FE7B36"/>
    <w:rsid w:val="00FF1E77"/>
    <w:rsid w:val="00FF2C5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4F2A9E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4F2A9E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8">
    <w:name w:val="xl118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9">
    <w:name w:val="xl119"/>
    <w:basedOn w:val="a"/>
    <w:rsid w:val="004F2A9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0">
    <w:name w:val="xl120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2">
    <w:name w:val="xl122"/>
    <w:basedOn w:val="a"/>
    <w:rsid w:val="004F2A9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3">
    <w:name w:val="xl123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4F2A9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7">
    <w:name w:val="xl127"/>
    <w:basedOn w:val="a"/>
    <w:rsid w:val="004F2A9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8">
    <w:name w:val="xl128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9">
    <w:name w:val="xl129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0">
    <w:name w:val="xl130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1">
    <w:name w:val="xl131"/>
    <w:basedOn w:val="a"/>
    <w:rsid w:val="004F2A9E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2">
    <w:name w:val="xl132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4F2A9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4F2A9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5">
    <w:name w:val="xl135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6">
    <w:name w:val="xl136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7">
    <w:name w:val="xl137"/>
    <w:basedOn w:val="a"/>
    <w:rsid w:val="004F2A9E"/>
    <w:pPr>
      <w:widowControl/>
      <w:pBdr>
        <w:bottom w:val="single" w:sz="8" w:space="0" w:color="auto"/>
        <w:right w:val="single" w:sz="8" w:space="0" w:color="auto"/>
      </w:pBdr>
      <w:shd w:val="clear" w:color="000000" w:fill="CCC0DA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8">
    <w:name w:val="xl138"/>
    <w:basedOn w:val="a"/>
    <w:rsid w:val="004F2A9E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39">
    <w:name w:val="xl139"/>
    <w:basedOn w:val="a"/>
    <w:rsid w:val="004F2A9E"/>
    <w:pPr>
      <w:widowControl/>
      <w:pBdr>
        <w:bottom w:val="single" w:sz="8" w:space="0" w:color="auto"/>
        <w:right w:val="single" w:sz="8" w:space="0" w:color="auto"/>
      </w:pBdr>
      <w:shd w:val="clear" w:color="000000" w:fill="CCC0DA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40">
    <w:name w:val="xl140"/>
    <w:basedOn w:val="a"/>
    <w:rsid w:val="004F2A9E"/>
    <w:pPr>
      <w:widowControl/>
      <w:pBdr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4F2A9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4F2A9E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4F2A9E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8">
    <w:name w:val="xl118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9">
    <w:name w:val="xl119"/>
    <w:basedOn w:val="a"/>
    <w:rsid w:val="004F2A9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0">
    <w:name w:val="xl120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2">
    <w:name w:val="xl122"/>
    <w:basedOn w:val="a"/>
    <w:rsid w:val="004F2A9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3">
    <w:name w:val="xl123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4F2A9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7">
    <w:name w:val="xl127"/>
    <w:basedOn w:val="a"/>
    <w:rsid w:val="004F2A9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8">
    <w:name w:val="xl128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9">
    <w:name w:val="xl129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0">
    <w:name w:val="xl130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1">
    <w:name w:val="xl131"/>
    <w:basedOn w:val="a"/>
    <w:rsid w:val="004F2A9E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2">
    <w:name w:val="xl132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4F2A9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4F2A9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5">
    <w:name w:val="xl135"/>
    <w:basedOn w:val="a"/>
    <w:rsid w:val="004F2A9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6">
    <w:name w:val="xl136"/>
    <w:basedOn w:val="a"/>
    <w:rsid w:val="004F2A9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7">
    <w:name w:val="xl137"/>
    <w:basedOn w:val="a"/>
    <w:rsid w:val="004F2A9E"/>
    <w:pPr>
      <w:widowControl/>
      <w:pBdr>
        <w:bottom w:val="single" w:sz="8" w:space="0" w:color="auto"/>
        <w:right w:val="single" w:sz="8" w:space="0" w:color="auto"/>
      </w:pBdr>
      <w:shd w:val="clear" w:color="000000" w:fill="CCC0DA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8">
    <w:name w:val="xl138"/>
    <w:basedOn w:val="a"/>
    <w:rsid w:val="004F2A9E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39">
    <w:name w:val="xl139"/>
    <w:basedOn w:val="a"/>
    <w:rsid w:val="004F2A9E"/>
    <w:pPr>
      <w:widowControl/>
      <w:pBdr>
        <w:bottom w:val="single" w:sz="8" w:space="0" w:color="auto"/>
        <w:right w:val="single" w:sz="8" w:space="0" w:color="auto"/>
      </w:pBdr>
      <w:shd w:val="clear" w:color="000000" w:fill="CCC0DA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40">
    <w:name w:val="xl140"/>
    <w:basedOn w:val="a"/>
    <w:rsid w:val="004F2A9E"/>
    <w:pPr>
      <w:widowControl/>
      <w:pBdr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4F2A9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F2530C07DEC6AC175707C927D576F156CA40CF5D300C78672EBCE5F3793FB9439B1528B98103A0B62B36453Fq1U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F2530C07DEC6AC175707C927D576F156CA40CF5D300C78672EBCE5F3793FB9439B1528B98103A0B62B36453Fq1UC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F2530C07DEC6AC175707C927D576F156CA40CF5D300C78672EBCE5F3793FB9519B4D24B88519A5B73E6014794B7B3DDC1B94B058CD66E5q8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F2530C07DEC6AC175707C927D576F156CA40CF5D300C78672EBCE5F3793FB9439B1528B98103A0B62B36453Fq1UC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DFD9-3930-4F10-AE50-A45DAA79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2023-04-18T06:17:00Z</cp:lastPrinted>
  <dcterms:created xsi:type="dcterms:W3CDTF">2023-04-18T06:35:00Z</dcterms:created>
  <dcterms:modified xsi:type="dcterms:W3CDTF">2023-04-18T06:35:00Z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