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861D9A" w:rsidTr="00BE37E3">
        <w:trPr>
          <w:trHeight w:val="351"/>
          <w:jc w:val="right"/>
        </w:trPr>
        <w:tc>
          <w:tcPr>
            <w:tcW w:w="4076" w:type="dxa"/>
          </w:tcPr>
          <w:p w:rsidR="00861D9A" w:rsidRPr="00861D9A" w:rsidRDefault="00861D9A" w:rsidP="00861D9A">
            <w:pPr>
              <w:pStyle w:val="1"/>
              <w:tabs>
                <w:tab w:val="left" w:pos="720"/>
                <w:tab w:val="center" w:pos="1930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861D9A">
              <w:rPr>
                <w:rFonts w:ascii="Times New Roman" w:hAnsi="Times New Roman" w:cs="Times New Roman"/>
              </w:rPr>
              <w:br w:type="page"/>
            </w:r>
            <w:r w:rsidRPr="00861D9A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861D9A" w:rsidTr="00BE37E3">
        <w:trPr>
          <w:trHeight w:val="1235"/>
          <w:jc w:val="right"/>
        </w:trPr>
        <w:tc>
          <w:tcPr>
            <w:tcW w:w="4076" w:type="dxa"/>
          </w:tcPr>
          <w:p w:rsidR="00861D9A" w:rsidRPr="00861D9A" w:rsidRDefault="00861D9A" w:rsidP="00A51AA0">
            <w:pPr>
              <w:jc w:val="center"/>
              <w:rPr>
                <w:color w:val="000000"/>
              </w:rPr>
            </w:pPr>
            <w:r w:rsidRPr="00861D9A">
              <w:rPr>
                <w:color w:val="000000"/>
              </w:rPr>
              <w:t>распоряжением Главы</w:t>
            </w:r>
          </w:p>
          <w:p w:rsidR="00861D9A" w:rsidRPr="00861D9A" w:rsidRDefault="00861D9A" w:rsidP="00A51AA0">
            <w:pPr>
              <w:jc w:val="center"/>
              <w:rPr>
                <w:color w:val="000000"/>
              </w:rPr>
            </w:pPr>
            <w:r w:rsidRPr="00861D9A">
              <w:rPr>
                <w:color w:val="000000"/>
              </w:rPr>
              <w:t>муниципального образования</w:t>
            </w:r>
          </w:p>
          <w:p w:rsidR="00861D9A" w:rsidRPr="00861D9A" w:rsidRDefault="00861D9A" w:rsidP="00A51AA0">
            <w:pPr>
              <w:jc w:val="center"/>
              <w:rPr>
                <w:color w:val="000000"/>
              </w:rPr>
            </w:pPr>
            <w:r w:rsidRPr="00861D9A">
              <w:rPr>
                <w:color w:val="000000"/>
              </w:rPr>
              <w:t>"Город Архангельск"</w:t>
            </w:r>
          </w:p>
          <w:p w:rsidR="00861D9A" w:rsidRPr="00861D9A" w:rsidRDefault="00861D9A" w:rsidP="00DB4378">
            <w:pPr>
              <w:jc w:val="center"/>
              <w:rPr>
                <w:b/>
                <w:color w:val="000000"/>
              </w:rPr>
            </w:pPr>
            <w:r w:rsidRPr="00861D9A">
              <w:rPr>
                <w:color w:val="000000"/>
              </w:rPr>
              <w:t xml:space="preserve">от </w:t>
            </w:r>
            <w:r w:rsidR="00DB4378">
              <w:rPr>
                <w:color w:val="000000"/>
              </w:rPr>
              <w:t>06.03.2018 № 746р</w:t>
            </w:r>
          </w:p>
        </w:tc>
      </w:tr>
    </w:tbl>
    <w:p w:rsidR="00861D9A" w:rsidRDefault="00861D9A" w:rsidP="00861D9A">
      <w:pPr>
        <w:pStyle w:val="23"/>
        <w:ind w:firstLine="0"/>
        <w:jc w:val="center"/>
        <w:rPr>
          <w:b/>
        </w:rPr>
      </w:pPr>
    </w:p>
    <w:p w:rsidR="00861D9A" w:rsidRDefault="00861D9A" w:rsidP="00861D9A">
      <w:pPr>
        <w:pStyle w:val="23"/>
        <w:ind w:firstLine="0"/>
        <w:jc w:val="center"/>
        <w:rPr>
          <w:b/>
        </w:rPr>
      </w:pPr>
    </w:p>
    <w:p w:rsidR="00861D9A" w:rsidRPr="00FA75C9" w:rsidRDefault="00861D9A" w:rsidP="00861D9A">
      <w:pPr>
        <w:pStyle w:val="23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861D9A" w:rsidRDefault="00861D9A" w:rsidP="00861D9A">
      <w:pPr>
        <w:pStyle w:val="23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  <w:r>
        <w:rPr>
          <w:b/>
        </w:rPr>
        <w:t xml:space="preserve"> </w:t>
      </w:r>
      <w:r w:rsidRPr="00C91454">
        <w:rPr>
          <w:b/>
        </w:rPr>
        <w:t xml:space="preserve">для размещения линейного объекта </w:t>
      </w:r>
      <w:r w:rsidRPr="00D1109B">
        <w:rPr>
          <w:b/>
        </w:rPr>
        <w:t xml:space="preserve">"Участок транспортной развязки </w:t>
      </w:r>
    </w:p>
    <w:p w:rsidR="00861D9A" w:rsidRPr="00E16E64" w:rsidRDefault="00861D9A" w:rsidP="00861D9A">
      <w:pPr>
        <w:pStyle w:val="23"/>
        <w:ind w:firstLine="0"/>
        <w:jc w:val="center"/>
        <w:rPr>
          <w:b/>
        </w:rPr>
      </w:pPr>
      <w:r w:rsidRPr="00D1109B">
        <w:rPr>
          <w:b/>
        </w:rPr>
        <w:t xml:space="preserve">в разных уровнях на пересечении ул.Смольный Буян и </w:t>
      </w:r>
      <w:r w:rsidR="00CC1867">
        <w:rPr>
          <w:b/>
        </w:rPr>
        <w:t>пр.Обводный канал</w:t>
      </w:r>
      <w:r w:rsidRPr="00D1109B">
        <w:rPr>
          <w:b/>
        </w:rPr>
        <w:t xml:space="preserve"> в муниципальном образовании "Город Архангельск"</w:t>
      </w:r>
    </w:p>
    <w:p w:rsidR="00861D9A" w:rsidRPr="00861D9A" w:rsidRDefault="00861D9A" w:rsidP="00861D9A">
      <w:pPr>
        <w:pStyle w:val="23"/>
        <w:ind w:firstLine="0"/>
        <w:jc w:val="center"/>
        <w:rPr>
          <w:b/>
          <w:sz w:val="40"/>
        </w:rPr>
      </w:pPr>
    </w:p>
    <w:p w:rsidR="00861D9A" w:rsidRPr="00861D9A" w:rsidRDefault="00861D9A" w:rsidP="00861D9A">
      <w:pPr>
        <w:pStyle w:val="23"/>
        <w:numPr>
          <w:ilvl w:val="0"/>
          <w:numId w:val="3"/>
        </w:numPr>
        <w:tabs>
          <w:tab w:val="left" w:pos="993"/>
        </w:tabs>
        <w:ind w:left="0" w:firstLine="709"/>
      </w:pPr>
      <w:r w:rsidRPr="00861D9A">
        <w:t>Наименование (вид) градостроительной документации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t>Документация по планировке территории (проект планировки и проект межевания) для размещения линейного объекта "Участок транспортной развязки в разных уровнях на пересечении</w:t>
      </w:r>
      <w:r w:rsidR="00CC1867">
        <w:t xml:space="preserve"> ул.Смольный Буян и пр.Обводный канал</w:t>
      </w:r>
      <w:r w:rsidRPr="00861D9A">
        <w:t xml:space="preserve"> в муниципальном образовании "Город Архангельск" (далее – документация по планировке территории).</w:t>
      </w:r>
    </w:p>
    <w:p w:rsidR="00861D9A" w:rsidRPr="00861D9A" w:rsidRDefault="00861D9A" w:rsidP="00861D9A">
      <w:pPr>
        <w:pStyle w:val="23"/>
        <w:numPr>
          <w:ilvl w:val="0"/>
          <w:numId w:val="3"/>
        </w:numPr>
        <w:tabs>
          <w:tab w:val="left" w:pos="993"/>
        </w:tabs>
        <w:ind w:left="0" w:firstLine="709"/>
      </w:pPr>
      <w:r w:rsidRPr="00861D9A">
        <w:t>Организация – заказчик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t>Подготовку документации по планировке территории осуществляет акционерное общество "Институт "Новгородстройпроект"</w:t>
      </w:r>
      <w:r>
        <w:t xml:space="preserve"> </w:t>
      </w:r>
      <w:r w:rsidRPr="00861D9A">
        <w:t>(зарегистриро</w:t>
      </w:r>
      <w:r>
        <w:t>-</w:t>
      </w:r>
      <w:r w:rsidRPr="00861D9A">
        <w:t>ванное межрайонной инспекцией Федеральной налоговой службы № 9 по Новгородской области 06 мая 2006 года за основным государственным регистрационным номером 1065321079361, ИНН 5321109263).</w:t>
      </w:r>
    </w:p>
    <w:p w:rsidR="00861D9A" w:rsidRPr="00861D9A" w:rsidRDefault="00861D9A" w:rsidP="00861D9A">
      <w:pPr>
        <w:pStyle w:val="23"/>
        <w:numPr>
          <w:ilvl w:val="0"/>
          <w:numId w:val="3"/>
        </w:numPr>
        <w:tabs>
          <w:tab w:val="left" w:pos="993"/>
        </w:tabs>
        <w:ind w:left="0" w:firstLine="709"/>
      </w:pPr>
      <w:r w:rsidRPr="00861D9A">
        <w:t>Проектная организация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t>Определяется организацией – заказчиком.</w:t>
      </w:r>
    </w:p>
    <w:p w:rsidR="00861D9A" w:rsidRPr="00861D9A" w:rsidRDefault="00861D9A" w:rsidP="00861D9A">
      <w:pPr>
        <w:pStyle w:val="23"/>
        <w:numPr>
          <w:ilvl w:val="0"/>
          <w:numId w:val="3"/>
        </w:numPr>
        <w:tabs>
          <w:tab w:val="left" w:pos="993"/>
        </w:tabs>
        <w:ind w:left="0" w:firstLine="709"/>
      </w:pPr>
      <w:r w:rsidRPr="00861D9A">
        <w:t>Назначение документации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t xml:space="preserve"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 </w:t>
      </w:r>
    </w:p>
    <w:p w:rsidR="00861D9A" w:rsidRPr="00861D9A" w:rsidRDefault="00861D9A" w:rsidP="00861D9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61D9A">
        <w:rPr>
          <w:szCs w:val="28"/>
        </w:rPr>
        <w:t>Нормативно-правовая база для подготовки документации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t xml:space="preserve">Градостроительный кодекс РФ, Земельный кодекс РФ, </w:t>
      </w:r>
      <w:r w:rsidR="00CC1867">
        <w:t xml:space="preserve">                       </w:t>
      </w:r>
      <w:r w:rsidRPr="00861D9A">
        <w:t>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градо-</w:t>
      </w:r>
      <w:r w:rsidRPr="00861D9A">
        <w:lastRenderedPageBreak/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861D9A" w:rsidRPr="00861D9A" w:rsidRDefault="00861D9A" w:rsidP="00861D9A">
      <w:pPr>
        <w:pStyle w:val="23"/>
        <w:numPr>
          <w:ilvl w:val="0"/>
          <w:numId w:val="3"/>
        </w:numPr>
        <w:tabs>
          <w:tab w:val="left" w:pos="993"/>
        </w:tabs>
        <w:ind w:left="0" w:firstLine="709"/>
      </w:pPr>
      <w:r w:rsidRPr="00861D9A">
        <w:t>Требования к подготовке документации по планировке территории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t xml:space="preserve">Документацию по планировке территории подготовить в соответствии </w:t>
      </w:r>
      <w:r w:rsidRPr="00861D9A"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федераль-ными законами.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t>При подготовке документации по планировке территории учесть основные положения проекта планировки центральной части муниципаль</w:t>
      </w:r>
      <w:r>
        <w:t>-</w:t>
      </w:r>
      <w:r w:rsidRPr="00861D9A">
        <w:t>ного образования "Го</w:t>
      </w:r>
      <w:r>
        <w:t>род Архангельск" в границах ул.Смольный Буян, наб.Северной Двины, ул.Логинова и пр.</w:t>
      </w:r>
      <w:r w:rsidR="00CC1867">
        <w:t>Обводный канал, утвержденного</w:t>
      </w:r>
      <w:r w:rsidRPr="00861D9A">
        <w:t xml:space="preserve"> распоряжением мэра города Архангельска от 20.12.2013 № 4193р (с измене</w:t>
      </w:r>
      <w:r>
        <w:t>-</w:t>
      </w:r>
      <w:r w:rsidRPr="00861D9A">
        <w:t>ниями) и проекта планировки Привокзального района муниципального образования "Город Архангельск", утвержденного распоряжением мэра города Архангельска от 25.02.2015 № 472р.</w:t>
      </w:r>
    </w:p>
    <w:p w:rsidR="00861D9A" w:rsidRPr="00861D9A" w:rsidRDefault="00861D9A" w:rsidP="00861D9A">
      <w:pPr>
        <w:pStyle w:val="23"/>
        <w:numPr>
          <w:ilvl w:val="0"/>
          <w:numId w:val="3"/>
        </w:numPr>
        <w:tabs>
          <w:tab w:val="left" w:pos="993"/>
        </w:tabs>
        <w:ind w:left="0" w:firstLine="709"/>
      </w:pPr>
      <w:r w:rsidRPr="00861D9A">
        <w:t>Объект проектирования, его основные характеристики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t>Линейный объект "Участок транспортной развязки в разных уровнях на пересечении ул.Смольн</w:t>
      </w:r>
      <w:r w:rsidR="00CC1867">
        <w:t>ый Буян и пр.Обводный канал</w:t>
      </w:r>
      <w:r w:rsidRPr="00861D9A">
        <w:t xml:space="preserve"> в муниципальном образовании "Город Архангельск".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rPr>
          <w:spacing w:val="-4"/>
        </w:rPr>
        <w:t>Размещение объекта предусмотреть в границах, указанных в приложении</w:t>
      </w:r>
      <w:r w:rsidRPr="00861D9A">
        <w:t xml:space="preserve"> к техническому заданию.</w:t>
      </w:r>
    </w:p>
    <w:p w:rsidR="00861D9A" w:rsidRPr="00861D9A" w:rsidRDefault="00861D9A" w:rsidP="00861D9A">
      <w:pPr>
        <w:pStyle w:val="23"/>
        <w:numPr>
          <w:ilvl w:val="0"/>
          <w:numId w:val="3"/>
        </w:numPr>
        <w:tabs>
          <w:tab w:val="left" w:pos="993"/>
        </w:tabs>
        <w:ind w:left="0" w:firstLine="709"/>
      </w:pPr>
      <w:r w:rsidRPr="00861D9A">
        <w:t>Информация о разрешенном использовании земельного участка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Разрешенное использование: для размещения линейного объекта.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 xml:space="preserve">В соответствии с частью 4 статьи 36 Градостроительного кодекса </w:t>
      </w:r>
      <w:r w:rsidRPr="00861D9A">
        <w:rPr>
          <w:spacing w:val="-4"/>
          <w:szCs w:val="28"/>
        </w:rPr>
        <w:t>Российской Федерации действие градостроительного регламента на земельные</w:t>
      </w:r>
      <w:r w:rsidRPr="00861D9A">
        <w:rPr>
          <w:szCs w:val="28"/>
        </w:rPr>
        <w:t xml:space="preserve"> участки, предназначенные для размещения линейных объектов, не распро</w:t>
      </w:r>
      <w:r>
        <w:rPr>
          <w:szCs w:val="28"/>
        </w:rPr>
        <w:t>-</w:t>
      </w:r>
      <w:r w:rsidRPr="00861D9A">
        <w:rPr>
          <w:szCs w:val="28"/>
        </w:rPr>
        <w:t>страняется.</w:t>
      </w:r>
    </w:p>
    <w:p w:rsidR="00861D9A" w:rsidRPr="00861D9A" w:rsidRDefault="00861D9A" w:rsidP="00861D9A">
      <w:pPr>
        <w:pStyle w:val="23"/>
        <w:numPr>
          <w:ilvl w:val="0"/>
          <w:numId w:val="3"/>
        </w:numPr>
        <w:tabs>
          <w:tab w:val="left" w:pos="993"/>
        </w:tabs>
        <w:ind w:left="0" w:firstLine="709"/>
      </w:pPr>
      <w:r w:rsidRPr="00861D9A">
        <w:t>Требования к составу и содержанию работ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Основная часть проекта планировки территории включает в себя: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раздел 1 "Проект планировки территории. Графическая часть";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раздел 2 "Положение о размещении линейных объектов".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Материалы по обоснованию проекта планировки территории включают в себя: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раздел 3 "Материалы по обоснованию проекта планировки территории. Графическая часть";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раздел 4 "Материалы по обоснованию проекта планировки территории. Пояснительная записка".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действующим законодательством.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lastRenderedPageBreak/>
        <w:t xml:space="preserve">Содержание всех указанных разделов должно соответствовать требованиям Положения о составе и содержании проектов планировки территории, предусматривающих размещение одного или нескольких линейных объектов, утвержденного </w:t>
      </w:r>
      <w:r>
        <w:rPr>
          <w:szCs w:val="28"/>
        </w:rPr>
        <w:t>п</w:t>
      </w:r>
      <w:r w:rsidRPr="00861D9A">
        <w:rPr>
          <w:szCs w:val="28"/>
        </w:rPr>
        <w:t xml:space="preserve">остановлением Правительства РФ </w:t>
      </w:r>
      <w:r>
        <w:rPr>
          <w:szCs w:val="28"/>
        </w:rPr>
        <w:br/>
      </w:r>
      <w:r w:rsidRPr="00861D9A">
        <w:rPr>
          <w:szCs w:val="28"/>
        </w:rPr>
        <w:t>от 12.05.2017 № 564.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Объединение нескольких чертежей раздела 1 "Проект планировки территории. Графическая часть" и раздела 3 "Материалы по обоснованию проекта планировки территории. Графическая часть" в один допускается при условии обеспечения читаемости линий и условных обозначений графических материалов.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Проект межевания территории включает в себя чертежи межевания территории, на которых отображаются: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красные линии, утвержденные в составе проекта планировки территории;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границы территорий объектов культурного наследия;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границы зон с особыми условиями использования территорий;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границы зон действия публичных сервитутов.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В проекте межевания территории должны быть указаны: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площадь образуемых и изменяемых земельных участков и их частей;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861D9A" w:rsidRPr="00861D9A" w:rsidRDefault="00861D9A" w:rsidP="00861D9A">
      <w:pPr>
        <w:tabs>
          <w:tab w:val="left" w:pos="993"/>
        </w:tabs>
        <w:ind w:firstLine="709"/>
        <w:jc w:val="both"/>
        <w:rPr>
          <w:szCs w:val="28"/>
        </w:rPr>
      </w:pPr>
      <w:r w:rsidRPr="00861D9A">
        <w:rPr>
          <w:szCs w:val="28"/>
        </w:rPr>
        <w:t xml:space="preserve">вид разрешенного использования образуемых земельных участков </w:t>
      </w:r>
      <w:r>
        <w:rPr>
          <w:szCs w:val="28"/>
        </w:rPr>
        <w:br/>
      </w:r>
      <w:r w:rsidRPr="00861D9A">
        <w:rPr>
          <w:szCs w:val="28"/>
        </w:rPr>
        <w:t>в соответствии с проектом планировки территории.</w:t>
      </w:r>
    </w:p>
    <w:p w:rsidR="00861D9A" w:rsidRPr="00861D9A" w:rsidRDefault="00861D9A" w:rsidP="00861D9A">
      <w:pPr>
        <w:pStyle w:val="23"/>
        <w:numPr>
          <w:ilvl w:val="0"/>
          <w:numId w:val="3"/>
        </w:numPr>
        <w:tabs>
          <w:tab w:val="left" w:pos="993"/>
          <w:tab w:val="left" w:pos="1134"/>
        </w:tabs>
        <w:ind w:left="0" w:firstLine="709"/>
      </w:pPr>
      <w:r w:rsidRPr="00861D9A">
        <w:t xml:space="preserve">Требования к результатам работы 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861D9A" w:rsidRPr="00861D9A" w:rsidRDefault="00861D9A" w:rsidP="00861D9A">
      <w:pPr>
        <w:pStyle w:val="23"/>
        <w:tabs>
          <w:tab w:val="left" w:pos="993"/>
        </w:tabs>
      </w:pPr>
      <w:r w:rsidRPr="00861D9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861D9A" w:rsidRPr="00EF7C0A" w:rsidRDefault="00861D9A" w:rsidP="00861D9A">
      <w:pPr>
        <w:pStyle w:val="23"/>
        <w:tabs>
          <w:tab w:val="left" w:pos="993"/>
        </w:tabs>
      </w:pPr>
      <w:r w:rsidRPr="00861D9A">
        <w:t>При использовании карт и топографических планов, не предназна</w:t>
      </w:r>
      <w:r>
        <w:t>-</w:t>
      </w:r>
      <w:r w:rsidRPr="00861D9A">
        <w:t xml:space="preserve">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Pr="00861D9A">
        <w:br/>
        <w:t>о государственной тайне в объеме</w:t>
      </w:r>
      <w:r w:rsidRPr="00EF7C0A">
        <w:t xml:space="preserve"> и порядке, которые установлены </w:t>
      </w:r>
      <w:r>
        <w:t>П</w:t>
      </w:r>
      <w:r w:rsidRPr="00EF7C0A">
        <w:t>рави</w:t>
      </w:r>
      <w:r>
        <w:t>-</w:t>
      </w:r>
      <w:r>
        <w:br/>
      </w:r>
      <w:r w:rsidRPr="00EF7C0A">
        <w:t>тельством Российской Федерации.</w:t>
      </w:r>
    </w:p>
    <w:p w:rsidR="00861D9A" w:rsidRPr="00EF7C0A" w:rsidRDefault="00861D9A" w:rsidP="00861D9A">
      <w:pPr>
        <w:pStyle w:val="23"/>
        <w:tabs>
          <w:tab w:val="left" w:pos="993"/>
        </w:tabs>
      </w:pPr>
      <w:r w:rsidRPr="00EF7C0A">
        <w:lastRenderedPageBreak/>
        <w:t xml:space="preserve">Подготовка документации по планировке территории осуществляется </w:t>
      </w:r>
      <w:r>
        <w:br/>
      </w:r>
      <w:r w:rsidRPr="00EF7C0A">
        <w:t>в соответствии с системой координат, используемой для ведения государственного кадастра недвижимости.</w:t>
      </w:r>
    </w:p>
    <w:p w:rsidR="00861D9A" w:rsidRPr="00EF7C0A" w:rsidRDefault="00861D9A" w:rsidP="00861D9A">
      <w:pPr>
        <w:pStyle w:val="23"/>
        <w:tabs>
          <w:tab w:val="left" w:pos="993"/>
        </w:tabs>
      </w:pPr>
      <w:r w:rsidRPr="00EF7C0A">
        <w:t xml:space="preserve">Основные материалы документации по планировке территории </w:t>
      </w:r>
      <w:r>
        <w:br/>
      </w:r>
      <w:r w:rsidRPr="00EF7C0A">
        <w:t xml:space="preserve">в электронном виде должны быть совместимы с геоинформационной системой ГИС "ИнГео". </w:t>
      </w:r>
    </w:p>
    <w:p w:rsidR="00861D9A" w:rsidRPr="00EF7C0A" w:rsidRDefault="00861D9A" w:rsidP="00861D9A">
      <w:pPr>
        <w:pStyle w:val="23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Word, табличные – Excel. Графические материалы документации по планировке территории выполняются </w:t>
      </w:r>
      <w:r>
        <w:br/>
      </w:r>
      <w:r w:rsidRPr="00EF7C0A">
        <w:t xml:space="preserve">в масштабе 1:25000 – 1:10000 – 1:5000 – 1:2000 – 1:1000. </w:t>
      </w:r>
    </w:p>
    <w:p w:rsidR="00861D9A" w:rsidRPr="00EF7C0A" w:rsidRDefault="00861D9A" w:rsidP="00861D9A">
      <w:pPr>
        <w:pStyle w:val="23"/>
        <w:tabs>
          <w:tab w:val="left" w:pos="993"/>
        </w:tabs>
      </w:pPr>
      <w:r w:rsidRPr="00EF7C0A">
        <w:t xml:space="preserve">Документация по планировке территории на бумажной основе и </w:t>
      </w:r>
      <w:r>
        <w:br/>
      </w:r>
      <w:r w:rsidRPr="00EF7C0A"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861D9A" w:rsidRPr="00626F8A" w:rsidRDefault="00861D9A" w:rsidP="00861D9A">
      <w:pPr>
        <w:pStyle w:val="23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861D9A" w:rsidRPr="0029716E" w:rsidRDefault="00861D9A" w:rsidP="00861D9A">
      <w:pPr>
        <w:pStyle w:val="23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861D9A" w:rsidRDefault="00861D9A" w:rsidP="00861D9A">
      <w:pPr>
        <w:pStyle w:val="23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861D9A" w:rsidRDefault="00861D9A" w:rsidP="00861D9A">
      <w:pPr>
        <w:pStyle w:val="23"/>
        <w:rPr>
          <w:color w:val="auto"/>
        </w:rPr>
      </w:pPr>
      <w:r w:rsidRPr="0029716E">
        <w:rPr>
          <w:color w:val="auto"/>
        </w:rPr>
        <w:t xml:space="preserve">департаментом </w:t>
      </w:r>
      <w:r>
        <w:rPr>
          <w:color w:val="auto"/>
        </w:rPr>
        <w:t xml:space="preserve">транспорта, строительства и городской инфраструктуры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861D9A" w:rsidRDefault="00861D9A" w:rsidP="00861D9A">
      <w:pPr>
        <w:pStyle w:val="23"/>
        <w:rPr>
          <w:color w:val="auto"/>
        </w:rPr>
      </w:pPr>
      <w:r>
        <w:rPr>
          <w:color w:val="auto"/>
        </w:rPr>
        <w:t xml:space="preserve">администрацией Ломоносовского территориального округа </w:t>
      </w:r>
      <w:r w:rsidRPr="0029716E">
        <w:rPr>
          <w:color w:val="auto"/>
        </w:rPr>
        <w:t>Администрации</w:t>
      </w:r>
      <w:r>
        <w:rPr>
          <w:color w:val="auto"/>
        </w:rPr>
        <w:t xml:space="preserve">  муниципального образования "Город Архангельск";</w:t>
      </w:r>
    </w:p>
    <w:p w:rsidR="00861D9A" w:rsidRDefault="00861D9A" w:rsidP="00861D9A">
      <w:pPr>
        <w:pStyle w:val="23"/>
        <w:rPr>
          <w:color w:val="auto"/>
        </w:rPr>
      </w:pPr>
      <w:r>
        <w:t>организациями, эксплуатирующими линейные объекты (электро-проводы, линии связи, трубопроводы, автомобильные дороги и иные сооружения), находящиеся в пределах границ проектирования</w:t>
      </w:r>
      <w:r w:rsidRPr="00D61B55">
        <w:t>;</w:t>
      </w:r>
    </w:p>
    <w:p w:rsidR="00861D9A" w:rsidRPr="00F8266A" w:rsidRDefault="00861D9A" w:rsidP="00861D9A">
      <w:pPr>
        <w:pStyle w:val="23"/>
        <w:rPr>
          <w:color w:val="auto"/>
        </w:rPr>
      </w:pPr>
      <w:r>
        <w:rPr>
          <w:color w:val="auto"/>
        </w:rPr>
        <w:t>правообладателями земельных участков.</w:t>
      </w:r>
    </w:p>
    <w:p w:rsidR="00861D9A" w:rsidRPr="0029716E" w:rsidRDefault="00861D9A" w:rsidP="00861D9A">
      <w:pPr>
        <w:pStyle w:val="23"/>
        <w:rPr>
          <w:color w:val="auto"/>
        </w:rPr>
      </w:pPr>
    </w:p>
    <w:p w:rsidR="00861D9A" w:rsidRDefault="00861D9A" w:rsidP="00861D9A">
      <w:pPr>
        <w:pStyle w:val="23"/>
        <w:tabs>
          <w:tab w:val="left" w:pos="993"/>
        </w:tabs>
        <w:jc w:val="center"/>
      </w:pPr>
    </w:p>
    <w:p w:rsidR="00861D9A" w:rsidRPr="00EF7C0A" w:rsidRDefault="00861D9A" w:rsidP="00861D9A">
      <w:pPr>
        <w:pStyle w:val="23"/>
        <w:tabs>
          <w:tab w:val="left" w:pos="993"/>
        </w:tabs>
        <w:jc w:val="center"/>
      </w:pPr>
      <w:r w:rsidRPr="00EF7C0A">
        <w:t>___________</w:t>
      </w:r>
    </w:p>
    <w:p w:rsidR="00861D9A" w:rsidRPr="00B83D27" w:rsidRDefault="00861D9A" w:rsidP="00861D9A">
      <w:pPr>
        <w:pStyle w:val="23"/>
        <w:ind w:left="1069" w:firstLine="0"/>
      </w:pPr>
    </w:p>
    <w:p w:rsidR="00861D9A" w:rsidRDefault="00861D9A" w:rsidP="00861D9A">
      <w:pPr>
        <w:pStyle w:val="ConsNonformat"/>
        <w:widowControl/>
        <w:ind w:right="0"/>
        <w:jc w:val="right"/>
      </w:pPr>
    </w:p>
    <w:p w:rsidR="00861D9A" w:rsidRDefault="00861D9A" w:rsidP="00A51AA0">
      <w:pPr>
        <w:pStyle w:val="1"/>
        <w:jc w:val="right"/>
        <w:sectPr w:rsidR="00861D9A" w:rsidSect="00861D9A">
          <w:headerReference w:type="default" r:id="rId8"/>
          <w:headerReference w:type="first" r:id="rId9"/>
          <w:pgSz w:w="11906" w:h="16838"/>
          <w:pgMar w:top="568" w:right="850" w:bottom="1135" w:left="1701" w:header="562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861D9A" w:rsidRPr="00861D9A" w:rsidTr="00A51AA0">
        <w:trPr>
          <w:trHeight w:val="351"/>
        </w:trPr>
        <w:tc>
          <w:tcPr>
            <w:tcW w:w="5103" w:type="dxa"/>
          </w:tcPr>
          <w:p w:rsidR="00861D9A" w:rsidRPr="00861D9A" w:rsidRDefault="00861D9A" w:rsidP="00861D9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61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861D9A" w:rsidRPr="00861D9A" w:rsidTr="00A51AA0">
        <w:trPr>
          <w:trHeight w:val="1235"/>
        </w:trPr>
        <w:tc>
          <w:tcPr>
            <w:tcW w:w="5103" w:type="dxa"/>
          </w:tcPr>
          <w:p w:rsidR="00861D9A" w:rsidRPr="00861D9A" w:rsidRDefault="00861D9A" w:rsidP="00861D9A">
            <w:pPr>
              <w:pStyle w:val="23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61D9A">
              <w:rPr>
                <w:sz w:val="24"/>
                <w:szCs w:val="24"/>
              </w:rPr>
              <w:t>к техническому заданию на подготовку доку-ментации по планировке территории для размещения линейного объекта "Участок транспортной развязки в разных уровнях на пересечении ул.Смольный Буян и пр.Обводного канала в муниципальном образовании "Город Архангельск"</w:t>
            </w:r>
          </w:p>
        </w:tc>
      </w:tr>
    </w:tbl>
    <w:p w:rsidR="00861D9A" w:rsidRPr="00861D9A" w:rsidRDefault="00861D9A" w:rsidP="00861D9A">
      <w:pPr>
        <w:pStyle w:val="23"/>
        <w:ind w:firstLine="0"/>
        <w:jc w:val="center"/>
        <w:rPr>
          <w:sz w:val="24"/>
          <w:szCs w:val="24"/>
        </w:rPr>
      </w:pPr>
    </w:p>
    <w:p w:rsidR="00861D9A" w:rsidRPr="00861D9A" w:rsidRDefault="00861D9A" w:rsidP="00861D9A">
      <w:pPr>
        <w:pStyle w:val="23"/>
        <w:ind w:firstLine="0"/>
        <w:jc w:val="center"/>
        <w:rPr>
          <w:b/>
          <w:color w:val="auto"/>
        </w:rPr>
      </w:pPr>
      <w:r w:rsidRPr="00861D9A">
        <w:rPr>
          <w:b/>
          <w:color w:val="auto"/>
        </w:rPr>
        <w:t>СХЕМА</w:t>
      </w:r>
    </w:p>
    <w:p w:rsidR="00861D9A" w:rsidRPr="00861D9A" w:rsidRDefault="00861D9A" w:rsidP="00861D9A">
      <w:pPr>
        <w:pStyle w:val="23"/>
        <w:ind w:firstLine="0"/>
        <w:jc w:val="center"/>
        <w:rPr>
          <w:b/>
          <w:color w:val="auto"/>
        </w:rPr>
      </w:pPr>
      <w:r w:rsidRPr="00861D9A">
        <w:rPr>
          <w:b/>
        </w:rPr>
        <w:t>границ проектируемой территории</w:t>
      </w:r>
    </w:p>
    <w:p w:rsidR="00861D9A" w:rsidRPr="0069739C" w:rsidRDefault="00861D9A" w:rsidP="00861D9A">
      <w:pPr>
        <w:pStyle w:val="23"/>
        <w:ind w:firstLine="0"/>
        <w:jc w:val="center"/>
        <w:rPr>
          <w:color w:val="auto"/>
        </w:rPr>
      </w:pPr>
    </w:p>
    <w:p w:rsidR="00861D9A" w:rsidRDefault="00861D9A" w:rsidP="00861D9A">
      <w:pPr>
        <w:pStyle w:val="23"/>
        <w:ind w:firstLine="0"/>
        <w:jc w:val="center"/>
      </w:pPr>
      <w:r>
        <w:rPr>
          <w:noProof/>
        </w:rPr>
        <w:drawing>
          <wp:inline distT="0" distB="0" distL="0" distR="0" wp14:anchorId="344E8E7D" wp14:editId="44BD1FA3">
            <wp:extent cx="4572000" cy="67885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317" cy="67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9A" w:rsidRDefault="00861D9A" w:rsidP="00861D9A">
      <w:pPr>
        <w:pStyle w:val="23"/>
        <w:ind w:firstLine="0"/>
        <w:jc w:val="center"/>
      </w:pPr>
    </w:p>
    <w:p w:rsidR="00570BF9" w:rsidRDefault="00861D9A" w:rsidP="00861D9A">
      <w:pPr>
        <w:pStyle w:val="23"/>
        <w:ind w:firstLine="0"/>
        <w:jc w:val="center"/>
      </w:pPr>
      <w:r>
        <w:t>__________</w:t>
      </w:r>
    </w:p>
    <w:sectPr w:rsidR="00570BF9" w:rsidSect="00861D9A">
      <w:pgSz w:w="11906" w:h="16838"/>
      <w:pgMar w:top="568" w:right="850" w:bottom="851" w:left="1701" w:header="562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5C" w:rsidRDefault="008B2B5C" w:rsidP="00396729">
      <w:r>
        <w:separator/>
      </w:r>
    </w:p>
  </w:endnote>
  <w:endnote w:type="continuationSeparator" w:id="0">
    <w:p w:rsidR="008B2B5C" w:rsidRDefault="008B2B5C" w:rsidP="0039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5C" w:rsidRDefault="008B2B5C" w:rsidP="00396729">
      <w:r>
        <w:separator/>
      </w:r>
    </w:p>
  </w:footnote>
  <w:footnote w:type="continuationSeparator" w:id="0">
    <w:p w:rsidR="008B2B5C" w:rsidRDefault="008B2B5C" w:rsidP="0039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92950"/>
      <w:docPartObj>
        <w:docPartGallery w:val="Page Numbers (Top of Page)"/>
        <w:docPartUnique/>
      </w:docPartObj>
    </w:sdtPr>
    <w:sdtEndPr/>
    <w:sdtContent>
      <w:p w:rsidR="00396729" w:rsidRDefault="003967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E3">
          <w:rPr>
            <w:noProof/>
          </w:rPr>
          <w:t>4</w:t>
        </w:r>
        <w:r>
          <w:fldChar w:fldCharType="end"/>
        </w:r>
      </w:p>
    </w:sdtContent>
  </w:sdt>
  <w:p w:rsidR="00396729" w:rsidRDefault="003967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9A" w:rsidRDefault="00861D9A">
    <w:pPr>
      <w:pStyle w:val="a4"/>
      <w:jc w:val="center"/>
    </w:pPr>
  </w:p>
  <w:p w:rsidR="00861D9A" w:rsidRDefault="00861D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491"/>
    <w:multiLevelType w:val="hybridMultilevel"/>
    <w:tmpl w:val="52E209FE"/>
    <w:lvl w:ilvl="0" w:tplc="BAF4D76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37C01"/>
    <w:multiLevelType w:val="hybridMultilevel"/>
    <w:tmpl w:val="4F329F4A"/>
    <w:lvl w:ilvl="0" w:tplc="59B84B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04"/>
    <w:rsid w:val="000040B6"/>
    <w:rsid w:val="000A3AFA"/>
    <w:rsid w:val="000A5B72"/>
    <w:rsid w:val="000B222C"/>
    <w:rsid w:val="000E3FA7"/>
    <w:rsid w:val="000F0D05"/>
    <w:rsid w:val="000F0DFA"/>
    <w:rsid w:val="00234552"/>
    <w:rsid w:val="002C0A83"/>
    <w:rsid w:val="003178B3"/>
    <w:rsid w:val="00334C84"/>
    <w:rsid w:val="003639F8"/>
    <w:rsid w:val="00396729"/>
    <w:rsid w:val="00435EC7"/>
    <w:rsid w:val="004662D7"/>
    <w:rsid w:val="0048056B"/>
    <w:rsid w:val="004C7C24"/>
    <w:rsid w:val="00560159"/>
    <w:rsid w:val="00570BF9"/>
    <w:rsid w:val="00584443"/>
    <w:rsid w:val="00594965"/>
    <w:rsid w:val="00667CCB"/>
    <w:rsid w:val="006B3DB3"/>
    <w:rsid w:val="006C15B0"/>
    <w:rsid w:val="006D447E"/>
    <w:rsid w:val="006E275E"/>
    <w:rsid w:val="00736EBD"/>
    <w:rsid w:val="00746CFF"/>
    <w:rsid w:val="00756C12"/>
    <w:rsid w:val="00764C2B"/>
    <w:rsid w:val="0077212F"/>
    <w:rsid w:val="00784096"/>
    <w:rsid w:val="00785C32"/>
    <w:rsid w:val="00787C60"/>
    <w:rsid w:val="007D542A"/>
    <w:rsid w:val="007E639B"/>
    <w:rsid w:val="007F6AD0"/>
    <w:rsid w:val="008305EA"/>
    <w:rsid w:val="008438B8"/>
    <w:rsid w:val="00850E74"/>
    <w:rsid w:val="00861D9A"/>
    <w:rsid w:val="00897D4F"/>
    <w:rsid w:val="008B2B5C"/>
    <w:rsid w:val="008E0D4B"/>
    <w:rsid w:val="008E0D87"/>
    <w:rsid w:val="008E5920"/>
    <w:rsid w:val="009552EA"/>
    <w:rsid w:val="009621CA"/>
    <w:rsid w:val="009662F5"/>
    <w:rsid w:val="00981E23"/>
    <w:rsid w:val="00995487"/>
    <w:rsid w:val="00996E78"/>
    <w:rsid w:val="009A60A4"/>
    <w:rsid w:val="009E34A9"/>
    <w:rsid w:val="00A67CEE"/>
    <w:rsid w:val="00AD3356"/>
    <w:rsid w:val="00AD4E67"/>
    <w:rsid w:val="00AF6E37"/>
    <w:rsid w:val="00B17E46"/>
    <w:rsid w:val="00BB5891"/>
    <w:rsid w:val="00BC15BB"/>
    <w:rsid w:val="00BE37E3"/>
    <w:rsid w:val="00C221D5"/>
    <w:rsid w:val="00C62F37"/>
    <w:rsid w:val="00C7335B"/>
    <w:rsid w:val="00C73AB7"/>
    <w:rsid w:val="00C90473"/>
    <w:rsid w:val="00C94D60"/>
    <w:rsid w:val="00CC1867"/>
    <w:rsid w:val="00CE4FC8"/>
    <w:rsid w:val="00D16156"/>
    <w:rsid w:val="00D172CD"/>
    <w:rsid w:val="00D85177"/>
    <w:rsid w:val="00DB4378"/>
    <w:rsid w:val="00DD5A16"/>
    <w:rsid w:val="00DF453B"/>
    <w:rsid w:val="00E23214"/>
    <w:rsid w:val="00E34CE0"/>
    <w:rsid w:val="00E90521"/>
    <w:rsid w:val="00EA32FC"/>
    <w:rsid w:val="00EB3DEE"/>
    <w:rsid w:val="00EB71BD"/>
    <w:rsid w:val="00EC4E04"/>
    <w:rsid w:val="00ED7273"/>
    <w:rsid w:val="00EF0000"/>
    <w:rsid w:val="00F03980"/>
    <w:rsid w:val="00F345F1"/>
    <w:rsid w:val="00F84F16"/>
    <w:rsid w:val="00FA01A4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0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E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C4E0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E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72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67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729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6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rsid w:val="00334C84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34C84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438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38B8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897D4F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897D4F"/>
    <w:rPr>
      <w:rFonts w:eastAsia="Times New Roman"/>
      <w:color w:val="000000"/>
      <w:lang w:eastAsia="ru-RU"/>
    </w:rPr>
  </w:style>
  <w:style w:type="paragraph" w:customStyle="1" w:styleId="11">
    <w:name w:val="Стиль1"/>
    <w:basedOn w:val="a"/>
    <w:rsid w:val="00C94D6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Заголовок 1 Знак"/>
    <w:basedOn w:val="a0"/>
    <w:link w:val="1"/>
    <w:uiPriority w:val="9"/>
    <w:rsid w:val="00861D9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861D9A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0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4E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C4E0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E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72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67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729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6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rsid w:val="00334C84"/>
    <w:pPr>
      <w:ind w:firstLine="851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34C84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438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38B8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897D4F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897D4F"/>
    <w:rPr>
      <w:rFonts w:eastAsia="Times New Roman"/>
      <w:color w:val="000000"/>
      <w:lang w:eastAsia="ru-RU"/>
    </w:rPr>
  </w:style>
  <w:style w:type="paragraph" w:customStyle="1" w:styleId="11">
    <w:name w:val="Стиль1"/>
    <w:basedOn w:val="a"/>
    <w:rsid w:val="00C94D6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Заголовок 1 Знак"/>
    <w:basedOn w:val="a0"/>
    <w:link w:val="1"/>
    <w:uiPriority w:val="9"/>
    <w:rsid w:val="00861D9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861D9A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2018-03-05T12:40:00Z</cp:lastPrinted>
  <dcterms:created xsi:type="dcterms:W3CDTF">2018-03-06T06:18:00Z</dcterms:created>
  <dcterms:modified xsi:type="dcterms:W3CDTF">2018-03-06T06:18:00Z</dcterms:modified>
</cp:coreProperties>
</file>