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5E" w:rsidRPr="00922499" w:rsidRDefault="00922499" w:rsidP="00922499">
      <w:pPr>
        <w:autoSpaceDE w:val="0"/>
        <w:autoSpaceDN w:val="0"/>
        <w:adjustRightInd w:val="0"/>
        <w:ind w:left="6096"/>
        <w:outlineLvl w:val="0"/>
        <w:rPr>
          <w:b/>
          <w:bCs/>
          <w:szCs w:val="28"/>
        </w:rPr>
      </w:pPr>
      <w:bookmarkStart w:id="0" w:name="_GoBack"/>
      <w:bookmarkEnd w:id="0"/>
      <w:r w:rsidRPr="00922499">
        <w:rPr>
          <w:b/>
          <w:bCs/>
          <w:szCs w:val="28"/>
        </w:rPr>
        <w:t>УТВЕРЖДЕН</w:t>
      </w:r>
    </w:p>
    <w:p w:rsidR="001E425E" w:rsidRPr="00922499" w:rsidRDefault="001E425E" w:rsidP="00922499">
      <w:pPr>
        <w:autoSpaceDE w:val="0"/>
        <w:autoSpaceDN w:val="0"/>
        <w:adjustRightInd w:val="0"/>
        <w:ind w:left="6096"/>
        <w:rPr>
          <w:bCs/>
          <w:szCs w:val="28"/>
        </w:rPr>
      </w:pPr>
      <w:r w:rsidRPr="00922499">
        <w:rPr>
          <w:bCs/>
          <w:szCs w:val="28"/>
        </w:rPr>
        <w:t>постановлением мэрии</w:t>
      </w:r>
    </w:p>
    <w:p w:rsidR="001E425E" w:rsidRDefault="001E425E" w:rsidP="00922499">
      <w:pPr>
        <w:autoSpaceDE w:val="0"/>
        <w:autoSpaceDN w:val="0"/>
        <w:adjustRightInd w:val="0"/>
        <w:ind w:left="6096"/>
        <w:rPr>
          <w:bCs/>
          <w:szCs w:val="28"/>
        </w:rPr>
      </w:pPr>
      <w:r w:rsidRPr="00922499">
        <w:rPr>
          <w:bCs/>
          <w:szCs w:val="28"/>
        </w:rPr>
        <w:t>города Архангельска</w:t>
      </w:r>
    </w:p>
    <w:p w:rsidR="00922499" w:rsidRPr="00922499" w:rsidRDefault="00922499" w:rsidP="00922499">
      <w:pPr>
        <w:autoSpaceDE w:val="0"/>
        <w:autoSpaceDN w:val="0"/>
        <w:adjustRightInd w:val="0"/>
        <w:ind w:left="6096"/>
        <w:rPr>
          <w:bCs/>
          <w:szCs w:val="28"/>
        </w:rPr>
      </w:pPr>
      <w:r>
        <w:rPr>
          <w:bCs/>
          <w:szCs w:val="28"/>
        </w:rPr>
        <w:t xml:space="preserve">от </w:t>
      </w:r>
      <w:r w:rsidR="009F49A8">
        <w:rPr>
          <w:bCs/>
          <w:szCs w:val="28"/>
        </w:rPr>
        <w:t>10.10.2014 № 830</w:t>
      </w:r>
    </w:p>
    <w:p w:rsidR="001E425E" w:rsidRDefault="001E425E" w:rsidP="001E425E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922499" w:rsidRDefault="00922499" w:rsidP="001E425E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1E425E" w:rsidRDefault="001E425E" w:rsidP="001E42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9"/>
      <w:bookmarkEnd w:id="1"/>
      <w:r>
        <w:rPr>
          <w:b/>
          <w:bCs/>
          <w:szCs w:val="28"/>
        </w:rPr>
        <w:t>АДМИНИСТРАТИВНЫЙ РЕГЛАМЕНТ</w:t>
      </w:r>
    </w:p>
    <w:p w:rsidR="00922499" w:rsidRDefault="00922499" w:rsidP="001E42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предоставления муниципальной услуги "Предоставление разрешений </w:t>
      </w:r>
    </w:p>
    <w:p w:rsidR="00922499" w:rsidRDefault="00922499" w:rsidP="001E42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</w:t>
      </w:r>
    </w:p>
    <w:p w:rsidR="001E425E" w:rsidRDefault="00922499" w:rsidP="001E42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образования "Город Архангельск"</w:t>
      </w:r>
    </w:p>
    <w:p w:rsidR="001E425E" w:rsidRDefault="001E425E" w:rsidP="001E425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E425E" w:rsidRDefault="00D51E86" w:rsidP="001E425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="001E425E">
        <w:rPr>
          <w:b/>
          <w:bCs/>
          <w:szCs w:val="28"/>
        </w:rPr>
        <w:t>. Общие положения</w:t>
      </w:r>
    </w:p>
    <w:p w:rsidR="001E425E" w:rsidRDefault="001E425E" w:rsidP="001E425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E425E" w:rsidRPr="001E425E" w:rsidRDefault="001E425E" w:rsidP="00E06369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1E425E">
        <w:rPr>
          <w:bCs/>
          <w:szCs w:val="28"/>
        </w:rPr>
        <w:t>1.1. Предмет регулирования административного регламента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Настоящий административный регламент устанавливает порядок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 (далее - регламент)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1E425E">
        <w:rPr>
          <w:bCs/>
          <w:szCs w:val="28"/>
        </w:rPr>
        <w:t>1.2. Круг заявителей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Получателями муниципальной услуги являются: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юридические и физические лица (либо их представители) (далее - заявитель).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1.3. Требования к порядку информирования о предоставлении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9910EA" w:rsidRDefault="007866FA" w:rsidP="00E0636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1F3719">
        <w:rPr>
          <w:szCs w:val="28"/>
          <w:lang w:eastAsia="ar-SA"/>
        </w:rPr>
        <w:t xml:space="preserve">Прием заявлений и прилагаемых к нему документов на предоставление муниципальной услуги и выдача </w:t>
      </w:r>
      <w:r w:rsidR="009910EA">
        <w:rPr>
          <w:szCs w:val="28"/>
          <w:lang w:eastAsia="ar-SA"/>
        </w:rPr>
        <w:t>результата</w:t>
      </w:r>
      <w:r w:rsidRPr="001F3719">
        <w:rPr>
          <w:szCs w:val="28"/>
          <w:lang w:eastAsia="ar-SA"/>
        </w:rPr>
        <w:t xml:space="preserve"> предоставлени</w:t>
      </w:r>
      <w:r w:rsidR="009910EA">
        <w:rPr>
          <w:szCs w:val="28"/>
          <w:lang w:eastAsia="ar-SA"/>
        </w:rPr>
        <w:t>я</w:t>
      </w:r>
      <w:r w:rsidRPr="001F3719">
        <w:rPr>
          <w:szCs w:val="28"/>
          <w:lang w:eastAsia="ar-SA"/>
        </w:rPr>
        <w:t xml:space="preserve"> муниципальной услуги осуществляется в</w:t>
      </w:r>
      <w:r w:rsidR="009910EA">
        <w:rPr>
          <w:szCs w:val="28"/>
          <w:lang w:eastAsia="ar-SA"/>
        </w:rPr>
        <w:t>:</w:t>
      </w:r>
      <w:r w:rsidRPr="001F3719">
        <w:rPr>
          <w:szCs w:val="28"/>
          <w:lang w:eastAsia="ar-SA"/>
        </w:rPr>
        <w:t xml:space="preserve"> </w:t>
      </w:r>
    </w:p>
    <w:p w:rsidR="009910EA" w:rsidRDefault="00587176" w:rsidP="001F4A9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F3719">
        <w:rPr>
          <w:bCs/>
          <w:szCs w:val="28"/>
        </w:rPr>
        <w:t>отделе координации предоставления муниципальных и государственных услуг департамента организационной работы мэрии города Архангельска</w:t>
      </w:r>
      <w:r w:rsidR="009910EA">
        <w:rPr>
          <w:bCs/>
          <w:szCs w:val="28"/>
        </w:rPr>
        <w:t>;</w:t>
      </w:r>
    </w:p>
    <w:p w:rsidR="00922499" w:rsidRDefault="001F4A90" w:rsidP="001F4A90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ГАУ Архангельской области </w:t>
      </w:r>
      <w:r w:rsidR="007866FA" w:rsidRPr="001F3719">
        <w:rPr>
          <w:szCs w:val="28"/>
          <w:lang w:eastAsia="ar-SA"/>
        </w:rPr>
        <w:t>"Архангельский региональный много</w:t>
      </w:r>
      <w:r w:rsidR="00922499">
        <w:rPr>
          <w:szCs w:val="28"/>
          <w:lang w:eastAsia="ar-SA"/>
        </w:rPr>
        <w:t>-</w:t>
      </w:r>
      <w:r w:rsidR="007866FA" w:rsidRPr="001F3719">
        <w:rPr>
          <w:szCs w:val="28"/>
          <w:lang w:eastAsia="ar-SA"/>
        </w:rPr>
        <w:t>функциональный центр предоставления государств</w:t>
      </w:r>
      <w:r w:rsidR="009910EA">
        <w:rPr>
          <w:szCs w:val="28"/>
          <w:lang w:eastAsia="ar-SA"/>
        </w:rPr>
        <w:t>енных и муниципальных услуг</w:t>
      </w:r>
      <w:r w:rsidR="009910EA" w:rsidRPr="001F3719">
        <w:rPr>
          <w:szCs w:val="28"/>
          <w:lang w:eastAsia="ar-SA"/>
        </w:rPr>
        <w:t>"</w:t>
      </w:r>
      <w:r w:rsidR="007866FA" w:rsidRPr="001F3719">
        <w:rPr>
          <w:szCs w:val="28"/>
          <w:lang w:eastAsia="ar-SA"/>
        </w:rPr>
        <w:t>.</w:t>
      </w:r>
    </w:p>
    <w:p w:rsidR="00E06369" w:rsidRDefault="00E06369" w:rsidP="001F4A9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F3719">
        <w:rPr>
          <w:bCs/>
          <w:szCs w:val="28"/>
        </w:rPr>
        <w:t>Адрес электронной почты для направления в департамент</w:t>
      </w:r>
      <w:r w:rsidRPr="001E425E">
        <w:rPr>
          <w:bCs/>
          <w:szCs w:val="28"/>
        </w:rPr>
        <w:t xml:space="preserve"> градостроительства мэрии города электронных обращений по вопросам </w:t>
      </w:r>
      <w:r w:rsidRPr="001F3719">
        <w:rPr>
          <w:bCs/>
          <w:szCs w:val="28"/>
        </w:rPr>
        <w:t>предоставления муниципальной услуги</w:t>
      </w:r>
      <w:r w:rsidR="00800508">
        <w:rPr>
          <w:bCs/>
          <w:szCs w:val="28"/>
        </w:rPr>
        <w:t>:</w:t>
      </w:r>
      <w:r w:rsidRPr="001F3719">
        <w:rPr>
          <w:bCs/>
          <w:szCs w:val="28"/>
        </w:rPr>
        <w:t xml:space="preserve"> arhitect@arhcity.ru.</w:t>
      </w:r>
    </w:p>
    <w:p w:rsidR="00E06369" w:rsidRDefault="00E06369" w:rsidP="001F4A90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  <w:sectPr w:rsidR="00E06369" w:rsidSect="00922499">
          <w:headerReference w:type="even" r:id="rId9"/>
          <w:headerReference w:type="default" r:id="rId10"/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7866FA" w:rsidRDefault="00922499" w:rsidP="00922499">
      <w:pPr>
        <w:autoSpaceDE w:val="0"/>
        <w:autoSpaceDN w:val="0"/>
        <w:adjustRightInd w:val="0"/>
        <w:ind w:firstLine="709"/>
        <w:jc w:val="center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2</w:t>
      </w:r>
    </w:p>
    <w:p w:rsidR="00922499" w:rsidRPr="001F3719" w:rsidRDefault="00922499" w:rsidP="00922499">
      <w:pPr>
        <w:autoSpaceDE w:val="0"/>
        <w:autoSpaceDN w:val="0"/>
        <w:adjustRightInd w:val="0"/>
        <w:ind w:firstLine="709"/>
        <w:jc w:val="center"/>
        <w:rPr>
          <w:szCs w:val="28"/>
          <w:lang w:eastAsia="ar-SA"/>
        </w:rPr>
      </w:pPr>
    </w:p>
    <w:p w:rsidR="008329DF" w:rsidRPr="008329DF" w:rsidRDefault="001E425E" w:rsidP="001F37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Сведения о местонахождении, номерах телефонов для справок (консультаций), график работы </w:t>
      </w:r>
      <w:r w:rsidR="008329DF" w:rsidRPr="001E425E">
        <w:rPr>
          <w:bCs/>
          <w:szCs w:val="28"/>
        </w:rPr>
        <w:t>орган</w:t>
      </w:r>
      <w:r w:rsidR="008329DF">
        <w:rPr>
          <w:bCs/>
          <w:szCs w:val="28"/>
        </w:rPr>
        <w:t>ов</w:t>
      </w:r>
      <w:r w:rsidR="008329DF" w:rsidRPr="001E425E">
        <w:rPr>
          <w:bCs/>
          <w:szCs w:val="28"/>
        </w:rPr>
        <w:t>, предоставляющ</w:t>
      </w:r>
      <w:r w:rsidR="008329DF">
        <w:rPr>
          <w:bCs/>
          <w:szCs w:val="28"/>
        </w:rPr>
        <w:t>их</w:t>
      </w:r>
      <w:r w:rsidR="008329DF" w:rsidRPr="001E425E">
        <w:rPr>
          <w:bCs/>
          <w:szCs w:val="28"/>
        </w:rPr>
        <w:t xml:space="preserve"> </w:t>
      </w:r>
      <w:r w:rsidR="008329DF">
        <w:rPr>
          <w:bCs/>
          <w:szCs w:val="28"/>
        </w:rPr>
        <w:t xml:space="preserve">муниципальную </w:t>
      </w:r>
      <w:r w:rsidR="008329DF" w:rsidRPr="001E425E">
        <w:rPr>
          <w:bCs/>
          <w:szCs w:val="28"/>
        </w:rPr>
        <w:t>услугу</w:t>
      </w:r>
      <w:r w:rsidR="008329DF">
        <w:rPr>
          <w:bCs/>
          <w:szCs w:val="28"/>
        </w:rPr>
        <w:t>,</w:t>
      </w:r>
      <w:r w:rsidR="008329DF" w:rsidRPr="001E425E"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размещаются на официальном информационном интернет-портале </w:t>
      </w:r>
      <w:r w:rsidRPr="008329DF">
        <w:rPr>
          <w:bCs/>
          <w:szCs w:val="28"/>
        </w:rPr>
        <w:t>муниципального образования "Город Архангельск"</w:t>
      </w:r>
      <w:r w:rsidR="00800508">
        <w:rPr>
          <w:bCs/>
          <w:szCs w:val="28"/>
        </w:rPr>
        <w:t>:</w:t>
      </w:r>
      <w:r w:rsidRPr="00800508">
        <w:rPr>
          <w:bCs/>
          <w:szCs w:val="28"/>
        </w:rPr>
        <w:t xml:space="preserve"> </w:t>
      </w:r>
      <w:hyperlink r:id="rId11" w:history="1">
        <w:r w:rsidR="008329DF" w:rsidRPr="00800508">
          <w:rPr>
            <w:rStyle w:val="a3"/>
            <w:bCs/>
            <w:color w:val="auto"/>
            <w:szCs w:val="28"/>
            <w:u w:val="none"/>
          </w:rPr>
          <w:t>www.arhcity.ru</w:t>
        </w:r>
      </w:hyperlink>
      <w:r w:rsidR="009910EA" w:rsidRPr="00800508">
        <w:rPr>
          <w:bCs/>
          <w:szCs w:val="28"/>
        </w:rPr>
        <w:t xml:space="preserve">, </w:t>
      </w:r>
      <w:proofErr w:type="spellStart"/>
      <w:r w:rsidR="009910EA" w:rsidRPr="001E425E">
        <w:rPr>
          <w:bCs/>
          <w:szCs w:val="28"/>
        </w:rPr>
        <w:t>Архангель</w:t>
      </w:r>
      <w:r w:rsidR="00800508">
        <w:rPr>
          <w:bCs/>
          <w:szCs w:val="28"/>
        </w:rPr>
        <w:t>-</w:t>
      </w:r>
      <w:r w:rsidR="009910EA" w:rsidRPr="001E425E">
        <w:rPr>
          <w:bCs/>
          <w:szCs w:val="28"/>
        </w:rPr>
        <w:t>ском</w:t>
      </w:r>
      <w:proofErr w:type="spellEnd"/>
      <w:r w:rsidR="009910EA" w:rsidRPr="001E425E">
        <w:rPr>
          <w:bCs/>
          <w:szCs w:val="28"/>
        </w:rPr>
        <w:t xml:space="preserve"> региональном портале государственных и муниципальных услуг и Едином портале государственных и муниципальных услуг (функций)</w:t>
      </w:r>
      <w:r w:rsidR="009910EA">
        <w:rPr>
          <w:bCs/>
          <w:szCs w:val="28"/>
        </w:rPr>
        <w:t>.</w:t>
      </w:r>
    </w:p>
    <w:p w:rsidR="001E425E" w:rsidRPr="001E425E" w:rsidRDefault="001E425E" w:rsidP="001F37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Информация о правилах предоставления муниципальной услуги может быть получена:</w:t>
      </w:r>
    </w:p>
    <w:p w:rsidR="001E425E" w:rsidRPr="001E425E" w:rsidRDefault="001E425E" w:rsidP="001F37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 телефону;</w:t>
      </w:r>
    </w:p>
    <w:p w:rsidR="001E425E" w:rsidRPr="001E425E" w:rsidRDefault="001E425E" w:rsidP="001F37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 электронной почте;</w:t>
      </w:r>
    </w:p>
    <w:p w:rsidR="001E425E" w:rsidRPr="001E425E" w:rsidRDefault="001E425E" w:rsidP="001F37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 почте путем обращения заявителя с письменным запросом о предоставлении информации;</w:t>
      </w:r>
    </w:p>
    <w:p w:rsidR="001E425E" w:rsidRPr="001E425E" w:rsidRDefault="001E425E" w:rsidP="001F37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при личном обращении заявителя;</w:t>
      </w:r>
    </w:p>
    <w:p w:rsidR="001E425E" w:rsidRPr="001E425E" w:rsidRDefault="001E425E" w:rsidP="001F37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на официальном информационном </w:t>
      </w:r>
      <w:r w:rsidR="00800508" w:rsidRPr="001E425E">
        <w:rPr>
          <w:bCs/>
          <w:szCs w:val="28"/>
        </w:rPr>
        <w:t>Интернет</w:t>
      </w:r>
      <w:r w:rsidRPr="001E425E">
        <w:rPr>
          <w:bCs/>
          <w:szCs w:val="28"/>
        </w:rPr>
        <w:t>-портале муниципального образования "Город Архангельск"</w:t>
      </w:r>
      <w:r w:rsidR="00800508">
        <w:rPr>
          <w:bCs/>
          <w:szCs w:val="28"/>
        </w:rPr>
        <w:t>:</w:t>
      </w:r>
      <w:r w:rsidRPr="001E425E">
        <w:rPr>
          <w:bCs/>
          <w:szCs w:val="28"/>
        </w:rPr>
        <w:t xml:space="preserve"> www.arhcity.ru;</w:t>
      </w:r>
    </w:p>
    <w:p w:rsidR="001E425E" w:rsidRPr="001E425E" w:rsidRDefault="001E425E" w:rsidP="001F371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на Архангельском региональном портале государственных и </w:t>
      </w:r>
      <w:proofErr w:type="spellStart"/>
      <w:r w:rsidRPr="001E425E">
        <w:rPr>
          <w:bCs/>
          <w:szCs w:val="28"/>
        </w:rPr>
        <w:t>муници</w:t>
      </w:r>
      <w:r w:rsidR="00E06369">
        <w:rPr>
          <w:bCs/>
          <w:szCs w:val="28"/>
        </w:rPr>
        <w:t>-</w:t>
      </w:r>
      <w:r w:rsidRPr="001E425E">
        <w:rPr>
          <w:bCs/>
          <w:szCs w:val="28"/>
        </w:rPr>
        <w:t>пальных</w:t>
      </w:r>
      <w:proofErr w:type="spellEnd"/>
      <w:r w:rsidRPr="001E425E">
        <w:rPr>
          <w:bCs/>
          <w:szCs w:val="28"/>
        </w:rPr>
        <w:t xml:space="preserve"> услуг и Едином портале государственных и муниципальных услуг (функций).</w:t>
      </w:r>
    </w:p>
    <w:p w:rsidR="00823622" w:rsidRDefault="00823622" w:rsidP="001E425E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1E425E" w:rsidRPr="00922499" w:rsidRDefault="00D51E86" w:rsidP="001E425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="001E425E" w:rsidRPr="00922499">
        <w:rPr>
          <w:b/>
          <w:bCs/>
          <w:szCs w:val="28"/>
        </w:rPr>
        <w:t>. Стандарт предоставления муниципальной услуги</w:t>
      </w:r>
    </w:p>
    <w:p w:rsidR="001E425E" w:rsidRPr="001E425E" w:rsidRDefault="001E425E" w:rsidP="001E425E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E425E" w:rsidRPr="001E425E" w:rsidRDefault="001E425E" w:rsidP="00E06369">
      <w:pPr>
        <w:autoSpaceDE w:val="0"/>
        <w:autoSpaceDN w:val="0"/>
        <w:adjustRightInd w:val="0"/>
        <w:ind w:firstLine="709"/>
        <w:outlineLvl w:val="2"/>
        <w:rPr>
          <w:bCs/>
          <w:szCs w:val="28"/>
        </w:rPr>
      </w:pPr>
      <w:r w:rsidRPr="001E425E">
        <w:rPr>
          <w:bCs/>
          <w:szCs w:val="28"/>
        </w:rPr>
        <w:t>2.1. Наименование муниципальной услуги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 (далее </w:t>
      </w:r>
      <w:r w:rsidR="00800508">
        <w:rPr>
          <w:bCs/>
          <w:szCs w:val="28"/>
        </w:rPr>
        <w:t>–</w:t>
      </w:r>
      <w:r w:rsidRPr="001E425E">
        <w:rPr>
          <w:bCs/>
          <w:szCs w:val="28"/>
        </w:rPr>
        <w:t xml:space="preserve"> муниципальная услуга)</w:t>
      </w:r>
      <w:r w:rsidR="002A2582" w:rsidRPr="002A2582">
        <w:rPr>
          <w:bCs/>
          <w:szCs w:val="28"/>
        </w:rPr>
        <w:t xml:space="preserve"> </w:t>
      </w:r>
      <w:r w:rsidR="002A2582">
        <w:rPr>
          <w:bCs/>
          <w:szCs w:val="28"/>
        </w:rPr>
        <w:t>или отказ в предоставлении такого разрешения</w:t>
      </w:r>
      <w:r w:rsidRPr="001E425E">
        <w:rPr>
          <w:bCs/>
          <w:szCs w:val="28"/>
        </w:rPr>
        <w:t>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2.2. Наименование органа мэрии города, предоставляющего</w:t>
      </w:r>
      <w:r w:rsidR="00E06369">
        <w:rPr>
          <w:bCs/>
          <w:szCs w:val="28"/>
        </w:rPr>
        <w:t xml:space="preserve"> </w:t>
      </w:r>
      <w:proofErr w:type="spellStart"/>
      <w:r w:rsidRPr="001E425E">
        <w:rPr>
          <w:bCs/>
          <w:szCs w:val="28"/>
        </w:rPr>
        <w:t>муниципаль</w:t>
      </w:r>
      <w:r w:rsidR="00800508">
        <w:rPr>
          <w:bCs/>
          <w:szCs w:val="28"/>
        </w:rPr>
        <w:t>-</w:t>
      </w:r>
      <w:r w:rsidRPr="001E425E">
        <w:rPr>
          <w:bCs/>
          <w:szCs w:val="28"/>
        </w:rPr>
        <w:t>ную</w:t>
      </w:r>
      <w:proofErr w:type="spellEnd"/>
      <w:r w:rsidRPr="001E425E">
        <w:rPr>
          <w:bCs/>
          <w:szCs w:val="28"/>
        </w:rPr>
        <w:t xml:space="preserve"> услугу</w:t>
      </w:r>
    </w:p>
    <w:p w:rsidR="00922499" w:rsidRDefault="000D3287" w:rsidP="00E063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Услуга предоставляется мэрией города Архангельска</w:t>
      </w:r>
      <w:r w:rsidR="00800508">
        <w:rPr>
          <w:szCs w:val="28"/>
        </w:rPr>
        <w:t>,</w:t>
      </w:r>
      <w:r>
        <w:rPr>
          <w:szCs w:val="28"/>
        </w:rPr>
        <w:t xml:space="preserve"> в лице </w:t>
      </w:r>
      <w:r w:rsidR="00800508">
        <w:rPr>
          <w:szCs w:val="28"/>
        </w:rPr>
        <w:t>к</w:t>
      </w:r>
      <w:r>
        <w:rPr>
          <w:szCs w:val="28"/>
        </w:rPr>
        <w:t>омиссии по подготовке проекта Правил землепользования и застройки муниципального об</w:t>
      </w:r>
      <w:r w:rsidR="00800508">
        <w:rPr>
          <w:szCs w:val="28"/>
        </w:rPr>
        <w:t>разования "Город Архангельск", утвержденной</w:t>
      </w:r>
      <w:r>
        <w:rPr>
          <w:szCs w:val="28"/>
        </w:rPr>
        <w:t xml:space="preserve"> постановлением мэрии г</w:t>
      </w:r>
      <w:r w:rsidR="00800508">
        <w:rPr>
          <w:szCs w:val="28"/>
        </w:rPr>
        <w:t>орода</w:t>
      </w:r>
      <w:r>
        <w:rPr>
          <w:szCs w:val="28"/>
        </w:rPr>
        <w:t xml:space="preserve"> Архангельска от 29.12.2012 № 556</w:t>
      </w:r>
      <w:r w:rsidR="00800508">
        <w:rPr>
          <w:szCs w:val="28"/>
        </w:rPr>
        <w:t>,</w:t>
      </w:r>
      <w:r>
        <w:rPr>
          <w:szCs w:val="28"/>
        </w:rPr>
        <w:t xml:space="preserve"> (далее </w:t>
      </w:r>
      <w:r w:rsidR="00800508">
        <w:rPr>
          <w:bCs/>
          <w:szCs w:val="28"/>
        </w:rPr>
        <w:t>–</w:t>
      </w:r>
      <w:r>
        <w:rPr>
          <w:szCs w:val="28"/>
        </w:rPr>
        <w:t xml:space="preserve"> Комиссия). Функции Комиссии исполняет управление архитектуры и градостроительства департамента градостроительства мэрии города Архангельска.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Также в предоставлении муниципальной услуги участвуют: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E0636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НАО;</w:t>
      </w:r>
    </w:p>
    <w:p w:rsid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06369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3</w:t>
      </w:r>
    </w:p>
    <w:p w:rsidR="00E06369" w:rsidRPr="001E425E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ФГУП "</w:t>
      </w:r>
      <w:proofErr w:type="spellStart"/>
      <w:r w:rsidRPr="001E425E">
        <w:rPr>
          <w:bCs/>
          <w:szCs w:val="28"/>
        </w:rPr>
        <w:t>Ростехинвентаризация</w:t>
      </w:r>
      <w:proofErr w:type="spellEnd"/>
      <w:r w:rsidRPr="001E425E">
        <w:rPr>
          <w:bCs/>
          <w:szCs w:val="28"/>
        </w:rPr>
        <w:t xml:space="preserve">" </w:t>
      </w:r>
      <w:r w:rsidR="00E06369">
        <w:rPr>
          <w:bCs/>
          <w:szCs w:val="28"/>
        </w:rPr>
        <w:t>–</w:t>
      </w:r>
      <w:r w:rsidRPr="001E425E">
        <w:rPr>
          <w:bCs/>
          <w:szCs w:val="28"/>
        </w:rPr>
        <w:t xml:space="preserve"> Федеральное БТИ Архангельский филиал;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Министерство имущественных отношений Архангельской области.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При предоставлении муниципальной услуги департамент </w:t>
      </w:r>
      <w:proofErr w:type="spellStart"/>
      <w:r w:rsidRPr="001E425E">
        <w:rPr>
          <w:bCs/>
          <w:szCs w:val="28"/>
        </w:rPr>
        <w:t>градо</w:t>
      </w:r>
      <w:proofErr w:type="spellEnd"/>
      <w:r w:rsidR="00E06369">
        <w:rPr>
          <w:bCs/>
          <w:szCs w:val="28"/>
        </w:rPr>
        <w:t>-</w:t>
      </w:r>
      <w:r w:rsidRPr="001E425E">
        <w:rPr>
          <w:bCs/>
          <w:szCs w:val="28"/>
        </w:rPr>
        <w:t>строительства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Архангельской городской Думы</w:t>
      </w:r>
      <w:r w:rsidR="00BC2865">
        <w:rPr>
          <w:bCs/>
          <w:szCs w:val="28"/>
        </w:rPr>
        <w:t xml:space="preserve"> от 21.03.2012 №</w:t>
      </w:r>
      <w:r w:rsidR="00E06369">
        <w:rPr>
          <w:bCs/>
          <w:szCs w:val="28"/>
        </w:rPr>
        <w:t xml:space="preserve"> </w:t>
      </w:r>
      <w:r w:rsidR="00BC2865">
        <w:rPr>
          <w:bCs/>
          <w:szCs w:val="28"/>
        </w:rPr>
        <w:t>410</w:t>
      </w:r>
      <w:r w:rsidRPr="001E425E">
        <w:rPr>
          <w:bCs/>
          <w:szCs w:val="28"/>
        </w:rPr>
        <w:t>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2.3. Описание результата предоставления муниципальной услуги</w:t>
      </w:r>
    </w:p>
    <w:p w:rsidR="001E425E" w:rsidRPr="00DC31B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Результатом предоставления муниципальной услуги является предоставление разрешения на условно разрешенный вид использования земельного </w:t>
      </w:r>
      <w:r w:rsidRPr="00DC31B4">
        <w:rPr>
          <w:bCs/>
          <w:szCs w:val="28"/>
        </w:rPr>
        <w:t xml:space="preserve">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или </w:t>
      </w:r>
      <w:r w:rsidR="00DC31B4" w:rsidRPr="00DC31B4">
        <w:rPr>
          <w:szCs w:val="28"/>
        </w:rPr>
        <w:t>отказ</w:t>
      </w:r>
      <w:r w:rsidRPr="00DC31B4">
        <w:rPr>
          <w:bCs/>
          <w:szCs w:val="28"/>
        </w:rPr>
        <w:t xml:space="preserve"> в предоставлении </w:t>
      </w:r>
      <w:r w:rsidR="00BC2865">
        <w:rPr>
          <w:bCs/>
          <w:szCs w:val="28"/>
        </w:rPr>
        <w:t xml:space="preserve">такого </w:t>
      </w:r>
      <w:r w:rsidRPr="00DC31B4">
        <w:rPr>
          <w:bCs/>
          <w:szCs w:val="28"/>
        </w:rPr>
        <w:t>разрешения</w:t>
      </w:r>
      <w:r w:rsidR="00BC2865">
        <w:rPr>
          <w:bCs/>
          <w:szCs w:val="28"/>
        </w:rPr>
        <w:t>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2.4. Срок предоставления муниципальной услуги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Срок предоставления муниципальной услуги не может превышать </w:t>
      </w:r>
      <w:r w:rsidR="00E06369">
        <w:rPr>
          <w:bCs/>
          <w:szCs w:val="28"/>
        </w:rPr>
        <w:br/>
      </w:r>
      <w:r w:rsidR="00DC31B4">
        <w:rPr>
          <w:bCs/>
          <w:szCs w:val="28"/>
        </w:rPr>
        <w:t>60</w:t>
      </w:r>
      <w:r w:rsidR="009335A2">
        <w:rPr>
          <w:bCs/>
          <w:szCs w:val="28"/>
        </w:rPr>
        <w:t xml:space="preserve"> (шестидесяти)</w:t>
      </w:r>
      <w:r w:rsidRPr="001E425E">
        <w:rPr>
          <w:bCs/>
          <w:szCs w:val="28"/>
        </w:rPr>
        <w:t xml:space="preserve"> </w:t>
      </w:r>
      <w:r w:rsidR="00DC31B4">
        <w:rPr>
          <w:bCs/>
          <w:szCs w:val="28"/>
        </w:rPr>
        <w:t xml:space="preserve">рабочих </w:t>
      </w:r>
      <w:r w:rsidRPr="001E425E">
        <w:rPr>
          <w:bCs/>
          <w:szCs w:val="28"/>
        </w:rPr>
        <w:t>дней со дня регистрации заявления о предоставлении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2.5. Перечень нормативных правовых актов, регулирующих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отношения, возникающие в связи с предоставлением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1E425E" w:rsidRPr="00DC31B4" w:rsidRDefault="00F039E4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2" w:history="1">
        <w:r w:rsidR="001E425E" w:rsidRPr="00DC31B4">
          <w:rPr>
            <w:bCs/>
            <w:szCs w:val="28"/>
          </w:rPr>
          <w:t>Конституция</w:t>
        </w:r>
      </w:hyperlink>
      <w:r w:rsidR="001E425E" w:rsidRPr="00DC31B4">
        <w:rPr>
          <w:bCs/>
          <w:szCs w:val="28"/>
        </w:rPr>
        <w:t xml:space="preserve"> Российской Федерации;</w:t>
      </w:r>
    </w:p>
    <w:p w:rsidR="001E425E" w:rsidRPr="00DC31B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Гражданский </w:t>
      </w:r>
      <w:hyperlink r:id="rId13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1E425E" w:rsidRPr="00DC31B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Градостроительный </w:t>
      </w:r>
      <w:hyperlink r:id="rId14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1E425E" w:rsidRPr="00DC31B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Земельный </w:t>
      </w:r>
      <w:hyperlink r:id="rId15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1E425E" w:rsidRPr="00DC31B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Федеральный </w:t>
      </w:r>
      <w:hyperlink r:id="rId16" w:history="1">
        <w:r w:rsidRPr="00DC31B4">
          <w:rPr>
            <w:bCs/>
            <w:szCs w:val="28"/>
          </w:rPr>
          <w:t>закон</w:t>
        </w:r>
      </w:hyperlink>
      <w:r w:rsidRPr="00DC31B4">
        <w:rPr>
          <w:bCs/>
          <w:szCs w:val="28"/>
        </w:rPr>
        <w:t xml:space="preserve"> от 06.10.2003 </w:t>
      </w:r>
      <w:r w:rsidR="00032942">
        <w:rPr>
          <w:bCs/>
          <w:szCs w:val="28"/>
        </w:rPr>
        <w:t>№</w:t>
      </w:r>
      <w:r w:rsidRPr="00DC31B4">
        <w:rPr>
          <w:bCs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Федеральный </w:t>
      </w:r>
      <w:hyperlink r:id="rId17" w:history="1">
        <w:r w:rsidRPr="00DC31B4">
          <w:rPr>
            <w:bCs/>
            <w:szCs w:val="28"/>
          </w:rPr>
          <w:t>закон</w:t>
        </w:r>
      </w:hyperlink>
      <w:r w:rsidRPr="00DC31B4">
        <w:rPr>
          <w:bCs/>
          <w:szCs w:val="28"/>
        </w:rPr>
        <w:t xml:space="preserve"> от 02.05.2006 </w:t>
      </w:r>
      <w:r w:rsidR="00032942">
        <w:rPr>
          <w:bCs/>
          <w:szCs w:val="28"/>
        </w:rPr>
        <w:t xml:space="preserve">№ </w:t>
      </w:r>
      <w:r w:rsidRPr="00DC31B4">
        <w:rPr>
          <w:bCs/>
          <w:szCs w:val="28"/>
        </w:rPr>
        <w:t>59-ФЗ "О порядке рассмотрения обращений граждан Российской Федерации";</w:t>
      </w:r>
    </w:p>
    <w:p w:rsidR="0088730A" w:rsidRDefault="0088730A" w:rsidP="00E063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Федеральный закон от 21.07.1997 </w:t>
      </w:r>
      <w:r w:rsidR="00032942">
        <w:rPr>
          <w:szCs w:val="28"/>
        </w:rPr>
        <w:t>№</w:t>
      </w:r>
      <w:r>
        <w:rPr>
          <w:szCs w:val="28"/>
        </w:rPr>
        <w:t xml:space="preserve"> 122-ФЗ "О государственной регистрации прав на недвижимое имущество и сделок с ним";</w:t>
      </w:r>
    </w:p>
    <w:p w:rsidR="00365D1C" w:rsidRDefault="00800508" w:rsidP="00E063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365D1C">
        <w:rPr>
          <w:szCs w:val="28"/>
        </w:rPr>
        <w:t>остановление Правительства РФ от 16.02.2008 № 87 "О составе разделов проектной документации и требованиях к их содержанию";</w:t>
      </w:r>
    </w:p>
    <w:p w:rsidR="00E06369" w:rsidRDefault="00F039E4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8" w:history="1">
        <w:r w:rsidR="00800508">
          <w:rPr>
            <w:bCs/>
            <w:szCs w:val="28"/>
          </w:rPr>
          <w:t>р</w:t>
        </w:r>
      </w:hyperlink>
      <w:r w:rsidR="00365D1C">
        <w:rPr>
          <w:bCs/>
          <w:szCs w:val="28"/>
        </w:rPr>
        <w:t>ешение</w:t>
      </w:r>
      <w:r w:rsidR="00365D1C" w:rsidRPr="00DC31B4">
        <w:rPr>
          <w:bCs/>
          <w:szCs w:val="28"/>
        </w:rPr>
        <w:t xml:space="preserve"> Архангельского городского Совета от 01.09.2005 </w:t>
      </w:r>
      <w:r w:rsidR="00365D1C">
        <w:rPr>
          <w:bCs/>
          <w:szCs w:val="28"/>
        </w:rPr>
        <w:t>№</w:t>
      </w:r>
      <w:r w:rsidR="00365D1C" w:rsidRPr="00DC31B4">
        <w:rPr>
          <w:bCs/>
          <w:szCs w:val="28"/>
        </w:rPr>
        <w:t xml:space="preserve"> 36 </w:t>
      </w:r>
      <w:r w:rsidR="00E06369">
        <w:rPr>
          <w:bCs/>
          <w:szCs w:val="28"/>
        </w:rPr>
        <w:br/>
      </w:r>
      <w:r w:rsidR="00365D1C" w:rsidRPr="00DC31B4">
        <w:rPr>
          <w:bCs/>
          <w:szCs w:val="28"/>
        </w:rPr>
        <w:t>"Об утверждении Положения о публичных слушаниях на территории муниципального образования "Город Архангельск";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E06369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365D1C" w:rsidRDefault="00E06369" w:rsidP="00E0636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1E425E" w:rsidRPr="00DC31B4" w:rsidRDefault="00F039E4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9" w:history="1">
        <w:r w:rsidR="001E425E" w:rsidRPr="00DC31B4">
          <w:rPr>
            <w:bCs/>
            <w:szCs w:val="28"/>
          </w:rPr>
          <w:t>Положение</w:t>
        </w:r>
      </w:hyperlink>
      <w:r w:rsidR="001E425E" w:rsidRPr="00DC31B4">
        <w:rPr>
          <w:bCs/>
          <w:szCs w:val="28"/>
        </w:rPr>
        <w:t xml:space="preserve"> о департаменте градостроительства мэрии города </w:t>
      </w:r>
      <w:proofErr w:type="spellStart"/>
      <w:r w:rsidR="001E425E" w:rsidRPr="00DC31B4">
        <w:rPr>
          <w:bCs/>
          <w:szCs w:val="28"/>
        </w:rPr>
        <w:t>Архан</w:t>
      </w:r>
      <w:r w:rsidR="00E06369">
        <w:rPr>
          <w:bCs/>
          <w:szCs w:val="28"/>
        </w:rPr>
        <w:t>-</w:t>
      </w:r>
      <w:r w:rsidR="001E425E" w:rsidRPr="00DC31B4">
        <w:rPr>
          <w:bCs/>
          <w:szCs w:val="28"/>
        </w:rPr>
        <w:t>гельска</w:t>
      </w:r>
      <w:proofErr w:type="spellEnd"/>
      <w:r w:rsidR="001E425E" w:rsidRPr="00DC31B4">
        <w:rPr>
          <w:bCs/>
          <w:szCs w:val="28"/>
        </w:rPr>
        <w:t>, утвержденное постановлением мэра города от 29.12.2005</w:t>
      </w:r>
      <w:r w:rsidR="00E06369">
        <w:rPr>
          <w:bCs/>
          <w:szCs w:val="28"/>
        </w:rPr>
        <w:t xml:space="preserve"> </w:t>
      </w:r>
      <w:r w:rsidR="00032942">
        <w:rPr>
          <w:bCs/>
          <w:szCs w:val="28"/>
        </w:rPr>
        <w:t xml:space="preserve">№ </w:t>
      </w:r>
      <w:r w:rsidR="001E425E" w:rsidRPr="00DC31B4">
        <w:rPr>
          <w:bCs/>
          <w:szCs w:val="28"/>
        </w:rPr>
        <w:t>371;</w:t>
      </w:r>
    </w:p>
    <w:p w:rsidR="001E425E" w:rsidRPr="00DC31B4" w:rsidRDefault="00F039E4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20" w:history="1">
        <w:r w:rsidR="001E425E" w:rsidRPr="00DC31B4">
          <w:rPr>
            <w:bCs/>
            <w:szCs w:val="28"/>
          </w:rPr>
          <w:t>СанПиН 2.2.1/2.1.1.1200-03</w:t>
        </w:r>
      </w:hyperlink>
      <w:r w:rsidR="001E425E" w:rsidRPr="00DC31B4">
        <w:rPr>
          <w:bCs/>
          <w:szCs w:val="28"/>
        </w:rPr>
        <w:t xml:space="preserve"> "Санитарно-защитные зоны и санитарная классификация предприятий, сооружений и иных объектов";</w:t>
      </w:r>
    </w:p>
    <w:p w:rsidR="001E425E" w:rsidRPr="00DC31B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"СП 42.13330.2011. Свод правил. Градостроительство. Планировка и застройка городских и сельских поселений. Актуализированная редакция </w:t>
      </w:r>
      <w:r w:rsidR="00E06369">
        <w:rPr>
          <w:bCs/>
          <w:szCs w:val="28"/>
        </w:rPr>
        <w:br/>
      </w:r>
      <w:r w:rsidRPr="00DC31B4">
        <w:rPr>
          <w:bCs/>
          <w:szCs w:val="28"/>
        </w:rPr>
        <w:t>СНиП 2.07.01-89*";</w:t>
      </w:r>
    </w:p>
    <w:p w:rsidR="001E425E" w:rsidRPr="00DC31B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Генеральный </w:t>
      </w:r>
      <w:hyperlink r:id="rId21" w:history="1">
        <w:r w:rsidRPr="00DC31B4">
          <w:rPr>
            <w:bCs/>
            <w:szCs w:val="28"/>
          </w:rPr>
          <w:t>план</w:t>
        </w:r>
      </w:hyperlink>
      <w:r w:rsidRPr="00DC31B4">
        <w:rPr>
          <w:bCs/>
          <w:szCs w:val="28"/>
        </w:rPr>
        <w:t xml:space="preserve"> муниципального образования "Город Архангельск", утвержденный решением Архангельского городского Совета депутатов </w:t>
      </w:r>
      <w:r w:rsidR="00032942">
        <w:rPr>
          <w:bCs/>
          <w:szCs w:val="28"/>
        </w:rPr>
        <w:br/>
      </w:r>
      <w:r w:rsidRPr="00DC31B4">
        <w:rPr>
          <w:bCs/>
          <w:szCs w:val="28"/>
        </w:rPr>
        <w:t xml:space="preserve">от 26.05.2009 </w:t>
      </w:r>
      <w:r w:rsidR="00032942">
        <w:rPr>
          <w:bCs/>
          <w:szCs w:val="28"/>
        </w:rPr>
        <w:t>№</w:t>
      </w:r>
      <w:r w:rsidRPr="00DC31B4">
        <w:rPr>
          <w:bCs/>
          <w:szCs w:val="28"/>
        </w:rPr>
        <w:t xml:space="preserve"> 872 (в ред. от 23.03.2011 </w:t>
      </w:r>
      <w:r w:rsidR="00032942">
        <w:rPr>
          <w:bCs/>
          <w:szCs w:val="28"/>
        </w:rPr>
        <w:t>№</w:t>
      </w:r>
      <w:r w:rsidRPr="00DC31B4">
        <w:rPr>
          <w:bCs/>
          <w:szCs w:val="28"/>
        </w:rPr>
        <w:t xml:space="preserve"> 237);</w:t>
      </w:r>
    </w:p>
    <w:p w:rsidR="00EA5B50" w:rsidRPr="00DC31B4" w:rsidRDefault="00EA5B50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t>Правила землепользования и застройки муниципального образования "Город Архангельск", утвержденны</w:t>
      </w:r>
      <w:r w:rsidR="00800508">
        <w:t>е</w:t>
      </w:r>
      <w:r w:rsidRPr="00DC31B4">
        <w:t xml:space="preserve"> решением Архангельской городской думы от 13.12.2012 № 516 (в ред. от 23.10.</w:t>
      </w:r>
      <w:r w:rsidR="001418D3">
        <w:t>2013 № 14)</w:t>
      </w:r>
      <w:r w:rsidR="00033C7B">
        <w:t>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bookmarkStart w:id="2" w:name="Par125"/>
      <w:bookmarkEnd w:id="2"/>
      <w:r w:rsidRPr="001E425E">
        <w:rPr>
          <w:bCs/>
          <w:szCs w:val="28"/>
        </w:rPr>
        <w:t>2.6. Исчерпывающий перечень документов, необходимых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в соответствии с нормативными правовыми актами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для предоставления муниципальной услуги, подлежащих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представлению заявителем</w:t>
      </w:r>
    </w:p>
    <w:p w:rsidR="00DA6127" w:rsidRPr="00DC31B4" w:rsidRDefault="00DA6127" w:rsidP="00E06369">
      <w:pPr>
        <w:suppressAutoHyphens/>
        <w:ind w:firstLine="709"/>
        <w:jc w:val="both"/>
        <w:rPr>
          <w:szCs w:val="28"/>
          <w:lang w:eastAsia="ar-SA"/>
        </w:rPr>
      </w:pPr>
      <w:r w:rsidRPr="00DC31B4">
        <w:rPr>
          <w:szCs w:val="28"/>
          <w:lang w:eastAsia="ar-SA"/>
        </w:rPr>
        <w:t>Для  предоставления муниципальной услуги заявитель представляет лично либо направляет посред</w:t>
      </w:r>
      <w:r w:rsidR="00DC31B4">
        <w:rPr>
          <w:szCs w:val="28"/>
          <w:lang w:eastAsia="ar-SA"/>
        </w:rPr>
        <w:t>ством почтовой связи документы</w:t>
      </w:r>
      <w:r w:rsidRPr="00DC31B4">
        <w:rPr>
          <w:szCs w:val="28"/>
          <w:lang w:eastAsia="ar-SA"/>
        </w:rPr>
        <w:t>, следующие документы:</w:t>
      </w:r>
    </w:p>
    <w:p w:rsidR="001E425E" w:rsidRPr="00DC31B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заявление (обращение) о 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</w:t>
      </w:r>
      <w:r w:rsidRPr="00DC31B4">
        <w:rPr>
          <w:bCs/>
          <w:szCs w:val="28"/>
        </w:rPr>
        <w:t>Архангельск" (</w:t>
      </w:r>
      <w:hyperlink w:anchor="Par475" w:history="1">
        <w:r w:rsidRPr="00DC31B4">
          <w:rPr>
            <w:bCs/>
            <w:szCs w:val="28"/>
          </w:rPr>
          <w:t xml:space="preserve">приложения </w:t>
        </w:r>
        <w:r w:rsidR="00E06369">
          <w:rPr>
            <w:bCs/>
            <w:szCs w:val="28"/>
          </w:rPr>
          <w:br/>
        </w:r>
        <w:r w:rsidR="00DC31B4" w:rsidRPr="00DC31B4">
          <w:rPr>
            <w:bCs/>
            <w:szCs w:val="28"/>
          </w:rPr>
          <w:t>№</w:t>
        </w:r>
        <w:r w:rsidRPr="00DC31B4">
          <w:rPr>
            <w:bCs/>
            <w:szCs w:val="28"/>
          </w:rPr>
          <w:t xml:space="preserve"> 2</w:t>
        </w:r>
      </w:hyperlink>
      <w:r w:rsidRPr="00DC31B4">
        <w:rPr>
          <w:bCs/>
          <w:szCs w:val="28"/>
        </w:rPr>
        <w:t xml:space="preserve">, </w:t>
      </w:r>
      <w:hyperlink w:anchor="Par529" w:history="1">
        <w:r w:rsidRPr="00DC31B4">
          <w:rPr>
            <w:bCs/>
            <w:szCs w:val="28"/>
          </w:rPr>
          <w:t>3</w:t>
        </w:r>
      </w:hyperlink>
      <w:r w:rsidRPr="00DC31B4">
        <w:rPr>
          <w:bCs/>
          <w:szCs w:val="28"/>
        </w:rPr>
        <w:t>);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документы, удостоверяющие личность гражданина;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документы, подтверждающие полномочия действовать от имени физического или юридического лица, если с заявлением обращается представитель заявителя</w:t>
      </w:r>
      <w:r w:rsidR="007529F8">
        <w:rPr>
          <w:bCs/>
          <w:szCs w:val="28"/>
        </w:rPr>
        <w:t xml:space="preserve"> (оригинал или копии, заверенные заявителем)</w:t>
      </w:r>
      <w:r w:rsidRPr="001E425E">
        <w:rPr>
          <w:bCs/>
          <w:szCs w:val="28"/>
        </w:rPr>
        <w:t>;</w:t>
      </w:r>
    </w:p>
    <w:p w:rsidR="001E425E" w:rsidRPr="00E0636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правоустанавливающие документы на земельный участок и объект </w:t>
      </w:r>
      <w:r w:rsidRPr="00E06369">
        <w:rPr>
          <w:bCs/>
          <w:szCs w:val="28"/>
        </w:rPr>
        <w:t>капитального строительства</w:t>
      </w:r>
      <w:r w:rsidR="007529F8" w:rsidRPr="00E06369">
        <w:rPr>
          <w:bCs/>
          <w:szCs w:val="28"/>
        </w:rPr>
        <w:t xml:space="preserve"> (оригинал или копии, заверенные заявителем)</w:t>
      </w:r>
      <w:r w:rsidRPr="00E06369">
        <w:rPr>
          <w:bCs/>
          <w:szCs w:val="28"/>
        </w:rPr>
        <w:t>;</w:t>
      </w:r>
    </w:p>
    <w:p w:rsidR="001E425E" w:rsidRPr="00E0636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369">
        <w:rPr>
          <w:bCs/>
          <w:szCs w:val="28"/>
        </w:rPr>
        <w:t>документы, подтверждающие размер площади здания, строения, сооружения (технич</w:t>
      </w:r>
      <w:r w:rsidR="007529F8" w:rsidRPr="00E06369">
        <w:rPr>
          <w:bCs/>
          <w:szCs w:val="28"/>
        </w:rPr>
        <w:t>еский паспорт), и кадастровый паспорт</w:t>
      </w:r>
      <w:r w:rsidRPr="00E06369">
        <w:rPr>
          <w:bCs/>
          <w:szCs w:val="28"/>
        </w:rPr>
        <w:t xml:space="preserve"> земельного участка</w:t>
      </w:r>
      <w:r w:rsidR="007529F8" w:rsidRPr="00E06369">
        <w:rPr>
          <w:bCs/>
          <w:szCs w:val="28"/>
        </w:rPr>
        <w:t xml:space="preserve"> (оригинал или копии, заверенные заявителем)</w:t>
      </w:r>
      <w:r w:rsidR="00022717" w:rsidRPr="00E06369">
        <w:rPr>
          <w:bCs/>
          <w:szCs w:val="28"/>
        </w:rPr>
        <w:t xml:space="preserve"> (предоставляются в случае обращения заявителя на отклонение от предельных параметров разрешенного строительства, реконструкции объектов капитального строительства)</w:t>
      </w:r>
      <w:r w:rsidRPr="00E06369">
        <w:rPr>
          <w:bCs/>
          <w:szCs w:val="28"/>
        </w:rPr>
        <w:t>;</w:t>
      </w:r>
    </w:p>
    <w:p w:rsidR="00DA6127" w:rsidRPr="00E06369" w:rsidRDefault="00DA6127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369">
        <w:rPr>
          <w:bCs/>
          <w:szCs w:val="28"/>
        </w:rPr>
        <w:t>схема планировочной организации земельного участка</w:t>
      </w:r>
      <w:r w:rsidR="007529F8" w:rsidRPr="00E06369">
        <w:rPr>
          <w:bCs/>
          <w:szCs w:val="28"/>
        </w:rPr>
        <w:t xml:space="preserve"> (оригинал или копии, заверенные заявителем)</w:t>
      </w:r>
      <w:r w:rsidR="00022717" w:rsidRPr="00E06369">
        <w:rPr>
          <w:bCs/>
          <w:szCs w:val="28"/>
        </w:rPr>
        <w:t xml:space="preserve"> (предоставляются в случае обращения заявителя на отклонение от предельных параметров разрешенного строительства, реконструкции объектов капитального строительства);</w:t>
      </w:r>
    </w:p>
    <w:p w:rsidR="00E06369" w:rsidRDefault="00022717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E06369">
        <w:rPr>
          <w:bCs/>
          <w:szCs w:val="28"/>
        </w:rPr>
        <w:t>сведения об объекте капитального строительства</w:t>
      </w:r>
      <w:r>
        <w:rPr>
          <w:bCs/>
          <w:szCs w:val="28"/>
        </w:rPr>
        <w:t xml:space="preserve"> планируемого к размещению на земельном участке (площадь, назначение, этажность).</w:t>
      </w:r>
    </w:p>
    <w:p w:rsidR="00E06369" w:rsidRDefault="00E06369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022717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5</w:t>
      </w:r>
    </w:p>
    <w:p w:rsidR="00E06369" w:rsidRPr="00DC31B4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2.7. Исчерпывающий перечень документов, необходимых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в соответствии с нормативными правовыми актами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для предоставления муниципальной услуги, которые находятся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в распоряжении государственных органов, органов местного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самоуправления и иных органов, участвующих в предоставлении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услуги, и которые заявитель вправе представить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Для предоставления муниципальной услуги необходимы следующие документы: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выписка из государственных реестров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выписка из Единого государственного реестра прав на недвижимое имущество и сделок с ним о правах на здания, строения, сооружения, находящиеся на земельном участке;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кадастровый паспорт или кадастровая выписка земельного участка;</w:t>
      </w:r>
    </w:p>
    <w:p w:rsidR="0092621C" w:rsidRPr="001E425E" w:rsidRDefault="0092621C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кадастровый паспорт</w:t>
      </w:r>
      <w:r>
        <w:rPr>
          <w:bCs/>
          <w:szCs w:val="28"/>
        </w:rPr>
        <w:t xml:space="preserve"> объекта капитального строительства;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сведения о правообладателях земельных участков, имеющих общие границы с земельным участком, относительно которого рассматривается возможность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Департамент градостроительства не вправе требовать от заявителя:</w:t>
      </w:r>
    </w:p>
    <w:p w:rsidR="00E0636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E06369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1E425E">
        <w:rPr>
          <w:bCs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6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E425E" w:rsidRPr="001E425E" w:rsidRDefault="001E425E" w:rsidP="00E06369">
      <w:pPr>
        <w:autoSpaceDE w:val="0"/>
        <w:autoSpaceDN w:val="0"/>
        <w:adjustRightInd w:val="0"/>
        <w:jc w:val="both"/>
        <w:rPr>
          <w:bCs/>
          <w:szCs w:val="28"/>
        </w:rPr>
      </w:pPr>
      <w:r w:rsidRPr="001E425E">
        <w:rPr>
          <w:bCs/>
          <w:szCs w:val="28"/>
        </w:rPr>
        <w:t>правовыми актами, регулирующими отношения, возникающие в связи с предоставлением муниципальной услуги;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представления документов и информации, которые находятся 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2.8. Исчерпывающий перечень оснований для отказа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в приеме документов, необходимых для предоставления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92621C" w:rsidRPr="00DC31B4" w:rsidRDefault="0092621C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szCs w:val="28"/>
          <w:lang w:eastAsia="ar-SA"/>
        </w:rPr>
        <w:t>Перечень оснований для отказа в приеме документов</w:t>
      </w:r>
      <w:r w:rsidR="001E425E" w:rsidRPr="00DC31B4">
        <w:rPr>
          <w:bCs/>
          <w:szCs w:val="28"/>
        </w:rPr>
        <w:t>, необходимых для предоставления муниципальной услуги</w:t>
      </w:r>
      <w:r w:rsidRPr="00DC31B4">
        <w:rPr>
          <w:bCs/>
          <w:szCs w:val="28"/>
        </w:rPr>
        <w:t>:</w:t>
      </w:r>
    </w:p>
    <w:p w:rsidR="001E425E" w:rsidRPr="00DC31B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отсутствие документов, указанных в </w:t>
      </w:r>
      <w:hyperlink w:anchor="Par125" w:history="1">
        <w:r w:rsidR="00800508">
          <w:rPr>
            <w:bCs/>
            <w:szCs w:val="28"/>
          </w:rPr>
          <w:t>пункте</w:t>
        </w:r>
        <w:r w:rsidRPr="00DC31B4">
          <w:rPr>
            <w:bCs/>
            <w:szCs w:val="28"/>
          </w:rPr>
          <w:t xml:space="preserve"> 2.6</w:t>
        </w:r>
      </w:hyperlink>
      <w:r w:rsidRPr="00DC31B4">
        <w:rPr>
          <w:bCs/>
          <w:szCs w:val="28"/>
        </w:rPr>
        <w:t xml:space="preserve"> настоящего регламента, либо несоответствие представленных документов установленным требованиям</w:t>
      </w:r>
      <w:r w:rsidR="00800508">
        <w:rPr>
          <w:bCs/>
          <w:szCs w:val="28"/>
        </w:rPr>
        <w:t>;</w:t>
      </w:r>
    </w:p>
    <w:p w:rsidR="0092621C" w:rsidRPr="00DC31B4" w:rsidRDefault="0092621C" w:rsidP="00E06369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DC31B4">
        <w:rPr>
          <w:szCs w:val="28"/>
          <w:lang w:eastAsia="ar-SA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92621C" w:rsidRPr="00DC31B4" w:rsidRDefault="0092621C" w:rsidP="00E06369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DC31B4">
        <w:rPr>
          <w:szCs w:val="28"/>
          <w:lang w:eastAsia="ar-SA"/>
        </w:rPr>
        <w:t>текст заявления не поддается прочтению;</w:t>
      </w:r>
    </w:p>
    <w:p w:rsidR="0092621C" w:rsidRPr="00DC31B4" w:rsidRDefault="0092621C" w:rsidP="00E06369">
      <w:pPr>
        <w:suppressAutoHyphens/>
        <w:autoSpaceDE w:val="0"/>
        <w:ind w:firstLine="709"/>
        <w:jc w:val="both"/>
        <w:rPr>
          <w:szCs w:val="28"/>
          <w:lang w:eastAsia="ar-SA"/>
        </w:rPr>
      </w:pPr>
      <w:r w:rsidRPr="00DC31B4">
        <w:rPr>
          <w:szCs w:val="28"/>
          <w:lang w:eastAsia="ar-SA"/>
        </w:rPr>
        <w:t>отсутствие в заявлении сведений</w:t>
      </w:r>
      <w:r w:rsidR="00DC31B4">
        <w:rPr>
          <w:szCs w:val="28"/>
          <w:lang w:eastAsia="ar-SA"/>
        </w:rPr>
        <w:t xml:space="preserve"> о заявителе, подписи заявителя, контакт</w:t>
      </w:r>
      <w:r w:rsidR="00F14506">
        <w:rPr>
          <w:szCs w:val="28"/>
          <w:lang w:eastAsia="ar-SA"/>
        </w:rPr>
        <w:t>ных</w:t>
      </w:r>
      <w:r w:rsidR="00DC31B4">
        <w:rPr>
          <w:szCs w:val="28"/>
          <w:lang w:eastAsia="ar-SA"/>
        </w:rPr>
        <w:t xml:space="preserve"> телефонов, почтового адреса. 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2.9. Исчерпывающий перечень оснований для приостановления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или отказа в предоставлении муниципальной услуги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Оснований для приостановления предоставления муниципальной услуги не предусмотрено.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а) отказ заявителя от предоставления муниципальной услуги путем подачи заявления;</w:t>
      </w:r>
    </w:p>
    <w:p w:rsidR="001E425E" w:rsidRPr="00DC31B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б) отсутствие документов, указанных в </w:t>
      </w:r>
      <w:hyperlink w:anchor="Par125" w:history="1">
        <w:r w:rsidR="00800508" w:rsidRPr="00800508">
          <w:t xml:space="preserve"> </w:t>
        </w:r>
        <w:r w:rsidR="00800508" w:rsidRPr="00800508">
          <w:rPr>
            <w:bCs/>
            <w:szCs w:val="28"/>
          </w:rPr>
          <w:t>пункте</w:t>
        </w:r>
        <w:r w:rsidRPr="00DC31B4">
          <w:rPr>
            <w:bCs/>
            <w:szCs w:val="28"/>
          </w:rPr>
          <w:t xml:space="preserve"> 2.6</w:t>
        </w:r>
      </w:hyperlink>
      <w:r w:rsidRPr="00DC31B4">
        <w:rPr>
          <w:bCs/>
          <w:szCs w:val="28"/>
        </w:rPr>
        <w:t xml:space="preserve"> настоящего регламента, либо несоответствие представленных документов установленным требованиям, выявленные на стадии рассмотрения документов;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в) нарушение требований земельного и градостроительного </w:t>
      </w:r>
      <w:proofErr w:type="spellStart"/>
      <w:r w:rsidRPr="001E425E">
        <w:rPr>
          <w:bCs/>
          <w:szCs w:val="28"/>
        </w:rPr>
        <w:t>законо</w:t>
      </w:r>
      <w:r w:rsidR="00800508">
        <w:rPr>
          <w:bCs/>
          <w:szCs w:val="28"/>
        </w:rPr>
        <w:t>-</w:t>
      </w:r>
      <w:r w:rsidRPr="001E425E">
        <w:rPr>
          <w:bCs/>
          <w:szCs w:val="28"/>
        </w:rPr>
        <w:t>дательства</w:t>
      </w:r>
      <w:proofErr w:type="spellEnd"/>
      <w:r w:rsidRPr="001E425E">
        <w:rPr>
          <w:bCs/>
          <w:szCs w:val="28"/>
        </w:rPr>
        <w:t>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г) нарушение прав третьих лиц;</w:t>
      </w:r>
    </w:p>
    <w:p w:rsidR="00E0636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д) заключение </w:t>
      </w:r>
      <w:r w:rsidR="00E707FE">
        <w:rPr>
          <w:bCs/>
          <w:szCs w:val="28"/>
        </w:rPr>
        <w:t>К</w:t>
      </w:r>
      <w:r w:rsidRPr="001E425E">
        <w:rPr>
          <w:bCs/>
          <w:szCs w:val="28"/>
        </w:rPr>
        <w:t>омиссии о невозможности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r w:rsidR="00800508">
        <w:rPr>
          <w:bCs/>
          <w:szCs w:val="28"/>
        </w:rPr>
        <w:t>;</w:t>
      </w:r>
    </w:p>
    <w:p w:rsidR="00E06369" w:rsidRDefault="00E06369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1E425E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7</w:t>
      </w:r>
    </w:p>
    <w:p w:rsidR="00E06369" w:rsidRPr="00E707FE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A04B06" w:rsidRDefault="00A04B06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е) отсутствие условно разрешенного вида использования земельного участка, объекта капитального строительства в </w:t>
      </w:r>
      <w:r w:rsidR="004C0C78">
        <w:rPr>
          <w:bCs/>
          <w:szCs w:val="28"/>
        </w:rPr>
        <w:t>г</w:t>
      </w:r>
      <w:r>
        <w:rPr>
          <w:bCs/>
          <w:szCs w:val="28"/>
        </w:rPr>
        <w:t xml:space="preserve">радостроительном регламенте, установленном </w:t>
      </w:r>
      <w:r w:rsidR="004C0C78">
        <w:rPr>
          <w:bCs/>
          <w:szCs w:val="28"/>
        </w:rPr>
        <w:t>П</w:t>
      </w:r>
      <w:r>
        <w:rPr>
          <w:bCs/>
          <w:szCs w:val="28"/>
        </w:rPr>
        <w:t xml:space="preserve">равилами землепользования и застройки муниципального образования </w:t>
      </w:r>
      <w:r w:rsidRPr="00A04B06">
        <w:rPr>
          <w:bCs/>
          <w:szCs w:val="28"/>
        </w:rPr>
        <w:t>"</w:t>
      </w:r>
      <w:r>
        <w:rPr>
          <w:bCs/>
          <w:szCs w:val="28"/>
        </w:rPr>
        <w:t>Город Архангельск</w:t>
      </w:r>
      <w:r w:rsidRPr="00A04B06">
        <w:rPr>
          <w:bCs/>
          <w:szCs w:val="28"/>
        </w:rPr>
        <w:t>"</w:t>
      </w:r>
      <w:r w:rsidR="00800508">
        <w:rPr>
          <w:bCs/>
          <w:szCs w:val="28"/>
        </w:rPr>
        <w:t>;</w:t>
      </w:r>
    </w:p>
    <w:p w:rsidR="00A04B06" w:rsidRPr="00A04B06" w:rsidRDefault="00A04B06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ж) </w:t>
      </w:r>
      <w:r w:rsidR="00987AB7">
        <w:rPr>
          <w:bCs/>
          <w:szCs w:val="28"/>
        </w:rPr>
        <w:t>отсутствие параметров</w:t>
      </w:r>
      <w:r w:rsidR="00032942" w:rsidRPr="00032942">
        <w:rPr>
          <w:bCs/>
          <w:szCs w:val="28"/>
        </w:rPr>
        <w:t xml:space="preserve"> </w:t>
      </w:r>
      <w:r w:rsidR="00032942">
        <w:rPr>
          <w:bCs/>
          <w:szCs w:val="28"/>
        </w:rPr>
        <w:t xml:space="preserve">установленных </w:t>
      </w:r>
      <w:r w:rsidR="00800508">
        <w:rPr>
          <w:bCs/>
          <w:szCs w:val="28"/>
        </w:rPr>
        <w:t xml:space="preserve">Правилами </w:t>
      </w:r>
      <w:r w:rsidR="00032942">
        <w:rPr>
          <w:bCs/>
          <w:szCs w:val="28"/>
        </w:rPr>
        <w:t xml:space="preserve">землепользования и застройки муниципального образования </w:t>
      </w:r>
      <w:r w:rsidR="00032942" w:rsidRPr="00A04B06">
        <w:rPr>
          <w:bCs/>
          <w:szCs w:val="28"/>
        </w:rPr>
        <w:t>"</w:t>
      </w:r>
      <w:r w:rsidR="00032942">
        <w:rPr>
          <w:bCs/>
          <w:szCs w:val="28"/>
        </w:rPr>
        <w:t>Город Архангельск</w:t>
      </w:r>
      <w:r w:rsidR="00032942" w:rsidRPr="00A04B06">
        <w:rPr>
          <w:bCs/>
          <w:szCs w:val="28"/>
        </w:rPr>
        <w:t>"</w:t>
      </w:r>
      <w:r w:rsidR="00987AB7">
        <w:rPr>
          <w:bCs/>
          <w:szCs w:val="28"/>
        </w:rPr>
        <w:t xml:space="preserve">, </w:t>
      </w:r>
      <w:r w:rsidR="00032942">
        <w:rPr>
          <w:bCs/>
          <w:szCs w:val="28"/>
        </w:rPr>
        <w:t xml:space="preserve"> на </w:t>
      </w:r>
      <w:r w:rsidR="00987AB7">
        <w:rPr>
          <w:bCs/>
          <w:szCs w:val="28"/>
        </w:rPr>
        <w:t>отклонение от которых запрашивается разрешение.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2.10. Порядок, размер и основания взимания платы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за предоставление муниципальной услуги</w:t>
      </w:r>
      <w:r w:rsidR="00E06369">
        <w:rPr>
          <w:bCs/>
          <w:szCs w:val="28"/>
        </w:rPr>
        <w:t xml:space="preserve"> 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Предоставление муниципальной услуги осуществляется на бесплатной основе.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2.11. Максимальный срок ожидания в очереди при подаче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запроса о предоставлении муниципальной услуги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и при получении результата предоставления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2.12. Срок и порядок регистрации запроса заявителя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о предоставлении муниципальной услуги,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в том числе в электронной форме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Срок регистрации заявления и прилагаемых к нему документов на получение муниципальной услуги не должен превышать 1 </w:t>
      </w:r>
      <w:r w:rsidR="00EC5B7E">
        <w:rPr>
          <w:bCs/>
          <w:szCs w:val="28"/>
        </w:rPr>
        <w:t xml:space="preserve">(один) день </w:t>
      </w:r>
      <w:r w:rsidR="00A71682">
        <w:rPr>
          <w:bCs/>
          <w:szCs w:val="28"/>
        </w:rPr>
        <w:t xml:space="preserve">с момента его поступления в </w:t>
      </w:r>
      <w:r w:rsidR="00E707FE" w:rsidRPr="00B47400">
        <w:rPr>
          <w:bCs/>
          <w:szCs w:val="28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</w:t>
      </w:r>
      <w:r w:rsidRPr="001E425E">
        <w:rPr>
          <w:bCs/>
          <w:szCs w:val="28"/>
        </w:rPr>
        <w:t>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2.13. Требования к помещениям, в которых предоставляется</w:t>
      </w:r>
      <w:r w:rsidR="00E06369">
        <w:rPr>
          <w:bCs/>
          <w:szCs w:val="28"/>
        </w:rPr>
        <w:t xml:space="preserve"> </w:t>
      </w:r>
      <w:proofErr w:type="spellStart"/>
      <w:r w:rsidRPr="001E425E">
        <w:rPr>
          <w:bCs/>
          <w:szCs w:val="28"/>
        </w:rPr>
        <w:t>муници</w:t>
      </w:r>
      <w:r w:rsidR="00E06369">
        <w:rPr>
          <w:bCs/>
          <w:szCs w:val="28"/>
        </w:rPr>
        <w:t>-</w:t>
      </w:r>
      <w:r w:rsidRPr="001E425E">
        <w:rPr>
          <w:bCs/>
          <w:szCs w:val="28"/>
        </w:rPr>
        <w:t>пальная</w:t>
      </w:r>
      <w:proofErr w:type="spellEnd"/>
      <w:r w:rsidRPr="001E425E">
        <w:rPr>
          <w:bCs/>
          <w:szCs w:val="28"/>
        </w:rPr>
        <w:t xml:space="preserve"> услуга, к месту ожидания и приему заявителей,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размещению визуальной и текстовой информации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о предоставлении муниципальной услуги</w:t>
      </w:r>
    </w:p>
    <w:p w:rsidR="001E425E" w:rsidRPr="00B47400" w:rsidRDefault="00794FDA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местах приема </w:t>
      </w:r>
      <w:r w:rsidR="00804BEF">
        <w:rPr>
          <w:bCs/>
          <w:szCs w:val="28"/>
        </w:rPr>
        <w:t>заявителей</w:t>
      </w:r>
      <w:r>
        <w:rPr>
          <w:bCs/>
          <w:szCs w:val="28"/>
        </w:rPr>
        <w:t xml:space="preserve"> </w:t>
      </w:r>
      <w:r w:rsidR="001E425E" w:rsidRPr="00B47400">
        <w:rPr>
          <w:bCs/>
          <w:szCs w:val="28"/>
        </w:rPr>
        <w:t>находятся вывески с указанием номеров кабинетов, приемных дней и времени приема заявителей</w:t>
      </w:r>
      <w:r w:rsidR="00B47400">
        <w:rPr>
          <w:bCs/>
          <w:szCs w:val="28"/>
        </w:rPr>
        <w:t xml:space="preserve">, </w:t>
      </w:r>
      <w:r>
        <w:rPr>
          <w:bCs/>
          <w:szCs w:val="28"/>
        </w:rPr>
        <w:t xml:space="preserve">информационные </w:t>
      </w:r>
      <w:r w:rsidR="00B47400">
        <w:rPr>
          <w:bCs/>
          <w:szCs w:val="28"/>
        </w:rPr>
        <w:t>стенды с</w:t>
      </w:r>
      <w:r>
        <w:rPr>
          <w:bCs/>
          <w:szCs w:val="28"/>
        </w:rPr>
        <w:t xml:space="preserve">одержащие </w:t>
      </w:r>
      <w:r w:rsidR="00B47400">
        <w:rPr>
          <w:bCs/>
          <w:szCs w:val="28"/>
        </w:rPr>
        <w:t>информац</w:t>
      </w:r>
      <w:r>
        <w:rPr>
          <w:bCs/>
          <w:szCs w:val="28"/>
        </w:rPr>
        <w:t>ию</w:t>
      </w:r>
      <w:r w:rsidR="00B47400">
        <w:rPr>
          <w:bCs/>
          <w:szCs w:val="28"/>
        </w:rPr>
        <w:t xml:space="preserve"> о порядке предоставления муниципальной услуги</w:t>
      </w:r>
      <w:r w:rsidR="001E425E" w:rsidRPr="00B47400">
        <w:rPr>
          <w:bCs/>
          <w:szCs w:val="28"/>
        </w:rPr>
        <w:t>.</w:t>
      </w:r>
      <w:r w:rsidR="00804BEF">
        <w:rPr>
          <w:bCs/>
          <w:szCs w:val="28"/>
        </w:rPr>
        <w:t xml:space="preserve"> Заявителям предоставляются бланки для подачи заявления.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B47400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Места для информирования заявителей, получения информации, заполнения необходимых документов и ожидания оборудуются необходимой мебелью для возможного ожидания. 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2.14. Показатели доступности и качества муниципальной услуги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Показателем доступности и качества муниципальной услуги является возможность заявителя:</w:t>
      </w:r>
    </w:p>
    <w:p w:rsidR="00E06369" w:rsidRDefault="001E425E" w:rsidP="00E06369">
      <w:pPr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</w:t>
      </w:r>
    </w:p>
    <w:p w:rsidR="00E06369" w:rsidRDefault="00E06369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E06369" w:rsidRDefault="00E06369" w:rsidP="00E06369">
      <w:pPr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8</w:t>
      </w:r>
    </w:p>
    <w:p w:rsidR="00E06369" w:rsidRDefault="00E06369" w:rsidP="00E06369">
      <w:pPr>
        <w:ind w:firstLine="709"/>
        <w:jc w:val="both"/>
        <w:rPr>
          <w:bCs/>
          <w:szCs w:val="28"/>
        </w:rPr>
      </w:pPr>
    </w:p>
    <w:p w:rsidR="003304B9" w:rsidRPr="003304B9" w:rsidRDefault="001E425E" w:rsidP="00E06369">
      <w:pPr>
        <w:jc w:val="both"/>
        <w:rPr>
          <w:szCs w:val="28"/>
          <w:lang w:eastAsia="ar-SA"/>
        </w:rPr>
      </w:pPr>
      <w:r w:rsidRPr="001E425E">
        <w:rPr>
          <w:bCs/>
          <w:szCs w:val="28"/>
        </w:rPr>
        <w:t xml:space="preserve">электронную почту и официальный информационный </w:t>
      </w:r>
      <w:r w:rsidR="00800508" w:rsidRPr="001E425E">
        <w:rPr>
          <w:bCs/>
          <w:szCs w:val="28"/>
        </w:rPr>
        <w:t>Интернет</w:t>
      </w:r>
      <w:r w:rsidRPr="001E425E">
        <w:rPr>
          <w:bCs/>
          <w:szCs w:val="28"/>
        </w:rPr>
        <w:t>-портал муниципального образования "Город Архангельск"</w:t>
      </w:r>
      <w:r w:rsidR="00B47400">
        <w:rPr>
          <w:bCs/>
          <w:szCs w:val="28"/>
        </w:rPr>
        <w:t>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получать ответ по существу поставленных в обращении вопросов;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Показателями качества предоставления муниципальной услуги являются: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достоверность представляемой заявителям информации о ходе рассмотрения их обращения;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полнота информирования заявителей о ходе рассмотрения их обращения;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наглядность форм представляемой информации об административных процедурах;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оперативность вынесения решения в отношении рассматриваемого обращения;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соблюдение сроков рассмотрения обращений заявителей;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полнота и актуальность информации о порядке предоставления муниципальной услуги.</w:t>
      </w:r>
    </w:p>
    <w:p w:rsidR="001E425E" w:rsidRPr="001E425E" w:rsidRDefault="001E425E" w:rsidP="00B4740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E425E" w:rsidRPr="00E06369" w:rsidRDefault="00800508" w:rsidP="00B4740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1E425E" w:rsidRPr="00E06369">
        <w:rPr>
          <w:b/>
          <w:bCs/>
          <w:szCs w:val="28"/>
        </w:rPr>
        <w:t>. Состав, последовательность и сроки выполнения</w:t>
      </w:r>
    </w:p>
    <w:p w:rsidR="001E425E" w:rsidRPr="00E06369" w:rsidRDefault="001E425E" w:rsidP="00B47400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административных процедур (действий), требования к порядку</w:t>
      </w:r>
    </w:p>
    <w:p w:rsidR="001E425E" w:rsidRPr="00E06369" w:rsidRDefault="001E425E" w:rsidP="00B47400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их выполнения, в том числе особенности выполнения</w:t>
      </w:r>
    </w:p>
    <w:p w:rsidR="001E425E" w:rsidRPr="00E06369" w:rsidRDefault="001E425E" w:rsidP="00B47400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административных процедур (действий) в электронной форме</w:t>
      </w:r>
    </w:p>
    <w:p w:rsidR="001E425E" w:rsidRPr="001E425E" w:rsidRDefault="001E425E" w:rsidP="00B47400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3.1. Перечень административных процедур</w:t>
      </w:r>
    </w:p>
    <w:p w:rsidR="001E425E" w:rsidRPr="006E507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1E425E" w:rsidRPr="006E507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>прием и регистрация заявления и прилагаемых документов</w:t>
      </w:r>
      <w:r w:rsidR="003304B9" w:rsidRPr="006E5079">
        <w:rPr>
          <w:bCs/>
          <w:szCs w:val="28"/>
        </w:rPr>
        <w:t>,</w:t>
      </w:r>
      <w:r w:rsidR="003304B9" w:rsidRPr="006E5079">
        <w:rPr>
          <w:szCs w:val="28"/>
        </w:rPr>
        <w:t xml:space="preserve"> </w:t>
      </w:r>
      <w:r w:rsidR="003304B9" w:rsidRPr="006E5079">
        <w:rPr>
          <w:bCs/>
          <w:szCs w:val="28"/>
        </w:rPr>
        <w:t>необходимых для предоставления муниципальной услуги</w:t>
      </w:r>
      <w:r w:rsidR="00800508">
        <w:rPr>
          <w:bCs/>
          <w:szCs w:val="28"/>
        </w:rPr>
        <w:t>,</w:t>
      </w:r>
      <w:r w:rsidR="003304B9" w:rsidRPr="006E5079">
        <w:rPr>
          <w:bCs/>
          <w:szCs w:val="28"/>
        </w:rPr>
        <w:t xml:space="preserve"> </w:t>
      </w:r>
      <w:r w:rsidR="003304B9" w:rsidRPr="006E5079">
        <w:rPr>
          <w:szCs w:val="28"/>
        </w:rPr>
        <w:t xml:space="preserve">или отказ в </w:t>
      </w:r>
      <w:r w:rsidR="003304B9" w:rsidRPr="006E5079">
        <w:rPr>
          <w:bCs/>
          <w:szCs w:val="28"/>
        </w:rPr>
        <w:t>прием</w:t>
      </w:r>
      <w:r w:rsidR="00421A34">
        <w:rPr>
          <w:bCs/>
          <w:szCs w:val="28"/>
        </w:rPr>
        <w:t>е</w:t>
      </w:r>
      <w:r w:rsidR="003304B9" w:rsidRPr="006E5079">
        <w:rPr>
          <w:bCs/>
          <w:szCs w:val="28"/>
        </w:rPr>
        <w:t xml:space="preserve"> и регистраци</w:t>
      </w:r>
      <w:r w:rsidR="00421A34">
        <w:rPr>
          <w:bCs/>
          <w:szCs w:val="28"/>
        </w:rPr>
        <w:t>и</w:t>
      </w:r>
      <w:r w:rsidR="003304B9" w:rsidRPr="006E5079">
        <w:rPr>
          <w:bCs/>
          <w:szCs w:val="28"/>
        </w:rPr>
        <w:t xml:space="preserve"> зая</w:t>
      </w:r>
      <w:r w:rsidR="00800508">
        <w:rPr>
          <w:bCs/>
          <w:szCs w:val="28"/>
        </w:rPr>
        <w:t>вления и прилагаемых документов;</w:t>
      </w:r>
      <w:r w:rsidRPr="006E5079">
        <w:rPr>
          <w:bCs/>
          <w:szCs w:val="28"/>
        </w:rPr>
        <w:t xml:space="preserve"> 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рассмотрение документов и принятие решения о проведении публичных слушаний</w:t>
      </w:r>
      <w:r w:rsidR="00A30A6F">
        <w:rPr>
          <w:bCs/>
          <w:szCs w:val="28"/>
        </w:rPr>
        <w:t xml:space="preserve"> или </w:t>
      </w:r>
      <w:r w:rsidR="00165982">
        <w:rPr>
          <w:bCs/>
          <w:szCs w:val="28"/>
        </w:rPr>
        <w:t>об</w:t>
      </w:r>
      <w:r w:rsidR="00A30A6F">
        <w:rPr>
          <w:bCs/>
          <w:szCs w:val="28"/>
        </w:rPr>
        <w:t xml:space="preserve"> отказе в предоставлении муниципальной услуги на основании пункта 2.9 настоящего регламента</w:t>
      </w:r>
      <w:r w:rsidRPr="001E425E">
        <w:rPr>
          <w:bCs/>
          <w:szCs w:val="28"/>
        </w:rPr>
        <w:t>;</w:t>
      </w:r>
    </w:p>
    <w:p w:rsidR="00E0636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E06369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1E425E">
        <w:rPr>
          <w:bCs/>
          <w:szCs w:val="28"/>
        </w:rPr>
        <w:t xml:space="preserve">проведение публичных слушаний и принятие решения о предоставлении </w:t>
      </w:r>
      <w:r w:rsidR="00A30A6F" w:rsidRPr="006E5079">
        <w:rPr>
          <w:bCs/>
          <w:szCs w:val="28"/>
        </w:rPr>
        <w:t xml:space="preserve">или об отказе в предоставлении </w:t>
      </w:r>
      <w:r w:rsidRPr="006E5079">
        <w:rPr>
          <w:bCs/>
          <w:szCs w:val="28"/>
        </w:rPr>
        <w:t>разрешения на условно разрешенный вид использования земельного участка или объекта капитального строительства и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06369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>9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1E425E" w:rsidRPr="006E5079" w:rsidRDefault="001E425E" w:rsidP="00E06369">
      <w:pPr>
        <w:autoSpaceDE w:val="0"/>
        <w:autoSpaceDN w:val="0"/>
        <w:adjustRightInd w:val="0"/>
        <w:jc w:val="both"/>
        <w:rPr>
          <w:bCs/>
          <w:szCs w:val="28"/>
        </w:rPr>
      </w:pPr>
      <w:r w:rsidRPr="006E5079">
        <w:rPr>
          <w:bCs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 xml:space="preserve">выдача заявителю решения о предоставлении </w:t>
      </w:r>
      <w:r w:rsidR="00A30A6F" w:rsidRPr="006E5079">
        <w:rPr>
          <w:bCs/>
          <w:szCs w:val="28"/>
        </w:rPr>
        <w:t xml:space="preserve">или об отказе в предоставлении </w:t>
      </w:r>
      <w:r w:rsidRPr="006E5079">
        <w:rPr>
          <w:bCs/>
          <w:szCs w:val="28"/>
        </w:rPr>
        <w:t>разрешения на условно разрешенный вид использования земельного участка или объекта капитального строительства и на отклонение</w:t>
      </w:r>
      <w:r w:rsidRPr="001E425E">
        <w:rPr>
          <w:bCs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1E425E" w:rsidRDefault="00F039E4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w:anchor="Par408" w:history="1">
        <w:r w:rsidR="001E425E" w:rsidRPr="006E5079">
          <w:rPr>
            <w:bCs/>
            <w:szCs w:val="28"/>
          </w:rPr>
          <w:t>Блок-схема</w:t>
        </w:r>
      </w:hyperlink>
      <w:r w:rsidR="001E425E" w:rsidRPr="006E5079">
        <w:rPr>
          <w:bCs/>
          <w:szCs w:val="28"/>
        </w:rPr>
        <w:t xml:space="preserve"> предоставления муниципальной услуги приведена в</w:t>
      </w:r>
      <w:r w:rsidR="001E425E" w:rsidRPr="001E425E">
        <w:rPr>
          <w:bCs/>
          <w:szCs w:val="28"/>
        </w:rPr>
        <w:t xml:space="preserve"> приложении </w:t>
      </w:r>
      <w:r w:rsidR="006E5079">
        <w:rPr>
          <w:bCs/>
          <w:szCs w:val="28"/>
        </w:rPr>
        <w:t>№</w:t>
      </w:r>
      <w:r w:rsidR="001E425E" w:rsidRPr="001E425E">
        <w:rPr>
          <w:bCs/>
          <w:szCs w:val="28"/>
        </w:rPr>
        <w:t xml:space="preserve"> 1 к настоящему регламенту.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3.2. Прием и регистрация заявления и прилагаемых документов,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необходимых для предоставления муниципальной услуги</w:t>
      </w:r>
    </w:p>
    <w:p w:rsidR="00A30A6F" w:rsidRPr="006E5079" w:rsidRDefault="001E425E" w:rsidP="00E06369">
      <w:pPr>
        <w:suppressAutoHyphens/>
        <w:ind w:firstLine="709"/>
        <w:jc w:val="both"/>
        <w:rPr>
          <w:szCs w:val="28"/>
          <w:lang w:eastAsia="ar-SA"/>
        </w:rPr>
      </w:pPr>
      <w:r w:rsidRPr="001E425E">
        <w:rPr>
          <w:bCs/>
          <w:szCs w:val="28"/>
        </w:rPr>
        <w:t xml:space="preserve">Основанием для начала административной процедуры по приему и </w:t>
      </w:r>
      <w:r w:rsidRPr="006E5079">
        <w:rPr>
          <w:bCs/>
          <w:szCs w:val="28"/>
        </w:rPr>
        <w:t xml:space="preserve">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 лично в </w:t>
      </w:r>
      <w:r w:rsidR="00A30A6F" w:rsidRPr="006E5079">
        <w:rPr>
          <w:bCs/>
          <w:szCs w:val="28"/>
        </w:rPr>
        <w:t>отдел координации предоставления муниципальных и государственных услуг департамента организационной работы мэрии города Архангельска</w:t>
      </w:r>
      <w:r w:rsidRPr="006E5079">
        <w:rPr>
          <w:bCs/>
          <w:szCs w:val="28"/>
        </w:rPr>
        <w:t xml:space="preserve"> либо направление заявления с комплектом документов, указанных в </w:t>
      </w:r>
      <w:hyperlink w:anchor="Par125" w:history="1">
        <w:r w:rsidR="00800508" w:rsidRPr="00800508">
          <w:t xml:space="preserve"> </w:t>
        </w:r>
        <w:r w:rsidR="00800508" w:rsidRPr="00800508">
          <w:rPr>
            <w:bCs/>
            <w:szCs w:val="28"/>
          </w:rPr>
          <w:t>пункте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регламента, посредством почтовой связи</w:t>
      </w:r>
      <w:r w:rsidR="00A30A6F" w:rsidRPr="006E5079">
        <w:rPr>
          <w:bCs/>
          <w:szCs w:val="28"/>
        </w:rPr>
        <w:t>,</w:t>
      </w:r>
      <w:r w:rsidR="00A30A6F" w:rsidRPr="006E5079">
        <w:rPr>
          <w:szCs w:val="28"/>
          <w:lang w:eastAsia="ar-SA"/>
        </w:rPr>
        <w:t xml:space="preserve"> а также посредством обращения </w:t>
      </w:r>
      <w:r w:rsidR="00A30A6F" w:rsidRPr="006E5079">
        <w:rPr>
          <w:sz w:val="26"/>
          <w:szCs w:val="26"/>
          <w:lang w:eastAsia="ar-SA"/>
        </w:rPr>
        <w:t xml:space="preserve">в </w:t>
      </w:r>
      <w:r w:rsidR="00B7334D">
        <w:rPr>
          <w:szCs w:val="28"/>
          <w:lang w:eastAsia="ar-SA"/>
        </w:rPr>
        <w:t xml:space="preserve">ГАУ Архангельской области </w:t>
      </w:r>
      <w:r w:rsidR="00976C6A" w:rsidRPr="00A04B06">
        <w:rPr>
          <w:bCs/>
          <w:szCs w:val="28"/>
        </w:rPr>
        <w:t>"</w:t>
      </w:r>
      <w:r w:rsidR="00B7334D" w:rsidRPr="00B47400">
        <w:rPr>
          <w:szCs w:val="28"/>
          <w:lang w:eastAsia="ar-SA"/>
        </w:rPr>
        <w:t>Архангельск</w:t>
      </w:r>
      <w:r w:rsidR="00B7334D">
        <w:rPr>
          <w:szCs w:val="28"/>
          <w:lang w:eastAsia="ar-SA"/>
        </w:rPr>
        <w:t>ий</w:t>
      </w:r>
      <w:r w:rsidR="00B7334D" w:rsidRPr="00B47400">
        <w:rPr>
          <w:szCs w:val="28"/>
          <w:lang w:eastAsia="ar-SA"/>
        </w:rPr>
        <w:t xml:space="preserve"> региональн</w:t>
      </w:r>
      <w:r w:rsidR="00B7334D">
        <w:rPr>
          <w:szCs w:val="28"/>
          <w:lang w:eastAsia="ar-SA"/>
        </w:rPr>
        <w:t>ый</w:t>
      </w:r>
      <w:r w:rsidR="00B7334D" w:rsidRPr="00B47400">
        <w:rPr>
          <w:szCs w:val="28"/>
          <w:lang w:eastAsia="ar-SA"/>
        </w:rPr>
        <w:t xml:space="preserve"> многофункциональн</w:t>
      </w:r>
      <w:r w:rsidR="00B7334D">
        <w:rPr>
          <w:szCs w:val="28"/>
          <w:lang w:eastAsia="ar-SA"/>
        </w:rPr>
        <w:t>ый</w:t>
      </w:r>
      <w:r w:rsidR="00B7334D" w:rsidRPr="00B47400">
        <w:rPr>
          <w:szCs w:val="28"/>
          <w:lang w:eastAsia="ar-SA"/>
        </w:rPr>
        <w:t xml:space="preserve"> центр предоставления государственных и муниципальных услуг</w:t>
      </w:r>
      <w:r w:rsidR="00B7334D" w:rsidRPr="00A04B06">
        <w:rPr>
          <w:bCs/>
          <w:szCs w:val="28"/>
        </w:rPr>
        <w:t>"</w:t>
      </w:r>
      <w:r w:rsidR="00A30A6F" w:rsidRPr="006E5079">
        <w:rPr>
          <w:szCs w:val="28"/>
          <w:lang w:eastAsia="ar-SA"/>
        </w:rPr>
        <w:t>.</w:t>
      </w:r>
    </w:p>
    <w:p w:rsidR="001E425E" w:rsidRPr="006E507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>Специалист</w:t>
      </w:r>
      <w:r w:rsidR="00800508">
        <w:rPr>
          <w:bCs/>
          <w:szCs w:val="28"/>
        </w:rPr>
        <w:t>,</w:t>
      </w:r>
      <w:r w:rsidRPr="006E5079">
        <w:rPr>
          <w:bCs/>
          <w:szCs w:val="28"/>
        </w:rPr>
        <w:t xml:space="preserve"> </w:t>
      </w:r>
      <w:r w:rsidR="00140A7C" w:rsidRPr="006E5079">
        <w:rPr>
          <w:szCs w:val="28"/>
          <w:lang w:eastAsia="ar-SA"/>
        </w:rPr>
        <w:t>ответственный за прием и регистрацию заявления</w:t>
      </w:r>
      <w:r w:rsidR="00800508">
        <w:rPr>
          <w:szCs w:val="28"/>
          <w:lang w:eastAsia="ar-SA"/>
        </w:rPr>
        <w:t>,</w:t>
      </w:r>
      <w:r w:rsidR="00140A7C" w:rsidRPr="006E5079">
        <w:rPr>
          <w:bCs/>
          <w:szCs w:val="28"/>
        </w:rPr>
        <w:t xml:space="preserve"> </w:t>
      </w:r>
      <w:r w:rsidR="00A30A6F" w:rsidRPr="006E5079">
        <w:rPr>
          <w:bCs/>
          <w:szCs w:val="28"/>
        </w:rPr>
        <w:t>отдел</w:t>
      </w:r>
      <w:r w:rsidR="00140A7C" w:rsidRPr="006E5079">
        <w:rPr>
          <w:bCs/>
          <w:szCs w:val="28"/>
        </w:rPr>
        <w:t>а</w:t>
      </w:r>
      <w:r w:rsidR="00A30A6F" w:rsidRPr="006E5079">
        <w:rPr>
          <w:bCs/>
          <w:szCs w:val="28"/>
        </w:rPr>
        <w:t xml:space="preserve"> координации предоставления муниципальных и государственных услуг департамента организационной работы мэрии города Архангельска </w:t>
      </w:r>
      <w:r w:rsidR="006E5079" w:rsidRPr="006E5079">
        <w:rPr>
          <w:bCs/>
          <w:szCs w:val="28"/>
        </w:rPr>
        <w:t xml:space="preserve">и/или специалист </w:t>
      </w:r>
      <w:r w:rsidR="00B7334D">
        <w:rPr>
          <w:szCs w:val="28"/>
          <w:lang w:eastAsia="ar-SA"/>
        </w:rPr>
        <w:t xml:space="preserve">ГАУ Архангельской области </w:t>
      </w:r>
      <w:r w:rsidR="00976C6A" w:rsidRPr="00A04B06">
        <w:rPr>
          <w:bCs/>
          <w:szCs w:val="28"/>
        </w:rPr>
        <w:t>"</w:t>
      </w:r>
      <w:r w:rsidR="00B7334D" w:rsidRPr="00B47400">
        <w:rPr>
          <w:szCs w:val="28"/>
          <w:lang w:eastAsia="ar-SA"/>
        </w:rPr>
        <w:t>Архангельск</w:t>
      </w:r>
      <w:r w:rsidR="00B7334D">
        <w:rPr>
          <w:szCs w:val="28"/>
          <w:lang w:eastAsia="ar-SA"/>
        </w:rPr>
        <w:t>ий</w:t>
      </w:r>
      <w:r w:rsidR="00B7334D" w:rsidRPr="00B47400">
        <w:rPr>
          <w:szCs w:val="28"/>
          <w:lang w:eastAsia="ar-SA"/>
        </w:rPr>
        <w:t xml:space="preserve"> региональн</w:t>
      </w:r>
      <w:r w:rsidR="00B7334D">
        <w:rPr>
          <w:szCs w:val="28"/>
          <w:lang w:eastAsia="ar-SA"/>
        </w:rPr>
        <w:t>ый</w:t>
      </w:r>
      <w:r w:rsidR="00B7334D" w:rsidRPr="00B47400">
        <w:rPr>
          <w:szCs w:val="28"/>
          <w:lang w:eastAsia="ar-SA"/>
        </w:rPr>
        <w:t xml:space="preserve"> многофункциональн</w:t>
      </w:r>
      <w:r w:rsidR="00B7334D">
        <w:rPr>
          <w:szCs w:val="28"/>
          <w:lang w:eastAsia="ar-SA"/>
        </w:rPr>
        <w:t>ый</w:t>
      </w:r>
      <w:r w:rsidR="00B7334D" w:rsidRPr="00B47400">
        <w:rPr>
          <w:szCs w:val="28"/>
          <w:lang w:eastAsia="ar-SA"/>
        </w:rPr>
        <w:t xml:space="preserve"> центр предоставления государственных и муниципальных услуг</w:t>
      </w:r>
      <w:r w:rsidR="00B7334D" w:rsidRPr="00A04B06">
        <w:rPr>
          <w:bCs/>
          <w:szCs w:val="28"/>
        </w:rPr>
        <w:t>"</w:t>
      </w:r>
      <w:r w:rsidR="006E5079" w:rsidRPr="006E5079">
        <w:rPr>
          <w:szCs w:val="28"/>
          <w:lang w:eastAsia="ar-SA"/>
        </w:rPr>
        <w:t xml:space="preserve"> </w:t>
      </w:r>
      <w:r w:rsidRPr="006E5079">
        <w:rPr>
          <w:bCs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ar125" w:history="1">
        <w:r w:rsidR="00800508" w:rsidRPr="00800508">
          <w:t xml:space="preserve"> </w:t>
        </w:r>
        <w:r w:rsidR="00800508">
          <w:rPr>
            <w:bCs/>
            <w:szCs w:val="28"/>
          </w:rPr>
          <w:t>пункта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регламента.</w:t>
      </w:r>
    </w:p>
    <w:p w:rsidR="001E425E" w:rsidRDefault="001E425E" w:rsidP="00E06369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E5079">
        <w:rPr>
          <w:bCs/>
          <w:szCs w:val="28"/>
        </w:rPr>
        <w:t xml:space="preserve">В случае несоответствия поступивших документов требованиям </w:t>
      </w:r>
      <w:hyperlink w:anchor="Par125" w:history="1">
        <w:r w:rsidR="00800508" w:rsidRPr="00800508">
          <w:t xml:space="preserve"> </w:t>
        </w:r>
        <w:r w:rsidR="00800508">
          <w:br/>
        </w:r>
        <w:r w:rsidR="00800508">
          <w:rPr>
            <w:bCs/>
            <w:szCs w:val="28"/>
          </w:rPr>
          <w:t>пункта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</w:t>
      </w:r>
      <w:r w:rsidR="00800508">
        <w:rPr>
          <w:bCs/>
          <w:szCs w:val="28"/>
        </w:rPr>
        <w:t>,</w:t>
      </w:r>
      <w:r w:rsidRPr="006E5079">
        <w:rPr>
          <w:bCs/>
          <w:szCs w:val="28"/>
        </w:rPr>
        <w:t xml:space="preserve"> специалист</w:t>
      </w:r>
      <w:r w:rsidR="00A13408">
        <w:rPr>
          <w:bCs/>
          <w:szCs w:val="28"/>
        </w:rPr>
        <w:t>,</w:t>
      </w:r>
      <w:r w:rsidR="00140A7C" w:rsidRPr="006E5079">
        <w:rPr>
          <w:szCs w:val="28"/>
          <w:lang w:eastAsia="ar-SA"/>
        </w:rPr>
        <w:t xml:space="preserve"> ответственный за прием и регистрацию заявления</w:t>
      </w:r>
      <w:r w:rsidR="00A13408">
        <w:rPr>
          <w:szCs w:val="28"/>
          <w:lang w:eastAsia="ar-SA"/>
        </w:rPr>
        <w:t>,</w:t>
      </w:r>
      <w:r w:rsidRPr="006E5079">
        <w:rPr>
          <w:bCs/>
          <w:szCs w:val="28"/>
        </w:rPr>
        <w:t xml:space="preserve"> </w:t>
      </w:r>
      <w:r w:rsidR="00282E7E" w:rsidRPr="006E5079">
        <w:rPr>
          <w:szCs w:val="28"/>
        </w:rPr>
        <w:t xml:space="preserve">уведомляет заявителя о наличии препятствий для регистрации, объясняет заявителю содержание выявленных недостатков, </w:t>
      </w:r>
      <w:r w:rsidRPr="006E5079">
        <w:rPr>
          <w:bCs/>
          <w:szCs w:val="28"/>
        </w:rPr>
        <w:t>отказывает в приеме документов и возвращает их заявителю</w:t>
      </w:r>
      <w:r w:rsidR="00282E7E" w:rsidRPr="006E5079">
        <w:rPr>
          <w:szCs w:val="28"/>
          <w:lang w:eastAsia="ar-SA"/>
        </w:rPr>
        <w:t>.</w:t>
      </w:r>
      <w:r w:rsidR="006E5079">
        <w:rPr>
          <w:szCs w:val="28"/>
          <w:lang w:eastAsia="ar-SA"/>
        </w:rPr>
        <w:t xml:space="preserve"> </w:t>
      </w:r>
    </w:p>
    <w:p w:rsidR="001E425E" w:rsidRPr="0096132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61324">
        <w:rPr>
          <w:bCs/>
          <w:szCs w:val="28"/>
        </w:rPr>
        <w:t xml:space="preserve">При соответствии заявления и прилагаемых документов </w:t>
      </w:r>
      <w:r w:rsidR="00800508">
        <w:rPr>
          <w:bCs/>
          <w:szCs w:val="28"/>
        </w:rPr>
        <w:t>пункту</w:t>
      </w:r>
      <w:hyperlink w:anchor="Par125" w:history="1">
        <w:r w:rsidRPr="00961324">
          <w:rPr>
            <w:bCs/>
            <w:szCs w:val="28"/>
          </w:rPr>
          <w:t xml:space="preserve"> 2.6</w:t>
        </w:r>
      </w:hyperlink>
      <w:r w:rsidRPr="00961324">
        <w:rPr>
          <w:bCs/>
          <w:szCs w:val="28"/>
        </w:rPr>
        <w:t xml:space="preserve"> настоящего регламента</w:t>
      </w:r>
      <w:r w:rsidR="00800508">
        <w:rPr>
          <w:bCs/>
          <w:szCs w:val="28"/>
        </w:rPr>
        <w:t>,</w:t>
      </w:r>
      <w:r w:rsidRPr="00961324">
        <w:rPr>
          <w:bCs/>
          <w:szCs w:val="28"/>
        </w:rPr>
        <w:t xml:space="preserve"> </w:t>
      </w:r>
      <w:r w:rsidR="00140A7C" w:rsidRPr="00961324">
        <w:rPr>
          <w:szCs w:val="28"/>
          <w:lang w:eastAsia="ar-SA"/>
        </w:rPr>
        <w:t xml:space="preserve">специалист, ответственный за прием и регистрацию заявления, регистрирует поступившее заявление в соответствии с правилами регистрации и в течение </w:t>
      </w:r>
      <w:r w:rsidR="00E872BD" w:rsidRPr="00E872BD">
        <w:rPr>
          <w:szCs w:val="28"/>
          <w:lang w:eastAsia="ar-SA"/>
        </w:rPr>
        <w:t>1 (</w:t>
      </w:r>
      <w:r w:rsidR="00140A7C" w:rsidRPr="00961324">
        <w:rPr>
          <w:szCs w:val="28"/>
          <w:lang w:eastAsia="ar-SA"/>
        </w:rPr>
        <w:t>одного</w:t>
      </w:r>
      <w:r w:rsidR="00E872BD" w:rsidRPr="00E872BD">
        <w:rPr>
          <w:szCs w:val="28"/>
          <w:lang w:eastAsia="ar-SA"/>
        </w:rPr>
        <w:t>)</w:t>
      </w:r>
      <w:r w:rsidR="00140A7C" w:rsidRPr="00961324">
        <w:rPr>
          <w:szCs w:val="28"/>
          <w:lang w:eastAsia="ar-SA"/>
        </w:rPr>
        <w:t xml:space="preserve"> рабочего дня направляет пакет документов директору департамента градостроительства</w:t>
      </w:r>
      <w:r w:rsidR="00961324">
        <w:rPr>
          <w:szCs w:val="28"/>
          <w:lang w:eastAsia="ar-SA"/>
        </w:rPr>
        <w:t xml:space="preserve"> мэрии города</w:t>
      </w:r>
      <w:r w:rsidR="00140A7C" w:rsidRPr="00961324">
        <w:rPr>
          <w:szCs w:val="28"/>
          <w:lang w:eastAsia="ar-SA"/>
        </w:rPr>
        <w:t>.</w:t>
      </w:r>
    </w:p>
    <w:p w:rsidR="00E0636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E06369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1E425E">
        <w:rPr>
          <w:bCs/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5E7A05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10</w:t>
      </w:r>
    </w:p>
    <w:p w:rsidR="005E7A05" w:rsidRDefault="005E7A05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3.3. Рассмотрение документов и принятие решения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о проведении публичных слушаний</w:t>
      </w:r>
    </w:p>
    <w:p w:rsidR="001E425E" w:rsidRPr="0096132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3.3.1. Основанием для начала административной процедуры по </w:t>
      </w:r>
      <w:r w:rsidRPr="00961324">
        <w:rPr>
          <w:bCs/>
          <w:szCs w:val="28"/>
        </w:rPr>
        <w:t xml:space="preserve">рассмотрению документов и принятию решения о проведении публичных слушаний является поступление заявления и прилагаемых к нему документов </w:t>
      </w:r>
      <w:r w:rsidR="00282E7E" w:rsidRPr="00961324">
        <w:rPr>
          <w:bCs/>
          <w:szCs w:val="28"/>
        </w:rPr>
        <w:t xml:space="preserve">в Комиссию </w:t>
      </w:r>
      <w:r w:rsidR="004C0C78">
        <w:rPr>
          <w:bCs/>
          <w:szCs w:val="28"/>
        </w:rPr>
        <w:t>(</w:t>
      </w:r>
      <w:r w:rsidR="00165982">
        <w:rPr>
          <w:bCs/>
          <w:szCs w:val="28"/>
        </w:rPr>
        <w:t xml:space="preserve">секретарю </w:t>
      </w:r>
      <w:r w:rsidR="002B24B3">
        <w:rPr>
          <w:bCs/>
          <w:szCs w:val="28"/>
        </w:rPr>
        <w:t>К</w:t>
      </w:r>
      <w:r w:rsidR="00165982">
        <w:rPr>
          <w:bCs/>
          <w:szCs w:val="28"/>
        </w:rPr>
        <w:t>омиссии</w:t>
      </w:r>
      <w:r w:rsidR="004C0C78">
        <w:rPr>
          <w:bCs/>
          <w:szCs w:val="28"/>
        </w:rPr>
        <w:t>)</w:t>
      </w:r>
      <w:r w:rsidRPr="00961324">
        <w:rPr>
          <w:bCs/>
          <w:szCs w:val="28"/>
        </w:rPr>
        <w:t>.</w:t>
      </w:r>
    </w:p>
    <w:p w:rsidR="001E425E" w:rsidRPr="00961324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61324">
        <w:rPr>
          <w:bCs/>
          <w:szCs w:val="28"/>
        </w:rPr>
        <w:t xml:space="preserve">3.3.2. </w:t>
      </w:r>
      <w:r w:rsidR="004C0C78">
        <w:rPr>
          <w:bCs/>
          <w:szCs w:val="28"/>
        </w:rPr>
        <w:t>Секретарь комиссии</w:t>
      </w:r>
      <w:r w:rsidR="00A80329" w:rsidRPr="00961324">
        <w:rPr>
          <w:szCs w:val="28"/>
        </w:rPr>
        <w:t xml:space="preserve"> </w:t>
      </w:r>
      <w:r w:rsidRPr="00961324">
        <w:rPr>
          <w:bCs/>
          <w:szCs w:val="28"/>
        </w:rPr>
        <w:t xml:space="preserve">в течение </w:t>
      </w:r>
      <w:r w:rsidR="00B7334D">
        <w:rPr>
          <w:bCs/>
          <w:szCs w:val="28"/>
        </w:rPr>
        <w:t>2 (двух)</w:t>
      </w:r>
      <w:r w:rsidR="00961324">
        <w:rPr>
          <w:bCs/>
          <w:szCs w:val="28"/>
        </w:rPr>
        <w:t xml:space="preserve"> </w:t>
      </w:r>
      <w:r w:rsidR="00140A7C" w:rsidRPr="00961324">
        <w:rPr>
          <w:bCs/>
          <w:szCs w:val="28"/>
        </w:rPr>
        <w:t>рабочих дней</w:t>
      </w:r>
      <w:r w:rsidRPr="00961324">
        <w:rPr>
          <w:bCs/>
          <w:szCs w:val="28"/>
        </w:rPr>
        <w:t xml:space="preserve"> рассматривает заявление и прилагаемые к нему документы</w:t>
      </w:r>
      <w:r w:rsidR="00140A7C" w:rsidRPr="00961324">
        <w:rPr>
          <w:bCs/>
          <w:szCs w:val="28"/>
        </w:rPr>
        <w:t xml:space="preserve"> и принимает решение о подготовке</w:t>
      </w:r>
      <w:r w:rsidRPr="00961324">
        <w:rPr>
          <w:bCs/>
          <w:szCs w:val="28"/>
        </w:rPr>
        <w:t xml:space="preserve"> </w:t>
      </w:r>
      <w:r w:rsidR="00A80329" w:rsidRPr="00961324">
        <w:rPr>
          <w:bCs/>
          <w:szCs w:val="28"/>
        </w:rPr>
        <w:t xml:space="preserve">проекта </w:t>
      </w:r>
      <w:r w:rsidRPr="00961324">
        <w:rPr>
          <w:bCs/>
          <w:szCs w:val="28"/>
        </w:rPr>
        <w:t xml:space="preserve">распоряжения мэра города Архангельска о </w:t>
      </w:r>
      <w:r w:rsidR="00A80329" w:rsidRPr="00961324">
        <w:rPr>
          <w:bCs/>
          <w:szCs w:val="28"/>
        </w:rPr>
        <w:t>проведении</w:t>
      </w:r>
      <w:r w:rsidRPr="00961324">
        <w:rPr>
          <w:bCs/>
          <w:szCs w:val="28"/>
        </w:rPr>
        <w:t xml:space="preserve"> публичных слушаний по вопросу о</w:t>
      </w:r>
      <w:r w:rsidRPr="001E425E">
        <w:rPr>
          <w:bCs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 и на отклонение </w:t>
      </w:r>
      <w:r w:rsidRPr="00961324">
        <w:rPr>
          <w:bCs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  <w:r w:rsidR="00140A7C" w:rsidRPr="00961324">
        <w:rPr>
          <w:bCs/>
          <w:szCs w:val="28"/>
        </w:rPr>
        <w:t xml:space="preserve"> или </w:t>
      </w:r>
      <w:r w:rsidR="00961324" w:rsidRPr="00961324">
        <w:rPr>
          <w:bCs/>
          <w:szCs w:val="28"/>
        </w:rPr>
        <w:t xml:space="preserve">об </w:t>
      </w:r>
      <w:r w:rsidR="00140A7C" w:rsidRPr="00961324">
        <w:rPr>
          <w:bCs/>
          <w:szCs w:val="28"/>
        </w:rPr>
        <w:t>отказе в предоставлении муниципальной услуги на основании пункта 2.9</w:t>
      </w:r>
      <w:r w:rsidR="00961324" w:rsidRPr="00961324">
        <w:rPr>
          <w:bCs/>
          <w:szCs w:val="28"/>
        </w:rPr>
        <w:t xml:space="preserve"> </w:t>
      </w:r>
      <w:r w:rsidR="00140A7C" w:rsidRPr="00961324">
        <w:rPr>
          <w:bCs/>
          <w:szCs w:val="28"/>
        </w:rPr>
        <w:t>настоящего регламента</w:t>
      </w:r>
      <w:r w:rsidRPr="00961324">
        <w:rPr>
          <w:bCs/>
          <w:szCs w:val="28"/>
        </w:rPr>
        <w:t>.</w:t>
      </w:r>
    </w:p>
    <w:p w:rsidR="00A80329" w:rsidRPr="00961324" w:rsidRDefault="00A80329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80329">
        <w:rPr>
          <w:szCs w:val="28"/>
          <w:lang w:eastAsia="ar-SA"/>
        </w:rPr>
        <w:t>В результате принятого решения</w:t>
      </w:r>
      <w:r w:rsidR="00587176">
        <w:rPr>
          <w:szCs w:val="28"/>
          <w:lang w:eastAsia="ar-SA"/>
        </w:rPr>
        <w:t xml:space="preserve"> специалист </w:t>
      </w:r>
      <w:r w:rsidR="00587176" w:rsidRPr="001E425E">
        <w:rPr>
          <w:bCs/>
          <w:szCs w:val="28"/>
        </w:rPr>
        <w:t xml:space="preserve">управления архитектуры и </w:t>
      </w:r>
      <w:r w:rsidR="00587176" w:rsidRPr="00961324">
        <w:rPr>
          <w:bCs/>
          <w:szCs w:val="28"/>
        </w:rPr>
        <w:t>градостроительства</w:t>
      </w:r>
      <w:r w:rsidR="00800508">
        <w:rPr>
          <w:bCs/>
          <w:szCs w:val="28"/>
        </w:rPr>
        <w:t>,</w:t>
      </w:r>
      <w:r w:rsidR="00587176" w:rsidRPr="00961324">
        <w:rPr>
          <w:bCs/>
          <w:szCs w:val="28"/>
        </w:rPr>
        <w:t xml:space="preserve"> </w:t>
      </w:r>
      <w:r w:rsidR="00587176" w:rsidRPr="00961324">
        <w:rPr>
          <w:szCs w:val="28"/>
        </w:rPr>
        <w:t>ответственный за предоставление муниципальной услуги</w:t>
      </w:r>
      <w:r w:rsidR="00800508">
        <w:rPr>
          <w:szCs w:val="28"/>
        </w:rPr>
        <w:t>,</w:t>
      </w:r>
      <w:r w:rsidR="00587176" w:rsidRPr="00961324">
        <w:rPr>
          <w:szCs w:val="28"/>
        </w:rPr>
        <w:t xml:space="preserve">  </w:t>
      </w:r>
      <w:r w:rsidRPr="00961324">
        <w:rPr>
          <w:szCs w:val="28"/>
          <w:lang w:eastAsia="ar-SA"/>
        </w:rPr>
        <w:t xml:space="preserve">готовит </w:t>
      </w:r>
      <w:r w:rsidRPr="00961324">
        <w:rPr>
          <w:bCs/>
          <w:szCs w:val="28"/>
        </w:rPr>
        <w:t xml:space="preserve">проект распоряжения мэра города Архангельска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</w:t>
      </w:r>
      <w:r w:rsidRPr="00961324">
        <w:rPr>
          <w:szCs w:val="28"/>
          <w:lang w:eastAsia="ar-SA"/>
        </w:rPr>
        <w:t xml:space="preserve">или отказ </w:t>
      </w:r>
      <w:r w:rsidRPr="00961324">
        <w:rPr>
          <w:bCs/>
          <w:szCs w:val="28"/>
        </w:rPr>
        <w:t>в предоставлении муниципальной услуги на основании пункта 2.9 настоящего регламента.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61324">
        <w:rPr>
          <w:bCs/>
          <w:szCs w:val="28"/>
        </w:rPr>
        <w:t>После подготовки распоряжения мэра города Архангельска о назначении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r w:rsidR="00800508">
        <w:rPr>
          <w:bCs/>
          <w:szCs w:val="28"/>
        </w:rPr>
        <w:t>,</w:t>
      </w:r>
      <w:r w:rsidRPr="00961324">
        <w:rPr>
          <w:bCs/>
          <w:szCs w:val="28"/>
        </w:rPr>
        <w:t xml:space="preserve"> специалист</w:t>
      </w:r>
      <w:r w:rsidR="00587176" w:rsidRPr="00961324">
        <w:rPr>
          <w:bCs/>
          <w:szCs w:val="28"/>
        </w:rPr>
        <w:t xml:space="preserve"> управления архитектуры и градостроительства</w:t>
      </w:r>
      <w:r w:rsidR="00800508">
        <w:rPr>
          <w:bCs/>
          <w:szCs w:val="28"/>
        </w:rPr>
        <w:t>,</w:t>
      </w:r>
      <w:r w:rsidR="00587176" w:rsidRPr="00961324">
        <w:rPr>
          <w:bCs/>
          <w:szCs w:val="28"/>
        </w:rPr>
        <w:t xml:space="preserve"> </w:t>
      </w:r>
      <w:r w:rsidR="00587176" w:rsidRPr="00961324">
        <w:rPr>
          <w:szCs w:val="28"/>
        </w:rPr>
        <w:t>ответственный за пред</w:t>
      </w:r>
      <w:r w:rsidR="00800508">
        <w:rPr>
          <w:szCs w:val="28"/>
        </w:rPr>
        <w:t>оставление муниципальной услуги,</w:t>
      </w:r>
      <w:r w:rsidR="00587176" w:rsidRPr="00961324">
        <w:rPr>
          <w:szCs w:val="28"/>
        </w:rPr>
        <w:t xml:space="preserve"> </w:t>
      </w:r>
      <w:r w:rsidRPr="00961324">
        <w:rPr>
          <w:bCs/>
          <w:szCs w:val="28"/>
        </w:rPr>
        <w:t>направляет его на</w:t>
      </w:r>
      <w:r w:rsidRPr="001E425E">
        <w:rPr>
          <w:bCs/>
          <w:szCs w:val="28"/>
        </w:rPr>
        <w:t xml:space="preserve"> согласование директору департамента градостроительства</w:t>
      </w:r>
      <w:r w:rsidR="00961324">
        <w:rPr>
          <w:bCs/>
          <w:szCs w:val="28"/>
        </w:rPr>
        <w:t xml:space="preserve"> мэрии города</w:t>
      </w:r>
      <w:r w:rsidRPr="001E425E">
        <w:rPr>
          <w:bCs/>
          <w:szCs w:val="28"/>
        </w:rPr>
        <w:t xml:space="preserve">, в </w:t>
      </w:r>
      <w:proofErr w:type="spellStart"/>
      <w:r w:rsidRPr="001E425E">
        <w:rPr>
          <w:bCs/>
          <w:szCs w:val="28"/>
        </w:rPr>
        <w:t>муниципально</w:t>
      </w:r>
      <w:proofErr w:type="spellEnd"/>
      <w:r w:rsidRPr="001E425E">
        <w:rPr>
          <w:bCs/>
          <w:szCs w:val="28"/>
        </w:rPr>
        <w:t>-правовой департамент мэрии города, заместителю мэра города по городскому хозяйству.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Согласованный проект распоряжения о назначении публичных слушаний направляется мэру города на подпис</w:t>
      </w:r>
      <w:r w:rsidR="00961324">
        <w:rPr>
          <w:bCs/>
          <w:szCs w:val="28"/>
        </w:rPr>
        <w:t>ь</w:t>
      </w:r>
      <w:r w:rsidRPr="001E425E">
        <w:rPr>
          <w:bCs/>
          <w:szCs w:val="28"/>
        </w:rPr>
        <w:t>.</w:t>
      </w:r>
    </w:p>
    <w:p w:rsidR="00E0636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E06369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A80329">
        <w:rPr>
          <w:bCs/>
          <w:szCs w:val="28"/>
        </w:rPr>
        <w:t>3.3.</w:t>
      </w:r>
      <w:r w:rsidR="00C604A4">
        <w:rPr>
          <w:bCs/>
          <w:szCs w:val="28"/>
        </w:rPr>
        <w:t>3</w:t>
      </w:r>
      <w:r w:rsidRPr="00A80329">
        <w:rPr>
          <w:bCs/>
          <w:szCs w:val="28"/>
        </w:rPr>
        <w:t xml:space="preserve">. </w:t>
      </w:r>
      <w:r w:rsidR="00282E7E">
        <w:rPr>
          <w:bCs/>
          <w:szCs w:val="28"/>
        </w:rPr>
        <w:t>Секретарь Комиссии</w:t>
      </w:r>
      <w:r w:rsidRPr="00A80329">
        <w:rPr>
          <w:bCs/>
          <w:szCs w:val="28"/>
        </w:rPr>
        <w:t xml:space="preserve"> осуществляет подготовку </w:t>
      </w:r>
      <w:r w:rsidR="00282E7E" w:rsidRPr="00961324">
        <w:rPr>
          <w:bCs/>
          <w:szCs w:val="28"/>
        </w:rPr>
        <w:t>уведомлени</w:t>
      </w:r>
      <w:r w:rsidR="00961324">
        <w:rPr>
          <w:bCs/>
          <w:szCs w:val="28"/>
        </w:rPr>
        <w:t>й</w:t>
      </w:r>
      <w:r w:rsidRPr="00961324">
        <w:rPr>
          <w:bCs/>
          <w:szCs w:val="28"/>
        </w:rPr>
        <w:t xml:space="preserve"> </w:t>
      </w:r>
      <w:r w:rsidRPr="00A80329">
        <w:rPr>
          <w:bCs/>
          <w:szCs w:val="28"/>
        </w:rPr>
        <w:t xml:space="preserve">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11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E425E" w:rsidRPr="00961324" w:rsidRDefault="001E425E" w:rsidP="00E06369">
      <w:pPr>
        <w:autoSpaceDE w:val="0"/>
        <w:autoSpaceDN w:val="0"/>
        <w:adjustRightInd w:val="0"/>
        <w:jc w:val="both"/>
        <w:rPr>
          <w:bCs/>
          <w:szCs w:val="28"/>
        </w:rPr>
      </w:pPr>
      <w:r w:rsidRPr="00A80329">
        <w:rPr>
          <w:bCs/>
          <w:szCs w:val="28"/>
        </w:rPr>
        <w:t xml:space="preserve">капитального строительства, применительно к </w:t>
      </w:r>
      <w:r w:rsidRPr="00961324">
        <w:rPr>
          <w:bCs/>
          <w:szCs w:val="28"/>
        </w:rPr>
        <w:t xml:space="preserve">которому запрашивается </w:t>
      </w:r>
      <w:r w:rsidR="002B24B3">
        <w:rPr>
          <w:bCs/>
          <w:szCs w:val="28"/>
        </w:rPr>
        <w:t>ра</w:t>
      </w:r>
      <w:r w:rsidRPr="00961324">
        <w:rPr>
          <w:bCs/>
          <w:szCs w:val="28"/>
        </w:rPr>
        <w:t>зрешение</w:t>
      </w:r>
      <w:r w:rsidR="00282E7E" w:rsidRPr="00961324">
        <w:rPr>
          <w:bCs/>
          <w:szCs w:val="28"/>
        </w:rPr>
        <w:t xml:space="preserve"> (д</w:t>
      </w:r>
      <w:r w:rsidR="00D24083" w:rsidRPr="00961324">
        <w:rPr>
          <w:bCs/>
          <w:szCs w:val="28"/>
        </w:rPr>
        <w:t>а</w:t>
      </w:r>
      <w:r w:rsidR="00282E7E" w:rsidRPr="00961324">
        <w:rPr>
          <w:bCs/>
          <w:szCs w:val="28"/>
        </w:rPr>
        <w:t>лее - уведомление)</w:t>
      </w:r>
      <w:r w:rsidRPr="00961324">
        <w:rPr>
          <w:bCs/>
          <w:szCs w:val="28"/>
        </w:rPr>
        <w:t>.</w:t>
      </w:r>
    </w:p>
    <w:p w:rsidR="00D24083" w:rsidRPr="00961324" w:rsidRDefault="00282E7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61324">
        <w:rPr>
          <w:bCs/>
          <w:szCs w:val="28"/>
        </w:rPr>
        <w:t>3.3.</w:t>
      </w:r>
      <w:r w:rsidR="00C604A4">
        <w:rPr>
          <w:bCs/>
          <w:szCs w:val="28"/>
        </w:rPr>
        <w:t>4</w:t>
      </w:r>
      <w:r w:rsidRPr="00961324">
        <w:rPr>
          <w:bCs/>
          <w:szCs w:val="28"/>
        </w:rPr>
        <w:t xml:space="preserve">. Отправку </w:t>
      </w:r>
      <w:r w:rsidR="00D24083" w:rsidRPr="00961324">
        <w:rPr>
          <w:bCs/>
          <w:szCs w:val="28"/>
        </w:rPr>
        <w:t>уведомлений</w:t>
      </w:r>
      <w:r w:rsidRPr="00961324">
        <w:rPr>
          <w:bCs/>
          <w:szCs w:val="28"/>
        </w:rPr>
        <w:t xml:space="preserve"> осуществляет </w:t>
      </w:r>
      <w:r w:rsidR="00D24083" w:rsidRPr="00961324">
        <w:rPr>
          <w:bCs/>
          <w:szCs w:val="28"/>
        </w:rPr>
        <w:t xml:space="preserve">специалист </w:t>
      </w:r>
      <w:r w:rsidR="002E4051">
        <w:rPr>
          <w:bCs/>
          <w:szCs w:val="28"/>
        </w:rPr>
        <w:t>управления архитектуры и градостроительства департамента градостроительства</w:t>
      </w:r>
      <w:r w:rsidR="00D24083" w:rsidRPr="00961324">
        <w:rPr>
          <w:bCs/>
          <w:szCs w:val="28"/>
        </w:rPr>
        <w:t xml:space="preserve"> мэрии города Архангельска в течени</w:t>
      </w:r>
      <w:r w:rsidR="00B420A8">
        <w:rPr>
          <w:bCs/>
          <w:szCs w:val="28"/>
        </w:rPr>
        <w:t>е</w:t>
      </w:r>
      <w:r w:rsidR="00D24083" w:rsidRPr="00961324">
        <w:rPr>
          <w:bCs/>
          <w:szCs w:val="28"/>
        </w:rPr>
        <w:t xml:space="preserve"> </w:t>
      </w:r>
      <w:r w:rsidR="00880EFC">
        <w:rPr>
          <w:bCs/>
          <w:szCs w:val="28"/>
        </w:rPr>
        <w:t>2</w:t>
      </w:r>
      <w:r w:rsidR="00961324">
        <w:rPr>
          <w:bCs/>
          <w:szCs w:val="28"/>
        </w:rPr>
        <w:t xml:space="preserve"> </w:t>
      </w:r>
      <w:r w:rsidR="00880EFC">
        <w:rPr>
          <w:bCs/>
          <w:szCs w:val="28"/>
        </w:rPr>
        <w:t xml:space="preserve">(двух) </w:t>
      </w:r>
      <w:r w:rsidR="00961324">
        <w:rPr>
          <w:bCs/>
          <w:szCs w:val="28"/>
        </w:rPr>
        <w:t>рабочих</w:t>
      </w:r>
      <w:r w:rsidR="00D24083" w:rsidRPr="00961324">
        <w:rPr>
          <w:bCs/>
          <w:szCs w:val="28"/>
        </w:rPr>
        <w:t xml:space="preserve"> дней</w:t>
      </w:r>
      <w:r w:rsidR="002E4051">
        <w:rPr>
          <w:bCs/>
          <w:szCs w:val="28"/>
        </w:rPr>
        <w:t xml:space="preserve"> с момента его поступления, но не позднее чем 10 (десять) дней со дня поступления заявления заинтересованного лица.</w:t>
      </w:r>
    </w:p>
    <w:p w:rsidR="001E425E" w:rsidRPr="00A8032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80329">
        <w:rPr>
          <w:bCs/>
          <w:szCs w:val="28"/>
        </w:rPr>
        <w:t>3.3.</w:t>
      </w:r>
      <w:r w:rsidR="00C604A4">
        <w:rPr>
          <w:bCs/>
          <w:szCs w:val="28"/>
        </w:rPr>
        <w:t>5</w:t>
      </w:r>
      <w:r w:rsidRPr="00A80329">
        <w:rPr>
          <w:bCs/>
          <w:szCs w:val="28"/>
        </w:rPr>
        <w:t xml:space="preserve">. Секретарь </w:t>
      </w:r>
      <w:r w:rsidR="002B24B3">
        <w:rPr>
          <w:bCs/>
          <w:szCs w:val="28"/>
        </w:rPr>
        <w:t>К</w:t>
      </w:r>
      <w:r w:rsidRPr="00A80329">
        <w:rPr>
          <w:bCs/>
          <w:szCs w:val="28"/>
        </w:rPr>
        <w:t>омиссии подготавливает сообщение о проведении публичных слушаний, которое подлежит опубликованию в средствах массовой информации, определенных для официального опубликования правовых актов муниципального образования "Город Архангельск", и размещается на официальном сайте мэрии города не позднее 10</w:t>
      </w:r>
      <w:r w:rsidR="00022A60">
        <w:rPr>
          <w:bCs/>
          <w:szCs w:val="28"/>
        </w:rPr>
        <w:t xml:space="preserve"> </w:t>
      </w:r>
      <w:r w:rsidR="00880EFC">
        <w:rPr>
          <w:bCs/>
          <w:szCs w:val="28"/>
        </w:rPr>
        <w:t xml:space="preserve">(десяти) </w:t>
      </w:r>
      <w:r w:rsidR="00022A60">
        <w:rPr>
          <w:bCs/>
          <w:szCs w:val="28"/>
        </w:rPr>
        <w:t>рабочих</w:t>
      </w:r>
      <w:r w:rsidRPr="00A80329">
        <w:rPr>
          <w:bCs/>
          <w:szCs w:val="28"/>
        </w:rPr>
        <w:t xml:space="preserve"> дней до даты проведения публичных слушаний.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3.3.6.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3.3.7. Результатом административной процедуры по организации проведения публичных слушаний является опубликование информации о проведении публичных слушаний в средствах массовой информации, определенных для официального опубликования муниципальных правовых актов, иной официальной информации, и на официальном сайте муниципального образования в сети "Интернет".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3.4. Проведение публичных слушаний и принятие решения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о предоставлении разрешения на условно разрешенный вид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использования земельного участка или объекта капитального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строительства и на отклонение от предельных параметров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разрешенного строительства, реконструкции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объектов капитального строительства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3.4.1. Основанием для начала административной процедуры по проведению публичных слушаний является наступление даты проведения публичных слушаний.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3.4.2. Организацию и проведение публичных слушаний осуществляет </w:t>
      </w:r>
      <w:r w:rsidR="00D24083">
        <w:rPr>
          <w:bCs/>
          <w:szCs w:val="28"/>
        </w:rPr>
        <w:t>К</w:t>
      </w:r>
      <w:r w:rsidRPr="001E425E">
        <w:rPr>
          <w:bCs/>
          <w:szCs w:val="28"/>
        </w:rPr>
        <w:t>омиссия.</w:t>
      </w:r>
    </w:p>
    <w:p w:rsidR="00E0636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E06369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022A60">
        <w:rPr>
          <w:bCs/>
          <w:szCs w:val="28"/>
        </w:rPr>
        <w:t xml:space="preserve">3.4.3. В течение </w:t>
      </w:r>
      <w:r w:rsidR="006E241E">
        <w:rPr>
          <w:bCs/>
          <w:szCs w:val="28"/>
        </w:rPr>
        <w:t>5 (пяти)</w:t>
      </w:r>
      <w:r w:rsidR="00D24083" w:rsidRPr="00022A60">
        <w:rPr>
          <w:bCs/>
          <w:szCs w:val="28"/>
        </w:rPr>
        <w:t xml:space="preserve"> рабочих</w:t>
      </w:r>
      <w:r w:rsidRPr="00022A60">
        <w:rPr>
          <w:bCs/>
          <w:szCs w:val="28"/>
        </w:rPr>
        <w:t xml:space="preserve"> дней со дня проведения публичных</w:t>
      </w:r>
      <w:r w:rsidRPr="001E425E">
        <w:rPr>
          <w:bCs/>
          <w:szCs w:val="28"/>
        </w:rPr>
        <w:t xml:space="preserve"> слушаний комиссия готовит заключение, которое подлежит опубликованию в средствах массовой информации, определенных для официального опубликования муниципальных правовых актов, иной официальной информации, и на официальном сайте муниципального образования в сети "Интернет"</w:t>
      </w:r>
      <w:r w:rsidR="00BB4AA4">
        <w:rPr>
          <w:bCs/>
          <w:szCs w:val="28"/>
        </w:rPr>
        <w:t xml:space="preserve"> в срок не более 1 (одного) месяца с момента оповещения жителей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12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E425E" w:rsidRPr="001E425E" w:rsidRDefault="00BB4AA4" w:rsidP="00E06369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муниципального образования о времени и месте проведения публичных слушаний</w:t>
      </w:r>
      <w:r w:rsidR="001E425E" w:rsidRPr="001E425E">
        <w:rPr>
          <w:bCs/>
          <w:szCs w:val="28"/>
        </w:rPr>
        <w:t>, и вырабатывает рекомендации о предоставлении разрешения на условно разрешенный вид использования 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мэру города Архангельска.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3.4.4. На основании указанных рекомендаций мэр города в течение </w:t>
      </w:r>
      <w:r w:rsidR="00E06369">
        <w:rPr>
          <w:bCs/>
          <w:szCs w:val="28"/>
        </w:rPr>
        <w:br/>
      </w:r>
      <w:r w:rsidR="006E241E">
        <w:rPr>
          <w:bCs/>
          <w:szCs w:val="28"/>
        </w:rPr>
        <w:t>3 (</w:t>
      </w:r>
      <w:r w:rsidRPr="001E425E">
        <w:rPr>
          <w:bCs/>
          <w:szCs w:val="28"/>
        </w:rPr>
        <w:t>трех</w:t>
      </w:r>
      <w:r w:rsidR="006E241E">
        <w:rPr>
          <w:bCs/>
          <w:szCs w:val="28"/>
        </w:rPr>
        <w:t>)</w:t>
      </w:r>
      <w:r w:rsidRPr="001E425E">
        <w:rPr>
          <w:bCs/>
          <w:szCs w:val="28"/>
        </w:rPr>
        <w:t xml:space="preserve"> </w:t>
      </w:r>
      <w:r w:rsidR="00D24083">
        <w:rPr>
          <w:bCs/>
          <w:szCs w:val="28"/>
        </w:rPr>
        <w:t xml:space="preserve">рабочих </w:t>
      </w:r>
      <w:r w:rsidRPr="001E425E">
        <w:rPr>
          <w:bCs/>
          <w:szCs w:val="28"/>
        </w:rPr>
        <w:t>дней со дня поступления рекомендаций принимает решение о предоставлении разрешения на условно разрешенный вид использования 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Указанное решение подлежит опубликованию в средствах массовой информации, определенных для официального опубликования правовых актов муниципального образования "Город Архангельск", и размещается на официальном сайте мэрии города.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3.5. Выдача заявителю решения о предоставлении разрешения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на условно разрешенный вид использования земельного участка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или объекта капитального строительства и на отклонение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от предельных параметров разрешенного строительства,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реконструкции объектов капитального строительства</w:t>
      </w:r>
    </w:p>
    <w:p w:rsidR="001E425E" w:rsidRPr="00022A60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 xml:space="preserve">Основанием для начала административной процедуры является </w:t>
      </w:r>
      <w:r w:rsidR="00FE5ECB">
        <w:rPr>
          <w:bCs/>
          <w:szCs w:val="28"/>
        </w:rPr>
        <w:t>издание</w:t>
      </w:r>
      <w:r w:rsidRPr="00022A60">
        <w:rPr>
          <w:bCs/>
          <w:szCs w:val="28"/>
        </w:rPr>
        <w:t xml:space="preserve"> распоряжения мэра города Архангельска.</w:t>
      </w:r>
    </w:p>
    <w:p w:rsidR="00D24083" w:rsidRPr="00022A60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 xml:space="preserve">Распоряжение мэра города о предоставлении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 или об отказе в предоставлении </w:t>
      </w:r>
      <w:r w:rsidR="00CD5B1A">
        <w:rPr>
          <w:bCs/>
          <w:szCs w:val="28"/>
        </w:rPr>
        <w:t xml:space="preserve">такого </w:t>
      </w:r>
      <w:r w:rsidRPr="00022A60">
        <w:rPr>
          <w:bCs/>
          <w:szCs w:val="28"/>
        </w:rPr>
        <w:t xml:space="preserve">разрешения выдается заявителю или направляется посредством почтовой связи </w:t>
      </w:r>
      <w:r w:rsidR="00D24083" w:rsidRPr="00022A60">
        <w:rPr>
          <w:bCs/>
          <w:szCs w:val="28"/>
        </w:rPr>
        <w:t>специалистом отдела координации предоставления муниципальных и государственных услуг департамента организационной работы мэрии города Архангельска</w:t>
      </w:r>
      <w:r w:rsidR="003F55E6" w:rsidRPr="00022A60">
        <w:rPr>
          <w:bCs/>
          <w:szCs w:val="28"/>
        </w:rPr>
        <w:t>,</w:t>
      </w:r>
      <w:r w:rsidR="003F55E6" w:rsidRPr="00022A60">
        <w:rPr>
          <w:szCs w:val="28"/>
        </w:rPr>
        <w:t xml:space="preserve"> а также специалистами </w:t>
      </w:r>
      <w:r w:rsidR="006E241E">
        <w:rPr>
          <w:szCs w:val="28"/>
        </w:rPr>
        <w:t xml:space="preserve">ГАУ </w:t>
      </w:r>
      <w:proofErr w:type="spellStart"/>
      <w:r w:rsidR="006E241E">
        <w:rPr>
          <w:szCs w:val="28"/>
        </w:rPr>
        <w:t>Архангель</w:t>
      </w:r>
      <w:r w:rsidR="00800508">
        <w:rPr>
          <w:szCs w:val="28"/>
        </w:rPr>
        <w:t>-</w:t>
      </w:r>
      <w:r w:rsidR="006E241E">
        <w:rPr>
          <w:szCs w:val="28"/>
        </w:rPr>
        <w:t>ской</w:t>
      </w:r>
      <w:proofErr w:type="spellEnd"/>
      <w:r w:rsidR="006E241E">
        <w:rPr>
          <w:szCs w:val="28"/>
        </w:rPr>
        <w:t xml:space="preserve"> области </w:t>
      </w:r>
      <w:r w:rsidR="003F55E6" w:rsidRPr="00022A60">
        <w:rPr>
          <w:szCs w:val="28"/>
        </w:rPr>
        <w:t>"Архангельск</w:t>
      </w:r>
      <w:r w:rsidR="006E241E">
        <w:rPr>
          <w:szCs w:val="28"/>
        </w:rPr>
        <w:t>ий</w:t>
      </w:r>
      <w:r w:rsidR="003F55E6" w:rsidRPr="00022A60">
        <w:rPr>
          <w:szCs w:val="28"/>
        </w:rPr>
        <w:t xml:space="preserve"> региональн</w:t>
      </w:r>
      <w:r w:rsidR="006E241E">
        <w:rPr>
          <w:szCs w:val="28"/>
        </w:rPr>
        <w:t>ый</w:t>
      </w:r>
      <w:r w:rsidR="003F55E6" w:rsidRPr="00022A60">
        <w:rPr>
          <w:szCs w:val="28"/>
        </w:rPr>
        <w:t xml:space="preserve"> многофункциональн</w:t>
      </w:r>
      <w:r w:rsidR="006E241E">
        <w:rPr>
          <w:szCs w:val="28"/>
        </w:rPr>
        <w:t>ый</w:t>
      </w:r>
      <w:r w:rsidR="003F55E6" w:rsidRPr="00022A60">
        <w:rPr>
          <w:szCs w:val="28"/>
        </w:rPr>
        <w:t xml:space="preserve"> центр предоставления</w:t>
      </w:r>
      <w:r w:rsidR="006E241E">
        <w:rPr>
          <w:szCs w:val="28"/>
        </w:rPr>
        <w:t xml:space="preserve"> </w:t>
      </w:r>
      <w:r w:rsidR="003F55E6" w:rsidRPr="00022A60">
        <w:rPr>
          <w:szCs w:val="28"/>
        </w:rPr>
        <w:t>государственных и муниципальных услуг".</w:t>
      </w:r>
    </w:p>
    <w:p w:rsidR="001E425E" w:rsidRPr="00022A60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 xml:space="preserve">Заявитель ставит отметку о получении распоряжения мэра города о предоставлении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 или об отказе в предоставлении </w:t>
      </w:r>
      <w:r w:rsidR="00CD5B1A">
        <w:rPr>
          <w:bCs/>
          <w:szCs w:val="28"/>
        </w:rPr>
        <w:t xml:space="preserve">такого </w:t>
      </w:r>
      <w:r w:rsidRPr="00022A60">
        <w:rPr>
          <w:bCs/>
          <w:szCs w:val="28"/>
        </w:rPr>
        <w:t>разрешения.</w:t>
      </w:r>
    </w:p>
    <w:p w:rsidR="00E06369" w:rsidRDefault="00D24083" w:rsidP="00E06369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E06369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022A60">
        <w:rPr>
          <w:szCs w:val="28"/>
        </w:rPr>
        <w:t xml:space="preserve">При отправке по почте результата предоставления </w:t>
      </w:r>
      <w:r w:rsidR="00800508">
        <w:rPr>
          <w:szCs w:val="28"/>
        </w:rPr>
        <w:t>муниципальной у</w:t>
      </w:r>
      <w:r w:rsidRPr="00022A60">
        <w:rPr>
          <w:szCs w:val="28"/>
        </w:rPr>
        <w:t xml:space="preserve">слуги специалист </w:t>
      </w:r>
      <w:r w:rsidR="003F55E6" w:rsidRPr="00022A60">
        <w:rPr>
          <w:bCs/>
          <w:szCs w:val="28"/>
        </w:rPr>
        <w:t>отдела координации предоставления муниципальных и</w:t>
      </w:r>
      <w:r w:rsidR="00800508">
        <w:rPr>
          <w:bCs/>
          <w:szCs w:val="28"/>
        </w:rPr>
        <w:br/>
      </w:r>
    </w:p>
    <w:p w:rsidR="00E06369" w:rsidRDefault="00E06369" w:rsidP="00E0636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13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24083" w:rsidRPr="00022A60" w:rsidRDefault="00800508" w:rsidP="00800508">
      <w:pPr>
        <w:autoSpaceDE w:val="0"/>
        <w:autoSpaceDN w:val="0"/>
        <w:adjustRightInd w:val="0"/>
        <w:jc w:val="both"/>
        <w:rPr>
          <w:szCs w:val="28"/>
        </w:rPr>
      </w:pPr>
      <w:r w:rsidRPr="00022A60">
        <w:rPr>
          <w:bCs/>
          <w:szCs w:val="28"/>
        </w:rPr>
        <w:t>государственных услуг департамента организационной работы мэрии города Архангельска,</w:t>
      </w:r>
      <w:r w:rsidRPr="00022A60">
        <w:rPr>
          <w:szCs w:val="28"/>
        </w:rPr>
        <w:t xml:space="preserve"> а также</w:t>
      </w:r>
      <w:r>
        <w:rPr>
          <w:szCs w:val="28"/>
        </w:rPr>
        <w:t xml:space="preserve"> </w:t>
      </w:r>
      <w:r w:rsidR="003F55E6" w:rsidRPr="00022A60">
        <w:rPr>
          <w:szCs w:val="28"/>
        </w:rPr>
        <w:t xml:space="preserve">специалист </w:t>
      </w:r>
      <w:r w:rsidR="00515F3C">
        <w:rPr>
          <w:szCs w:val="28"/>
        </w:rPr>
        <w:t xml:space="preserve">ГАУ Архангельской области </w:t>
      </w:r>
      <w:r w:rsidR="003F55E6" w:rsidRPr="00022A60">
        <w:rPr>
          <w:szCs w:val="28"/>
        </w:rPr>
        <w:t>"</w:t>
      </w:r>
      <w:proofErr w:type="spellStart"/>
      <w:r w:rsidR="003F55E6" w:rsidRPr="00022A60">
        <w:rPr>
          <w:szCs w:val="28"/>
        </w:rPr>
        <w:t>Архангель</w:t>
      </w:r>
      <w:r w:rsidR="0081146F">
        <w:rPr>
          <w:szCs w:val="28"/>
        </w:rPr>
        <w:t>-</w:t>
      </w:r>
      <w:r w:rsidR="003F55E6" w:rsidRPr="00022A60">
        <w:rPr>
          <w:szCs w:val="28"/>
        </w:rPr>
        <w:t>ск</w:t>
      </w:r>
      <w:r w:rsidR="00515F3C">
        <w:rPr>
          <w:szCs w:val="28"/>
        </w:rPr>
        <w:t>ий</w:t>
      </w:r>
      <w:proofErr w:type="spellEnd"/>
      <w:r w:rsidR="003F55E6" w:rsidRPr="00022A60">
        <w:rPr>
          <w:szCs w:val="28"/>
        </w:rPr>
        <w:t xml:space="preserve"> региональн</w:t>
      </w:r>
      <w:r w:rsidR="00515F3C">
        <w:rPr>
          <w:szCs w:val="28"/>
        </w:rPr>
        <w:t>ый</w:t>
      </w:r>
      <w:r w:rsidR="003F55E6" w:rsidRPr="00022A60">
        <w:rPr>
          <w:szCs w:val="28"/>
        </w:rPr>
        <w:t xml:space="preserve"> многофункциональн</w:t>
      </w:r>
      <w:r w:rsidR="00515F3C">
        <w:rPr>
          <w:szCs w:val="28"/>
        </w:rPr>
        <w:t>ый</w:t>
      </w:r>
      <w:r w:rsidR="003F55E6" w:rsidRPr="00022A60">
        <w:rPr>
          <w:szCs w:val="28"/>
        </w:rPr>
        <w:t xml:space="preserve"> центр предоставления </w:t>
      </w:r>
      <w:proofErr w:type="spellStart"/>
      <w:r w:rsidR="003F55E6" w:rsidRPr="00022A60">
        <w:rPr>
          <w:szCs w:val="28"/>
        </w:rPr>
        <w:t>государ</w:t>
      </w:r>
      <w:r w:rsidR="0081146F">
        <w:rPr>
          <w:szCs w:val="28"/>
        </w:rPr>
        <w:t>-</w:t>
      </w:r>
      <w:r w:rsidR="003F55E6" w:rsidRPr="00022A60">
        <w:rPr>
          <w:szCs w:val="28"/>
        </w:rPr>
        <w:t>ственных</w:t>
      </w:r>
      <w:proofErr w:type="spellEnd"/>
      <w:r w:rsidR="003F55E6" w:rsidRPr="00022A60">
        <w:rPr>
          <w:szCs w:val="28"/>
        </w:rPr>
        <w:t xml:space="preserve"> и муниципальных услуг" </w:t>
      </w:r>
      <w:r w:rsidR="003F55E6" w:rsidRPr="00022A60">
        <w:rPr>
          <w:bCs/>
          <w:szCs w:val="28"/>
        </w:rPr>
        <w:t xml:space="preserve"> </w:t>
      </w:r>
      <w:r w:rsidR="00D24083" w:rsidRPr="00022A60">
        <w:rPr>
          <w:szCs w:val="28"/>
        </w:rPr>
        <w:t>подшивает в дело экземпляр почтового уведомления с отметкой о вручении.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3.6. Состав документов, которые находятся в распоряжении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органа мэрии города, предоставляющего муниципальную услугу,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и которые должны быть представлены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в иные органы и организации</w:t>
      </w:r>
    </w:p>
    <w:p w:rsidR="003F55E6" w:rsidRPr="0088365D" w:rsidRDefault="003F55E6" w:rsidP="00E0636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ar-SA"/>
        </w:rPr>
      </w:pPr>
      <w:r w:rsidRPr="0088365D">
        <w:rPr>
          <w:szCs w:val="28"/>
          <w:lang w:eastAsia="ar-SA"/>
        </w:rPr>
        <w:t>Документы, которые находятся в распоряжении департамента градостроительства</w:t>
      </w:r>
      <w:r w:rsidR="0088365D" w:rsidRPr="0088365D">
        <w:rPr>
          <w:szCs w:val="28"/>
          <w:lang w:eastAsia="ar-SA"/>
        </w:rPr>
        <w:t xml:space="preserve"> мэрии города</w:t>
      </w:r>
      <w:r w:rsidRPr="0088365D">
        <w:rPr>
          <w:szCs w:val="28"/>
          <w:lang w:eastAsia="ar-SA"/>
        </w:rPr>
        <w:t>, в иные органы и организации не представляются.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3.7. Состав документов, которые необходимы органу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мэрии города, предоставляющему муниципальную услугу,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но находятся в иных органах и организациях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Департаменту градостроительства для предоставления муниципальной услуги необходимы следующие документы, находящиеся в иных органах и организациях: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выписки из Единого государственного реестра прав на недвижимое имущество и сделок с ним о правах на земельные участки и объекта капитального строительства находятся в Управлении </w:t>
      </w:r>
      <w:proofErr w:type="spellStart"/>
      <w:r w:rsidRPr="001E425E">
        <w:rPr>
          <w:bCs/>
          <w:szCs w:val="28"/>
        </w:rPr>
        <w:t>Росреестра</w:t>
      </w:r>
      <w:proofErr w:type="spellEnd"/>
      <w:r w:rsidRPr="001E425E">
        <w:rPr>
          <w:bCs/>
          <w:szCs w:val="28"/>
        </w:rPr>
        <w:t xml:space="preserve"> по Архангельской области и Ненецкому автономному округу;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кадастровый паспорт или кадастровая выписка земельного участка находятся в 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3.8. Порядок осуществления муниципальной услуги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в электронной форме</w:t>
      </w:r>
    </w:p>
    <w:p w:rsidR="00E0636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365D">
        <w:rPr>
          <w:bCs/>
          <w:szCs w:val="28"/>
        </w:rPr>
        <w:t>Информация о порядке предо</w:t>
      </w:r>
      <w:r w:rsidR="008502F4">
        <w:rPr>
          <w:bCs/>
          <w:szCs w:val="28"/>
        </w:rPr>
        <w:t xml:space="preserve">ставления муниципальной услуги </w:t>
      </w:r>
      <w:r w:rsidRPr="0088365D">
        <w:rPr>
          <w:bCs/>
          <w:szCs w:val="28"/>
        </w:rPr>
        <w:t>представля</w:t>
      </w:r>
      <w:r w:rsidR="008502F4">
        <w:rPr>
          <w:bCs/>
          <w:szCs w:val="28"/>
        </w:rPr>
        <w:t>е</w:t>
      </w:r>
      <w:r w:rsidRPr="0088365D">
        <w:rPr>
          <w:bCs/>
          <w:szCs w:val="28"/>
        </w:rPr>
        <w:t xml:space="preserve">тся заявителю </w:t>
      </w:r>
      <w:r w:rsidR="00857FD9">
        <w:rPr>
          <w:bCs/>
          <w:szCs w:val="28"/>
        </w:rPr>
        <w:t>на</w:t>
      </w:r>
      <w:r w:rsidRPr="0088365D">
        <w:rPr>
          <w:bCs/>
          <w:szCs w:val="28"/>
        </w:rPr>
        <w:t xml:space="preserve"> официально</w:t>
      </w:r>
      <w:r w:rsidR="00857FD9">
        <w:rPr>
          <w:bCs/>
          <w:szCs w:val="28"/>
        </w:rPr>
        <w:t>м</w:t>
      </w:r>
      <w:r w:rsidRPr="0088365D">
        <w:rPr>
          <w:bCs/>
          <w:szCs w:val="28"/>
        </w:rPr>
        <w:t xml:space="preserve"> информационно</w:t>
      </w:r>
      <w:r w:rsidR="00857FD9">
        <w:rPr>
          <w:bCs/>
          <w:szCs w:val="28"/>
        </w:rPr>
        <w:t>м</w:t>
      </w:r>
      <w:r w:rsidRPr="0088365D">
        <w:rPr>
          <w:bCs/>
          <w:szCs w:val="28"/>
        </w:rPr>
        <w:t xml:space="preserve"> </w:t>
      </w:r>
      <w:r w:rsidR="0081146F" w:rsidRPr="0088365D">
        <w:rPr>
          <w:bCs/>
          <w:szCs w:val="28"/>
        </w:rPr>
        <w:t>Интернет</w:t>
      </w:r>
      <w:r w:rsidRPr="0088365D">
        <w:rPr>
          <w:bCs/>
          <w:szCs w:val="28"/>
        </w:rPr>
        <w:t>-портал</w:t>
      </w:r>
      <w:r w:rsidR="00857FD9">
        <w:rPr>
          <w:bCs/>
          <w:szCs w:val="28"/>
        </w:rPr>
        <w:t>е</w:t>
      </w:r>
      <w:r w:rsidRPr="0088365D">
        <w:rPr>
          <w:bCs/>
          <w:szCs w:val="28"/>
        </w:rPr>
        <w:t xml:space="preserve"> муниципального образования "Город Архангельск"</w:t>
      </w:r>
      <w:r w:rsidR="003F55E6" w:rsidRPr="0088365D">
        <w:rPr>
          <w:bCs/>
          <w:szCs w:val="28"/>
        </w:rPr>
        <w:t>,</w:t>
      </w:r>
      <w:r w:rsidR="003F55E6" w:rsidRPr="0088365D">
        <w:rPr>
          <w:szCs w:val="28"/>
          <w:lang w:eastAsia="ar-SA"/>
        </w:rPr>
        <w:t xml:space="preserve"> </w:t>
      </w:r>
      <w:r w:rsidR="00E55A85" w:rsidRPr="001E425E">
        <w:rPr>
          <w:bCs/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</w:t>
      </w:r>
      <w:r w:rsidR="00E55A85">
        <w:rPr>
          <w:bCs/>
          <w:szCs w:val="28"/>
        </w:rPr>
        <w:t>.</w:t>
      </w:r>
    </w:p>
    <w:p w:rsidR="00E06369" w:rsidRDefault="00E06369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3F55E6" w:rsidRPr="0088365D" w:rsidRDefault="00E06369" w:rsidP="00E06369">
      <w:pPr>
        <w:autoSpaceDE w:val="0"/>
        <w:autoSpaceDN w:val="0"/>
        <w:adjustRightInd w:val="0"/>
        <w:ind w:firstLine="709"/>
        <w:jc w:val="center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14</w:t>
      </w:r>
    </w:p>
    <w:p w:rsidR="001E425E" w:rsidRPr="001E425E" w:rsidRDefault="001E425E" w:rsidP="001E42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E425E" w:rsidRPr="00E06369" w:rsidRDefault="0081146F" w:rsidP="001E425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="001E425E" w:rsidRPr="00E06369">
        <w:rPr>
          <w:b/>
          <w:bCs/>
          <w:szCs w:val="28"/>
        </w:rPr>
        <w:t>. Формы контроля за исполнением</w:t>
      </w:r>
    </w:p>
    <w:p w:rsidR="001E425E" w:rsidRPr="00E06369" w:rsidRDefault="001E425E" w:rsidP="001E42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административного регламента</w:t>
      </w:r>
    </w:p>
    <w:p w:rsidR="001E425E" w:rsidRPr="001E425E" w:rsidRDefault="001E425E" w:rsidP="001E425E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4.1. Порядок осуществления текущего контроля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за соблюдением и исполнением ответственными должностными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лицами положений регламента и иных нормативных правовых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актов, устанавливающих требования к предоставлению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услуги, а также принятием ими решений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Текущий контроль за соблюдением и исполнением положений настоящего административного регламента осуществляется </w:t>
      </w:r>
      <w:r w:rsidR="003F55E6">
        <w:rPr>
          <w:bCs/>
          <w:szCs w:val="28"/>
        </w:rPr>
        <w:t xml:space="preserve">председателем Комиссии - </w:t>
      </w:r>
      <w:r w:rsidRPr="001E425E">
        <w:rPr>
          <w:bCs/>
          <w:szCs w:val="28"/>
        </w:rPr>
        <w:t>директором департамента градостроительства</w:t>
      </w:r>
      <w:r w:rsidR="003F55E6">
        <w:rPr>
          <w:bCs/>
          <w:szCs w:val="28"/>
        </w:rPr>
        <w:t xml:space="preserve"> мэрии города.</w:t>
      </w:r>
    </w:p>
    <w:p w:rsidR="001E425E" w:rsidRPr="0088365D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88365D">
        <w:rPr>
          <w:bCs/>
          <w:szCs w:val="28"/>
        </w:rPr>
        <w:t>4.2. Порядок и периодичность осуществления плановых</w:t>
      </w:r>
      <w:r w:rsidR="00E06369">
        <w:rPr>
          <w:bCs/>
          <w:szCs w:val="28"/>
        </w:rPr>
        <w:t xml:space="preserve"> </w:t>
      </w:r>
      <w:r w:rsidRPr="0088365D">
        <w:rPr>
          <w:bCs/>
          <w:szCs w:val="28"/>
        </w:rPr>
        <w:t>и внеплановых проверок полноты и качества предоставления</w:t>
      </w:r>
      <w:r w:rsidR="00E06369">
        <w:rPr>
          <w:bCs/>
          <w:szCs w:val="28"/>
        </w:rPr>
        <w:t xml:space="preserve"> </w:t>
      </w:r>
      <w:r w:rsidRPr="0088365D">
        <w:rPr>
          <w:bCs/>
          <w:szCs w:val="28"/>
        </w:rPr>
        <w:t>муниципальной услуги, в том числе порядок и формы контроля</w:t>
      </w:r>
      <w:r w:rsidR="00E06369">
        <w:rPr>
          <w:bCs/>
          <w:szCs w:val="28"/>
        </w:rPr>
        <w:t xml:space="preserve"> </w:t>
      </w:r>
      <w:r w:rsidRPr="0088365D">
        <w:rPr>
          <w:bCs/>
          <w:szCs w:val="28"/>
        </w:rPr>
        <w:t>за полнотой и качеством предоставления муниципальной услуги</w:t>
      </w:r>
    </w:p>
    <w:p w:rsidR="001E425E" w:rsidRPr="0088365D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8365D">
        <w:rPr>
          <w:bCs/>
          <w:szCs w:val="28"/>
        </w:rPr>
        <w:t>Проверки могут носить плановый (осуществляется на основании годовых планов работы департамента градостроительства) и внеплановый характер (осуществляется на основании поручения директора департамента градостроительства, поступивших заявлений о нарушении предоставления муниципальной услуги).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4.3. Ответственность должностных лиц за решения и действия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(бездействие), принимаемые (осуществляемые) ими в ходе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предоставления муниципальной услуги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4.4. Положения, характеризующие требования к порядку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и формам контроля за предоставлением муниципальной услуги,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в том числе со стороны граждан, их объединений и организаций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Контроль за предоставлением муниципальной услуги со стороны </w:t>
      </w:r>
      <w:r w:rsidR="003F55E6">
        <w:rPr>
          <w:bCs/>
          <w:szCs w:val="28"/>
        </w:rPr>
        <w:t xml:space="preserve">председателя Комиссии - </w:t>
      </w:r>
      <w:r w:rsidRPr="001E425E">
        <w:rPr>
          <w:bCs/>
          <w:szCs w:val="28"/>
        </w:rPr>
        <w:t>директора департамента градостроительства должен быть постоянным, всесторонним и объективным.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E06369" w:rsidRDefault="00E06369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1E425E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15</w:t>
      </w:r>
    </w:p>
    <w:p w:rsidR="00E06369" w:rsidRPr="001E425E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1E425E" w:rsidRPr="00E06369" w:rsidRDefault="0081146F" w:rsidP="0088365D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="001E425E" w:rsidRPr="00E06369">
        <w:rPr>
          <w:b/>
          <w:bCs/>
          <w:szCs w:val="28"/>
        </w:rPr>
        <w:t>. Досудебный (внесудебный) порядок обжалования решений</w:t>
      </w:r>
    </w:p>
    <w:p w:rsidR="001E425E" w:rsidRPr="00E06369" w:rsidRDefault="001E425E" w:rsidP="0088365D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и действий (бездействия) органа, предоставляющего</w:t>
      </w:r>
    </w:p>
    <w:p w:rsidR="001E425E" w:rsidRPr="001E425E" w:rsidRDefault="001E425E" w:rsidP="0088365D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E06369">
        <w:rPr>
          <w:b/>
          <w:bCs/>
          <w:szCs w:val="28"/>
        </w:rPr>
        <w:t>муниципальную услугу, а также его должностных лиц</w:t>
      </w:r>
    </w:p>
    <w:p w:rsidR="001E425E" w:rsidRPr="001E425E" w:rsidRDefault="001E425E" w:rsidP="0088365D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5.1. Информация для заявителя о его праве на досудебное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(внесудебное) обжалование действий (бездействия) и решений,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принятых (осуществляемых) в ходе предоставления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муниципальной услуги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Заявитель вправе обжаловать действия (бездействие) мэрии города</w:t>
      </w:r>
      <w:r w:rsidR="0081146F">
        <w:rPr>
          <w:bCs/>
          <w:szCs w:val="28"/>
        </w:rPr>
        <w:t>,</w:t>
      </w:r>
      <w:r w:rsidRPr="001E425E">
        <w:rPr>
          <w:bCs/>
          <w:szCs w:val="28"/>
        </w:rPr>
        <w:t xml:space="preserve"> </w:t>
      </w:r>
      <w:r w:rsidR="0081146F">
        <w:rPr>
          <w:bCs/>
          <w:szCs w:val="28"/>
        </w:rPr>
        <w:br/>
      </w:r>
      <w:r w:rsidRPr="001E425E">
        <w:rPr>
          <w:bCs/>
          <w:szCs w:val="28"/>
        </w:rPr>
        <w:t>в лице департамента градостроительства, должностных лиц департамента градостроительства, заместителя мэра города по городскому хозяйству при предоставлении муниципальной услуги в досудебном (внесудебном) порядке.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bookmarkStart w:id="3" w:name="Par342"/>
      <w:bookmarkEnd w:id="3"/>
      <w:r w:rsidRPr="001E425E">
        <w:rPr>
          <w:bCs/>
          <w:szCs w:val="28"/>
        </w:rPr>
        <w:t>5.2. Предмет досудебного (внесудебного) обжалования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нарушение срока регистрации запроса заявителя о предоставлении муниципальной услуги;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нарушение срока предоставления муниципальной услуги;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"Город Архангельск" (далее - муниципальные правовые акты) для предоставления муниципальной услуги;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отказ мэрии, должностного лица мэрии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5.3. Исчерпывающий перечень оснований для приостановления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рассмотрения жалобы и случаев, в которых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ответ на жалобу не дается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Оснований для приостановления рассмотрения жалобы не имеется.</w:t>
      </w:r>
    </w:p>
    <w:p w:rsidR="00E06369" w:rsidRDefault="00E06369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E06369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16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Жалоба не рассматривается в следующих случаях: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если в письменн</w:t>
      </w:r>
      <w:r w:rsidR="0088365D">
        <w:rPr>
          <w:bCs/>
          <w:szCs w:val="28"/>
        </w:rPr>
        <w:t xml:space="preserve">ом обращении не указаны фамилия, имя, отчество </w:t>
      </w:r>
      <w:r w:rsidRPr="001E425E">
        <w:rPr>
          <w:bCs/>
          <w:szCs w:val="28"/>
        </w:rPr>
        <w:t>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5.4. Основания для начала процедуры досудебного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(внесудебного) обжалования</w:t>
      </w:r>
    </w:p>
    <w:p w:rsidR="001E425E" w:rsidRPr="0088365D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</w:t>
      </w:r>
      <w:r w:rsidRPr="0088365D">
        <w:rPr>
          <w:bCs/>
          <w:szCs w:val="28"/>
        </w:rPr>
        <w:t xml:space="preserve">предусмотренным </w:t>
      </w:r>
      <w:hyperlink w:anchor="Par342" w:history="1">
        <w:r w:rsidR="0081146F">
          <w:rPr>
            <w:bCs/>
            <w:szCs w:val="28"/>
          </w:rPr>
          <w:t>пунктом</w:t>
        </w:r>
        <w:r w:rsidRPr="0088365D">
          <w:rPr>
            <w:bCs/>
            <w:szCs w:val="28"/>
          </w:rPr>
          <w:t xml:space="preserve"> 5.2</w:t>
        </w:r>
      </w:hyperlink>
      <w:r w:rsidRPr="0088365D">
        <w:rPr>
          <w:bCs/>
          <w:szCs w:val="28"/>
        </w:rPr>
        <w:t xml:space="preserve"> административного регламента.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5.5. Право заявителя на получение информации и документов,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необходимых для обоснования и рассмотрения жалобы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5.6. Органы местного самоуправления, государственной власти,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должностные лица, которым может быть направлена жалоба</w:t>
      </w:r>
      <w:r w:rsidR="00E06369">
        <w:rPr>
          <w:bCs/>
          <w:szCs w:val="28"/>
        </w:rPr>
        <w:t xml:space="preserve"> </w:t>
      </w:r>
      <w:r w:rsidRPr="001E425E">
        <w:rPr>
          <w:bCs/>
          <w:szCs w:val="28"/>
        </w:rPr>
        <w:t>заявителя в досудебном (внесудебном) порядке</w:t>
      </w:r>
    </w:p>
    <w:p w:rsidR="00B420A8" w:rsidRDefault="001E425E" w:rsidP="00E063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25E">
        <w:rPr>
          <w:bCs/>
          <w:szCs w:val="28"/>
        </w:rPr>
        <w:t xml:space="preserve">В случае несогласия заявителя с решением или действием (бездействием) должностных </w:t>
      </w:r>
      <w:r w:rsidR="00517DB2">
        <w:rPr>
          <w:bCs/>
          <w:szCs w:val="28"/>
        </w:rPr>
        <w:t xml:space="preserve">лиц, участвующих в предоставлении </w:t>
      </w:r>
      <w:r w:rsidR="00517DB2" w:rsidRPr="0088365D">
        <w:rPr>
          <w:bCs/>
          <w:szCs w:val="28"/>
        </w:rPr>
        <w:t>муниципальной услуги</w:t>
      </w:r>
      <w:r w:rsidR="00B420A8">
        <w:rPr>
          <w:bCs/>
          <w:szCs w:val="28"/>
        </w:rPr>
        <w:t xml:space="preserve">, </w:t>
      </w:r>
      <w:r w:rsidRPr="0088365D">
        <w:rPr>
          <w:bCs/>
          <w:szCs w:val="28"/>
        </w:rPr>
        <w:t xml:space="preserve">подается жалоба </w:t>
      </w:r>
      <w:r w:rsidR="00B420A8">
        <w:rPr>
          <w:szCs w:val="28"/>
        </w:rPr>
        <w:t>в органы мэрии города, предоставляющие муниципальные услуги</w:t>
      </w:r>
      <w:r w:rsidR="0081146F">
        <w:rPr>
          <w:szCs w:val="28"/>
        </w:rPr>
        <w:t>,</w:t>
      </w:r>
      <w:r w:rsidR="00B420A8">
        <w:rPr>
          <w:szCs w:val="28"/>
        </w:rPr>
        <w:t xml:space="preserve">  в письменной форме, в том числе при личном приеме заявителя или в электронном виде.</w:t>
      </w:r>
    </w:p>
    <w:p w:rsidR="00B420A8" w:rsidRDefault="00B420A8" w:rsidP="00E063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Жалоба на решения, действия (бездействие) руководителя органа, предоставляющего услугу, подается на имя заместителя мэра города</w:t>
      </w:r>
      <w:r w:rsidR="00752CB4">
        <w:rPr>
          <w:szCs w:val="28"/>
        </w:rPr>
        <w:t xml:space="preserve"> по городскому хозяйству. 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5.7. Сроки рассмотрения жалобы</w:t>
      </w:r>
    </w:p>
    <w:p w:rsidR="00E06369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  <w:sectPr w:rsidR="00E06369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1E425E">
        <w:rPr>
          <w:bCs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</w:t>
      </w:r>
      <w:r w:rsidR="002D6273">
        <w:rPr>
          <w:bCs/>
          <w:szCs w:val="28"/>
        </w:rPr>
        <w:t>15 (</w:t>
      </w:r>
      <w:r w:rsidRPr="001E425E">
        <w:rPr>
          <w:bCs/>
          <w:szCs w:val="28"/>
        </w:rPr>
        <w:t>пятнадцати</w:t>
      </w:r>
      <w:r w:rsidR="002D6273">
        <w:rPr>
          <w:bCs/>
          <w:szCs w:val="28"/>
        </w:rPr>
        <w:t>)</w:t>
      </w:r>
      <w:r w:rsidRPr="001E425E">
        <w:rPr>
          <w:bCs/>
          <w:szCs w:val="28"/>
        </w:rPr>
        <w:t xml:space="preserve"> рабочих дней со дня ее регистрации, а в случае обжалования отказа мэрии, должностного лица мэрии в приеме документов у заявителя либо в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17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1E425E" w:rsidRPr="001E425E" w:rsidRDefault="001E425E" w:rsidP="00E06369">
      <w:pPr>
        <w:autoSpaceDE w:val="0"/>
        <w:autoSpaceDN w:val="0"/>
        <w:adjustRightInd w:val="0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исправлении допущенных опечаток и ошибок - в течение </w:t>
      </w:r>
      <w:r w:rsidR="00152575">
        <w:rPr>
          <w:bCs/>
          <w:szCs w:val="28"/>
        </w:rPr>
        <w:t>5 (</w:t>
      </w:r>
      <w:r w:rsidRPr="001E425E">
        <w:rPr>
          <w:bCs/>
          <w:szCs w:val="28"/>
        </w:rPr>
        <w:t>пяти</w:t>
      </w:r>
      <w:r w:rsidR="00152575">
        <w:rPr>
          <w:bCs/>
          <w:szCs w:val="28"/>
        </w:rPr>
        <w:t>)</w:t>
      </w:r>
      <w:r w:rsidRPr="001E425E">
        <w:rPr>
          <w:bCs/>
          <w:szCs w:val="28"/>
        </w:rPr>
        <w:t xml:space="preserve"> рабочих дней со дня ее регистрации.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5.8. Результат досудебного (внесудебного) обжалования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 результатам рассмотрения жалобы уполномоченным должностным лицом департамента принимается одно из следующих решений: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удовлетворение жалобы, в том числе в форме отмены принятого решения, исправлени</w:t>
      </w:r>
      <w:r w:rsidR="00F73E68">
        <w:rPr>
          <w:bCs/>
          <w:szCs w:val="28"/>
        </w:rPr>
        <w:t>е</w:t>
      </w:r>
      <w:r w:rsidRPr="001E425E">
        <w:rPr>
          <w:bCs/>
          <w:szCs w:val="28"/>
        </w:rPr>
        <w:t xml:space="preserve"> допущенных департаментом опечаток и ошибок в выданных в результате предоставления муниципальной услуги документах;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отказ в удовлетворении жалобы.</w:t>
      </w:r>
    </w:p>
    <w:p w:rsidR="001E425E" w:rsidRP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Не позднее дня, следующего за днем принятия решения, заявителю в письменной форме и</w:t>
      </w:r>
      <w:r w:rsidR="00F73E68">
        <w:rPr>
          <w:bCs/>
          <w:szCs w:val="28"/>
        </w:rPr>
        <w:t xml:space="preserve">, </w:t>
      </w:r>
      <w:r w:rsidRPr="001E425E">
        <w:rPr>
          <w:bCs/>
          <w:szCs w:val="28"/>
        </w:rPr>
        <w:t>по желанию заявителя</w:t>
      </w:r>
      <w:r w:rsidR="00F73E68">
        <w:rPr>
          <w:bCs/>
          <w:szCs w:val="28"/>
        </w:rPr>
        <w:t>,</w:t>
      </w:r>
      <w:r w:rsidRPr="001E425E">
        <w:rPr>
          <w:bCs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1E425E" w:rsidRDefault="001E425E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6369" w:rsidRDefault="00E06369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06369" w:rsidRDefault="00E06369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06369" w:rsidRDefault="00E06369" w:rsidP="00E06369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06369" w:rsidRDefault="00E06369" w:rsidP="00E06369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  <w:sectPr w:rsidR="00E06369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bCs/>
          <w:szCs w:val="28"/>
        </w:rPr>
        <w:t>__________</w:t>
      </w:r>
    </w:p>
    <w:p w:rsidR="001E425E" w:rsidRPr="0059433A" w:rsidRDefault="001E425E" w:rsidP="001E425E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 xml:space="preserve">Приложение </w:t>
      </w:r>
      <w:r w:rsidR="0088365D" w:rsidRPr="0059433A">
        <w:rPr>
          <w:b/>
          <w:bCs/>
          <w:sz w:val="24"/>
          <w:szCs w:val="24"/>
        </w:rPr>
        <w:t>№</w:t>
      </w:r>
      <w:r w:rsidRPr="0059433A">
        <w:rPr>
          <w:b/>
          <w:bCs/>
          <w:sz w:val="24"/>
          <w:szCs w:val="24"/>
        </w:rPr>
        <w:t xml:space="preserve"> 1</w:t>
      </w:r>
    </w:p>
    <w:p w:rsidR="001E425E" w:rsidRPr="0059433A" w:rsidRDefault="001E425E" w:rsidP="0059433A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Cs w:val="28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</w:t>
      </w:r>
      <w:r w:rsidR="0059433A" w:rsidRPr="0059433A">
        <w:rPr>
          <w:bCs/>
          <w:sz w:val="24"/>
          <w:szCs w:val="24"/>
        </w:rPr>
        <w:t xml:space="preserve"> </w:t>
      </w:r>
      <w:r w:rsidRPr="0059433A">
        <w:rPr>
          <w:bCs/>
          <w:sz w:val="24"/>
          <w:szCs w:val="24"/>
        </w:rPr>
        <w:t>муниципальной услуги "Предоставление разрешений</w:t>
      </w:r>
      <w:r w:rsidR="0059433A" w:rsidRPr="0059433A">
        <w:rPr>
          <w:bCs/>
          <w:sz w:val="24"/>
          <w:szCs w:val="24"/>
        </w:rPr>
        <w:t xml:space="preserve"> </w:t>
      </w:r>
      <w:r w:rsidRPr="0059433A">
        <w:rPr>
          <w:bCs/>
          <w:sz w:val="24"/>
          <w:szCs w:val="24"/>
        </w:rPr>
        <w:t>на условно разрешенный вид использования</w:t>
      </w:r>
      <w:r w:rsidR="0059433A" w:rsidRPr="0059433A">
        <w:rPr>
          <w:bCs/>
          <w:sz w:val="24"/>
          <w:szCs w:val="24"/>
        </w:rPr>
        <w:t xml:space="preserve"> </w:t>
      </w:r>
      <w:r w:rsidRPr="0059433A">
        <w:rPr>
          <w:bCs/>
          <w:sz w:val="24"/>
          <w:szCs w:val="24"/>
        </w:rPr>
        <w:t>земельного участка или объекта капитального</w:t>
      </w:r>
      <w:r w:rsidR="0059433A" w:rsidRPr="0059433A">
        <w:rPr>
          <w:bCs/>
          <w:sz w:val="24"/>
          <w:szCs w:val="24"/>
        </w:rPr>
        <w:t xml:space="preserve"> </w:t>
      </w:r>
      <w:r w:rsidRPr="0059433A">
        <w:rPr>
          <w:bCs/>
          <w:sz w:val="24"/>
          <w:szCs w:val="24"/>
        </w:rPr>
        <w:t>строительства и на отклонение от предельных</w:t>
      </w:r>
      <w:r w:rsidR="0059433A" w:rsidRPr="0059433A">
        <w:rPr>
          <w:bCs/>
          <w:sz w:val="24"/>
          <w:szCs w:val="24"/>
        </w:rPr>
        <w:t xml:space="preserve"> </w:t>
      </w:r>
      <w:r w:rsidRPr="0059433A">
        <w:rPr>
          <w:bCs/>
          <w:sz w:val="24"/>
          <w:szCs w:val="24"/>
        </w:rPr>
        <w:t>параметров разрешенного строительства,</w:t>
      </w:r>
      <w:r w:rsidR="0059433A" w:rsidRPr="0059433A">
        <w:rPr>
          <w:bCs/>
          <w:sz w:val="24"/>
          <w:szCs w:val="24"/>
        </w:rPr>
        <w:t xml:space="preserve"> </w:t>
      </w:r>
      <w:r w:rsidRPr="0059433A">
        <w:rPr>
          <w:bCs/>
          <w:sz w:val="24"/>
          <w:szCs w:val="24"/>
        </w:rPr>
        <w:t>реконструкции объектов капитального</w:t>
      </w:r>
      <w:r w:rsidR="0059433A" w:rsidRPr="0059433A">
        <w:rPr>
          <w:bCs/>
          <w:sz w:val="24"/>
          <w:szCs w:val="24"/>
        </w:rPr>
        <w:t xml:space="preserve"> </w:t>
      </w:r>
      <w:r w:rsidRPr="0059433A">
        <w:rPr>
          <w:bCs/>
          <w:sz w:val="24"/>
          <w:szCs w:val="24"/>
        </w:rPr>
        <w:t>строительства на территории муниципального</w:t>
      </w:r>
      <w:r w:rsidR="0059433A" w:rsidRPr="0059433A">
        <w:rPr>
          <w:bCs/>
          <w:sz w:val="24"/>
          <w:szCs w:val="24"/>
        </w:rPr>
        <w:t xml:space="preserve"> </w:t>
      </w:r>
      <w:r w:rsidRPr="0059433A">
        <w:rPr>
          <w:bCs/>
          <w:sz w:val="24"/>
          <w:szCs w:val="24"/>
        </w:rPr>
        <w:t>образования "Город Архангельск"</w:t>
      </w:r>
    </w:p>
    <w:p w:rsidR="00072DE4" w:rsidRDefault="00072DE4" w:rsidP="001E42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4" w:name="Par408"/>
      <w:bookmarkEnd w:id="4"/>
    </w:p>
    <w:p w:rsidR="0059433A" w:rsidRDefault="0059433A" w:rsidP="001E425E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E425E" w:rsidRDefault="0059433A" w:rsidP="001E42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БЛОК-СХЕМА</w:t>
      </w:r>
    </w:p>
    <w:p w:rsidR="001E425E" w:rsidRPr="0059433A" w:rsidRDefault="001E425E" w:rsidP="001E425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предоставления муниципальной услуги "Предоставление</w:t>
      </w:r>
      <w:r w:rsidR="0059433A">
        <w:rPr>
          <w:b/>
          <w:bCs/>
          <w:sz w:val="24"/>
          <w:szCs w:val="24"/>
        </w:rPr>
        <w:t xml:space="preserve"> </w:t>
      </w:r>
      <w:r w:rsidRPr="0059433A">
        <w:rPr>
          <w:b/>
          <w:bCs/>
          <w:sz w:val="24"/>
          <w:szCs w:val="24"/>
        </w:rPr>
        <w:t>разрешений на условно разрешенный вид использования</w:t>
      </w:r>
      <w:r w:rsidR="0059433A">
        <w:rPr>
          <w:b/>
          <w:bCs/>
          <w:sz w:val="24"/>
          <w:szCs w:val="24"/>
        </w:rPr>
        <w:t xml:space="preserve"> </w:t>
      </w:r>
      <w:r w:rsidRPr="0059433A">
        <w:rPr>
          <w:b/>
          <w:bCs/>
          <w:sz w:val="24"/>
          <w:szCs w:val="24"/>
        </w:rPr>
        <w:t>земельного участка или объекта капитального строительства</w:t>
      </w:r>
      <w:r w:rsidR="0059433A">
        <w:rPr>
          <w:b/>
          <w:bCs/>
          <w:sz w:val="24"/>
          <w:szCs w:val="24"/>
        </w:rPr>
        <w:t xml:space="preserve"> </w:t>
      </w:r>
      <w:r w:rsidRPr="0059433A">
        <w:rPr>
          <w:b/>
          <w:bCs/>
          <w:sz w:val="24"/>
          <w:szCs w:val="24"/>
        </w:rPr>
        <w:t>и на отклонение от предельных параметров разрешенного</w:t>
      </w:r>
    </w:p>
    <w:p w:rsidR="001E425E" w:rsidRPr="0059433A" w:rsidRDefault="001E425E" w:rsidP="001E425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строительства, реконструкции объектов капитального</w:t>
      </w:r>
    </w:p>
    <w:p w:rsidR="001E425E" w:rsidRPr="0059433A" w:rsidRDefault="001E425E" w:rsidP="001E425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строительства на территории муниципального образования</w:t>
      </w:r>
    </w:p>
    <w:p w:rsidR="001E425E" w:rsidRDefault="001E425E" w:rsidP="001E425E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9433A">
        <w:rPr>
          <w:b/>
          <w:bCs/>
          <w:sz w:val="24"/>
          <w:szCs w:val="24"/>
        </w:rPr>
        <w:t>"Город Архангельск"</w:t>
      </w:r>
    </w:p>
    <w:p w:rsidR="001E425E" w:rsidRPr="00032942" w:rsidRDefault="001E425E" w:rsidP="001E425E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1E425E" w:rsidRDefault="001E425E" w:rsidP="001E425E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8365D" w:rsidRDefault="001E425E" w:rsidP="001E425E">
      <w:pPr>
        <w:pStyle w:val="ConsPlusNonformat"/>
      </w:pPr>
      <w:r>
        <w:t xml:space="preserve">│         Прием и регистрация </w:t>
      </w:r>
      <w:r w:rsidR="0088365D">
        <w:t xml:space="preserve">либо отказ в приеме и регистрации </w:t>
      </w:r>
      <w:r>
        <w:t>за</w:t>
      </w:r>
      <w:r w:rsidR="0088365D">
        <w:t>явления │</w:t>
      </w:r>
      <w:r w:rsidR="0088365D">
        <w:br/>
        <w:t xml:space="preserve">│              и прилагаемых документов, необходимых для предоставления   │  </w:t>
      </w:r>
    </w:p>
    <w:p w:rsidR="001E425E" w:rsidRDefault="0088365D" w:rsidP="001E425E">
      <w:pPr>
        <w:pStyle w:val="ConsPlusNonformat"/>
      </w:pPr>
      <w:r>
        <w:t>│                   муниципальной услуги                                  │</w:t>
      </w:r>
    </w:p>
    <w:p w:rsidR="001E425E" w:rsidRDefault="001E425E" w:rsidP="001E425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E425E" w:rsidRDefault="001E425E" w:rsidP="001E425E">
      <w:pPr>
        <w:pStyle w:val="ConsPlusNonformat"/>
      </w:pPr>
      <w:r>
        <w:t xml:space="preserve">                                      │</w:t>
      </w:r>
    </w:p>
    <w:p w:rsidR="001E425E" w:rsidRDefault="001E425E" w:rsidP="001E425E">
      <w:pPr>
        <w:pStyle w:val="ConsPlusNonformat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517DB2" w:rsidRDefault="00517DB2" w:rsidP="00517DB2">
      <w:pPr>
        <w:pStyle w:val="ConsPlusNonformat"/>
        <w:rPr>
          <w:bCs/>
          <w:szCs w:val="28"/>
        </w:rPr>
      </w:pPr>
      <w:r>
        <w:t xml:space="preserve">│     </w:t>
      </w:r>
      <w:r>
        <w:rPr>
          <w:bCs/>
          <w:szCs w:val="28"/>
        </w:rPr>
        <w:t>Р</w:t>
      </w:r>
      <w:r w:rsidRPr="001E425E">
        <w:rPr>
          <w:bCs/>
          <w:szCs w:val="28"/>
        </w:rPr>
        <w:t xml:space="preserve">ассмотрение документов и принятие решения о проведении публичных </w:t>
      </w:r>
      <w:r>
        <w:rPr>
          <w:bCs/>
          <w:szCs w:val="28"/>
        </w:rPr>
        <w:t xml:space="preserve">  </w:t>
      </w:r>
      <w:r>
        <w:t>│</w:t>
      </w:r>
      <w:r>
        <w:rPr>
          <w:bCs/>
          <w:szCs w:val="28"/>
        </w:rPr>
        <w:t xml:space="preserve"> </w:t>
      </w:r>
    </w:p>
    <w:p w:rsidR="001E425E" w:rsidRDefault="00517DB2" w:rsidP="0088365D">
      <w:pPr>
        <w:pStyle w:val="ConsPlusNonformat"/>
      </w:pPr>
      <w:r>
        <w:t>│</w:t>
      </w:r>
      <w:r w:rsidRPr="001E425E">
        <w:rPr>
          <w:bCs/>
          <w:szCs w:val="28"/>
        </w:rPr>
        <w:t>слушаний</w:t>
      </w:r>
      <w:r>
        <w:rPr>
          <w:bCs/>
          <w:szCs w:val="28"/>
        </w:rPr>
        <w:t xml:space="preserve"> или </w:t>
      </w:r>
      <w:r w:rsidR="0088365D">
        <w:rPr>
          <w:bCs/>
          <w:szCs w:val="28"/>
        </w:rPr>
        <w:t xml:space="preserve">об </w:t>
      </w:r>
      <w:r>
        <w:rPr>
          <w:bCs/>
          <w:szCs w:val="28"/>
        </w:rPr>
        <w:t>отказе</w:t>
      </w:r>
      <w:r w:rsidR="0088365D">
        <w:rPr>
          <w:bCs/>
          <w:szCs w:val="28"/>
        </w:rPr>
        <w:t xml:space="preserve"> в предоставлении муниципальной услуги на основании</w:t>
      </w:r>
      <w:r>
        <w:t>│</w:t>
      </w:r>
      <w:r>
        <w:rPr>
          <w:bCs/>
          <w:szCs w:val="28"/>
        </w:rPr>
        <w:t xml:space="preserve"> </w:t>
      </w:r>
      <w:r w:rsidR="0088365D">
        <w:t>│</w:t>
      </w:r>
      <w:r>
        <w:rPr>
          <w:bCs/>
          <w:szCs w:val="28"/>
        </w:rPr>
        <w:t>пункта 2.9 настоящего регламента</w:t>
      </w:r>
      <w:r>
        <w:t xml:space="preserve"> </w:t>
      </w:r>
      <w:r w:rsidR="001E425E"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E425E" w:rsidRDefault="001E425E" w:rsidP="001E425E">
      <w:pPr>
        <w:pStyle w:val="ConsPlusNonformat"/>
      </w:pPr>
      <w:r>
        <w:t xml:space="preserve">                                      │</w:t>
      </w:r>
    </w:p>
    <w:p w:rsidR="001E425E" w:rsidRDefault="001E425E" w:rsidP="001E425E">
      <w:pPr>
        <w:pStyle w:val="ConsPlusNonformat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1E425E" w:rsidRDefault="001E425E" w:rsidP="001E425E">
      <w:pPr>
        <w:pStyle w:val="ConsPlusNonformat"/>
      </w:pPr>
      <w:r>
        <w:t>│    Проведение публичных слушаний и принятие решения о предоставлении    │</w:t>
      </w:r>
    </w:p>
    <w:p w:rsidR="001E425E" w:rsidRDefault="001E425E" w:rsidP="001E425E">
      <w:pPr>
        <w:pStyle w:val="ConsPlusNonformat"/>
      </w:pPr>
      <w:r>
        <w:t>│ разрешения на условно разрешенный вид использования земельного участка  │</w:t>
      </w:r>
    </w:p>
    <w:p w:rsidR="001E425E" w:rsidRDefault="001E425E" w:rsidP="001E425E">
      <w:pPr>
        <w:pStyle w:val="ConsPlusNonformat"/>
      </w:pPr>
      <w:r>
        <w:t>│  или объекта капитального строительства и на отклонение от предельных   │</w:t>
      </w:r>
    </w:p>
    <w:p w:rsidR="001E425E" w:rsidRDefault="001E425E" w:rsidP="001E425E">
      <w:pPr>
        <w:pStyle w:val="ConsPlusNonformat"/>
      </w:pPr>
      <w:r>
        <w:t xml:space="preserve">│          параметров разрешенного строительства, реконструкции </w:t>
      </w:r>
      <w:r w:rsidR="00BD4D40">
        <w:t xml:space="preserve">   </w:t>
      </w:r>
      <w:r>
        <w:t xml:space="preserve">       │</w:t>
      </w:r>
    </w:p>
    <w:p w:rsidR="00BD4D40" w:rsidRDefault="00BD4D40" w:rsidP="00BD4D40">
      <w:pPr>
        <w:pStyle w:val="ConsPlusNonformat"/>
      </w:pPr>
      <w:r>
        <w:t xml:space="preserve">│     </w:t>
      </w:r>
      <w:r w:rsidR="001E425E">
        <w:t xml:space="preserve">объектов капитального строительства </w:t>
      </w:r>
      <w:r>
        <w:rPr>
          <w:bCs/>
          <w:szCs w:val="28"/>
        </w:rPr>
        <w:t>или об отказе в</w:t>
      </w:r>
      <w:r w:rsidRPr="00BD4D40">
        <w:t xml:space="preserve"> </w:t>
      </w:r>
      <w:r>
        <w:t>предоставлении  │</w:t>
      </w:r>
    </w:p>
    <w:p w:rsidR="00BD4D40" w:rsidRDefault="00BD4D40" w:rsidP="00BD4D40">
      <w:pPr>
        <w:pStyle w:val="ConsPlusNonformat"/>
      </w:pPr>
      <w:r>
        <w:t>│ разрешения на условно разрешенный вид использования земельного участка  │</w:t>
      </w:r>
    </w:p>
    <w:p w:rsidR="00BD4D40" w:rsidRDefault="00BD4D40" w:rsidP="00BD4D40">
      <w:pPr>
        <w:pStyle w:val="ConsPlusNonformat"/>
      </w:pPr>
      <w:r>
        <w:t>│  или объекта капитального строительства и на отклонение от предельных   │</w:t>
      </w:r>
    </w:p>
    <w:p w:rsidR="00BD4D40" w:rsidRDefault="00BD4D40" w:rsidP="00BD4D40">
      <w:pPr>
        <w:pStyle w:val="ConsPlusNonformat"/>
      </w:pPr>
      <w:r>
        <w:t>│          параметров разрешенного строительства, реконструкции           │</w:t>
      </w:r>
    </w:p>
    <w:p w:rsidR="001E425E" w:rsidRDefault="00BD4D40" w:rsidP="00BD4D40">
      <w:pPr>
        <w:pStyle w:val="ConsPlusNonformat"/>
      </w:pPr>
      <w:r>
        <w:t>│                   объектов капитального строительства</w:t>
      </w:r>
      <w:r w:rsidR="001E425E">
        <w:t xml:space="preserve">               </w:t>
      </w:r>
      <w:r>
        <w:t xml:space="preserve">   </w:t>
      </w:r>
      <w:r w:rsidR="001E425E">
        <w:t xml:space="preserve"> │</w:t>
      </w:r>
    </w:p>
    <w:p w:rsidR="001E425E" w:rsidRDefault="001E425E" w:rsidP="001E425E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1E425E" w:rsidRDefault="001E425E" w:rsidP="001E425E">
      <w:pPr>
        <w:pStyle w:val="ConsPlusNonformat"/>
      </w:pPr>
      <w:r>
        <w:t xml:space="preserve">                                      │</w:t>
      </w:r>
    </w:p>
    <w:p w:rsidR="001E425E" w:rsidRDefault="001E425E" w:rsidP="001E425E">
      <w:pPr>
        <w:pStyle w:val="ConsPlusNonformat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1E425E" w:rsidRDefault="001E425E" w:rsidP="001E425E">
      <w:pPr>
        <w:pStyle w:val="ConsPlusNonformat"/>
      </w:pPr>
      <w:r>
        <w:t>│     Выдача заявителю решения о предоставлении разрешения на условно     │</w:t>
      </w:r>
    </w:p>
    <w:p w:rsidR="001E425E" w:rsidRDefault="001E425E" w:rsidP="001E425E">
      <w:pPr>
        <w:pStyle w:val="ConsPlusNonformat"/>
      </w:pPr>
      <w:r>
        <w:t>│      разрешенный вид использования земельного участка или объекта       │</w:t>
      </w:r>
    </w:p>
    <w:p w:rsidR="001E425E" w:rsidRDefault="001E425E" w:rsidP="001E425E">
      <w:pPr>
        <w:pStyle w:val="ConsPlusNonformat"/>
      </w:pPr>
      <w:r>
        <w:t>│   капитального строительства и на отклонение от предельных параметров   │</w:t>
      </w:r>
    </w:p>
    <w:p w:rsidR="00C20953" w:rsidRDefault="001E425E" w:rsidP="00C20953">
      <w:pPr>
        <w:pStyle w:val="ConsPlusNonformat"/>
      </w:pPr>
      <w:r>
        <w:t>│     разрешенного строительства, реконструкции объектов капитального     │</w:t>
      </w:r>
    </w:p>
    <w:p w:rsidR="00F73E68" w:rsidRDefault="001E425E" w:rsidP="00C20953">
      <w:pPr>
        <w:pStyle w:val="ConsPlusNonformat"/>
      </w:pPr>
      <w:r>
        <w:t xml:space="preserve">│     строительства или </w:t>
      </w:r>
      <w:r w:rsidR="0088365D">
        <w:t xml:space="preserve">решения об </w:t>
      </w:r>
      <w:r>
        <w:t xml:space="preserve">отказе в предоставлении разрешения на </w:t>
      </w:r>
      <w:r w:rsidR="0088365D">
        <w:t xml:space="preserve"> </w:t>
      </w:r>
      <w:r w:rsidR="00C20953">
        <w:t>│</w:t>
      </w:r>
      <w:r>
        <w:t xml:space="preserve">условно  </w:t>
      </w:r>
      <w:r w:rsidR="0088365D">
        <w:t xml:space="preserve">разрешенный вид </w:t>
      </w:r>
      <w:r w:rsidR="00C20953">
        <w:t xml:space="preserve">строительства и на отклонение от предельных   │параметров разрешенного строительства, реконструкции объектов капитального </w:t>
      </w:r>
      <w:r w:rsidR="00F73E68">
        <w:t xml:space="preserve">  </w:t>
      </w:r>
    </w:p>
    <w:p w:rsidR="003354C7" w:rsidRDefault="00C20953" w:rsidP="00D337CE">
      <w:pPr>
        <w:pStyle w:val="ConsPlusNonformat"/>
        <w:jc w:val="center"/>
      </w:pPr>
      <w:r>
        <w:t xml:space="preserve">строительства </w:t>
      </w:r>
      <w:r w:rsidR="0088365D">
        <w:t xml:space="preserve">использования земельного участка или объекта </w:t>
      </w:r>
    </w:p>
    <w:p w:rsidR="001E425E" w:rsidRDefault="0088365D" w:rsidP="00D337CE">
      <w:pPr>
        <w:pStyle w:val="ConsPlusNonformat"/>
        <w:jc w:val="center"/>
      </w:pPr>
      <w:r>
        <w:t>капитального</w:t>
      </w:r>
      <w:r w:rsidR="00D337CE">
        <w:t xml:space="preserve"> строительства</w:t>
      </w:r>
    </w:p>
    <w:p w:rsidR="001E425E" w:rsidRDefault="001E425E" w:rsidP="001E425E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9433A" w:rsidRDefault="0059433A" w:rsidP="001E425E">
      <w:pPr>
        <w:autoSpaceDE w:val="0"/>
        <w:autoSpaceDN w:val="0"/>
        <w:adjustRightInd w:val="0"/>
        <w:jc w:val="right"/>
        <w:outlineLvl w:val="1"/>
        <w:rPr>
          <w:b/>
          <w:bCs/>
          <w:szCs w:val="28"/>
        </w:rPr>
        <w:sectPr w:rsidR="0059433A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59433A" w:rsidRPr="0059433A" w:rsidRDefault="0059433A" w:rsidP="0059433A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:rsidR="0059433A" w:rsidRPr="0059433A" w:rsidRDefault="0059433A" w:rsidP="0059433A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Cs w:val="28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</w:t>
      </w:r>
    </w:p>
    <w:p w:rsidR="0059433A" w:rsidRDefault="0059433A" w:rsidP="00BD4D40">
      <w:pPr>
        <w:pStyle w:val="ConsPlusNonformat"/>
      </w:pPr>
    </w:p>
    <w:p w:rsidR="00BD4D40" w:rsidRDefault="00BD4D40" w:rsidP="00BD4D40">
      <w:pPr>
        <w:pStyle w:val="ConsPlusNonformat"/>
      </w:pPr>
      <w:r>
        <w:t xml:space="preserve">                                                </w:t>
      </w:r>
    </w:p>
    <w:p w:rsidR="00BD4D40" w:rsidRDefault="00BD4D40" w:rsidP="00BD4D40">
      <w:pPr>
        <w:pStyle w:val="ConsPlusNonformat"/>
        <w:jc w:val="right"/>
      </w:pPr>
      <w:r>
        <w:t xml:space="preserve">  Форма (образец) заявления</w:t>
      </w:r>
    </w:p>
    <w:p w:rsidR="001E425E" w:rsidRDefault="001E425E" w:rsidP="001E425E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BD4D40" w:rsidRDefault="001E425E" w:rsidP="00BD4D40">
      <w:pPr>
        <w:pStyle w:val="ConsPlusNonformat"/>
      </w:pPr>
      <w:r>
        <w:t xml:space="preserve">                             </w:t>
      </w:r>
      <w:r w:rsidR="00BD4D40">
        <w:t>Председателю комиссии по подготовке проекта</w:t>
      </w:r>
    </w:p>
    <w:p w:rsidR="00BD4D40" w:rsidRDefault="00BD4D40" w:rsidP="00BD4D40">
      <w:pPr>
        <w:pStyle w:val="ConsPlusNonformat"/>
      </w:pPr>
      <w:r>
        <w:t xml:space="preserve">                             правил землепользования и застройки  </w:t>
      </w:r>
    </w:p>
    <w:p w:rsidR="001E425E" w:rsidRDefault="00BD4D40" w:rsidP="00BD4D40">
      <w:pPr>
        <w:pStyle w:val="ConsPlusNonformat"/>
      </w:pPr>
      <w:r>
        <w:t xml:space="preserve">                             муниципального образования "Город Архангельск"</w:t>
      </w:r>
    </w:p>
    <w:p w:rsidR="001E425E" w:rsidRDefault="001E425E" w:rsidP="001E425E">
      <w:pPr>
        <w:pStyle w:val="ConsPlusNonformat"/>
      </w:pPr>
      <w:r>
        <w:t xml:space="preserve">                             пл. В.И.Ленина, д. </w:t>
      </w:r>
      <w:smartTag w:uri="urn:schemas-microsoft-com:office:smarttags" w:element="metricconverter">
        <w:smartTagPr>
          <w:attr w:name="ProductID" w:val="5, г"/>
        </w:smartTagPr>
        <w:r>
          <w:t>5, г</w:t>
        </w:r>
      </w:smartTag>
      <w:r>
        <w:t>. Архангельск, 163000</w:t>
      </w:r>
    </w:p>
    <w:p w:rsidR="0078777A" w:rsidRDefault="001E425E" w:rsidP="0078777A">
      <w:pPr>
        <w:pStyle w:val="ConsPlusNonformat"/>
      </w:pPr>
      <w:r>
        <w:t xml:space="preserve">                             </w:t>
      </w:r>
      <w:r w:rsidR="0078777A">
        <w:t>от ___________________________________________</w:t>
      </w:r>
    </w:p>
    <w:p w:rsidR="0078777A" w:rsidRDefault="0078777A" w:rsidP="0078777A">
      <w:pPr>
        <w:pStyle w:val="ConsPlusNonformat"/>
      </w:pPr>
      <w:r>
        <w:t xml:space="preserve">                             ______________________________________________</w:t>
      </w:r>
    </w:p>
    <w:p w:rsidR="0078777A" w:rsidRDefault="0078777A" w:rsidP="0078777A">
      <w:pPr>
        <w:pStyle w:val="ConsPlusNonformat"/>
      </w:pPr>
      <w:r>
        <w:t xml:space="preserve">                             ______________________________________________</w:t>
      </w:r>
    </w:p>
    <w:p w:rsidR="0078777A" w:rsidRDefault="0078777A" w:rsidP="0078777A">
      <w:pPr>
        <w:pStyle w:val="ConsPlusNonformat"/>
      </w:pPr>
      <w:r>
        <w:t xml:space="preserve">                             ______________________________________________</w:t>
      </w:r>
    </w:p>
    <w:p w:rsidR="0078777A" w:rsidRDefault="0078777A" w:rsidP="0078777A">
      <w:pPr>
        <w:pStyle w:val="ConsPlusNonformat"/>
        <w:jc w:val="center"/>
      </w:pPr>
      <w:r>
        <w:t xml:space="preserve">                         (для физических лиц - Ф.И.О., паспортные</w:t>
      </w:r>
    </w:p>
    <w:p w:rsidR="0078777A" w:rsidRDefault="0078777A" w:rsidP="0078777A">
      <w:pPr>
        <w:pStyle w:val="ConsPlusNonformat"/>
        <w:jc w:val="center"/>
      </w:pPr>
      <w:r>
        <w:t xml:space="preserve">                         данные; для юридических лиц - полное</w:t>
      </w:r>
    </w:p>
    <w:p w:rsidR="0078777A" w:rsidRDefault="0078777A" w:rsidP="0078777A">
      <w:pPr>
        <w:pStyle w:val="ConsPlusNonformat"/>
        <w:jc w:val="center"/>
      </w:pPr>
      <w:r>
        <w:t xml:space="preserve">                       наименование)</w:t>
      </w:r>
    </w:p>
    <w:p w:rsidR="0078777A" w:rsidRDefault="0078777A" w:rsidP="0078777A">
      <w:pPr>
        <w:pStyle w:val="ConsPlusNonformat"/>
      </w:pPr>
      <w:r>
        <w:t xml:space="preserve">                             Адрес:</w:t>
      </w:r>
    </w:p>
    <w:p w:rsidR="0078777A" w:rsidRDefault="0078777A" w:rsidP="0078777A">
      <w:pPr>
        <w:pStyle w:val="ConsPlusNonformat"/>
      </w:pPr>
      <w:r>
        <w:t xml:space="preserve">                             ______________________________________________</w:t>
      </w:r>
    </w:p>
    <w:p w:rsidR="0078777A" w:rsidRDefault="0078777A" w:rsidP="0078777A">
      <w:pPr>
        <w:pStyle w:val="ConsPlusNonformat"/>
      </w:pPr>
      <w:r>
        <w:t xml:space="preserve">                             ______________________________________________</w:t>
      </w:r>
    </w:p>
    <w:p w:rsidR="0078777A" w:rsidRDefault="0078777A" w:rsidP="0078777A">
      <w:pPr>
        <w:pStyle w:val="ConsPlusNonformat"/>
      </w:pPr>
      <w:r>
        <w:t xml:space="preserve">                                (для физических лиц - место жительства</w:t>
      </w:r>
    </w:p>
    <w:p w:rsidR="0078777A" w:rsidRDefault="0078777A" w:rsidP="0078777A">
      <w:pPr>
        <w:pStyle w:val="ConsPlusNonformat"/>
      </w:pPr>
      <w:r>
        <w:t xml:space="preserve">                                   физического лица; для юридических лиц</w:t>
      </w:r>
    </w:p>
    <w:p w:rsidR="0078777A" w:rsidRDefault="0078777A" w:rsidP="0078777A">
      <w:pPr>
        <w:pStyle w:val="ConsPlusNonformat"/>
      </w:pPr>
      <w:r>
        <w:t xml:space="preserve">                                  - местонахождение юридического лица)</w:t>
      </w:r>
    </w:p>
    <w:p w:rsidR="0078777A" w:rsidRDefault="0078777A" w:rsidP="0078777A">
      <w:pPr>
        <w:pStyle w:val="ConsPlusNonformat"/>
      </w:pPr>
      <w:r>
        <w:t xml:space="preserve">                             Телефон (факс): _______________________________</w:t>
      </w:r>
    </w:p>
    <w:p w:rsidR="001E425E" w:rsidRDefault="001E425E" w:rsidP="0078777A">
      <w:pPr>
        <w:pStyle w:val="ConsPlusNonformat"/>
      </w:pPr>
    </w:p>
    <w:p w:rsidR="001E425E" w:rsidRPr="001F1A8F" w:rsidRDefault="001E425E" w:rsidP="001E425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425E" w:rsidRPr="001B7FBA" w:rsidRDefault="001E425E" w:rsidP="001F1A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75"/>
      <w:bookmarkEnd w:id="5"/>
      <w:r w:rsidRPr="001B7F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425E" w:rsidRPr="001B7FBA" w:rsidRDefault="001E425E" w:rsidP="001F1A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</w:t>
      </w:r>
    </w:p>
    <w:p w:rsidR="001E425E" w:rsidRPr="001B7FBA" w:rsidRDefault="001E425E" w:rsidP="001F1A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вид использования земельного участка</w:t>
      </w:r>
    </w:p>
    <w:p w:rsidR="00BD4D40" w:rsidRPr="001B7FBA" w:rsidRDefault="001E425E" w:rsidP="001F1A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(или объекта капитального строительства)</w:t>
      </w:r>
    </w:p>
    <w:p w:rsidR="001E425E" w:rsidRPr="00D50829" w:rsidRDefault="001E425E" w:rsidP="001E42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4D40" w:rsidRPr="00D50829" w:rsidRDefault="00BD4D40" w:rsidP="00BD4D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4D40" w:rsidRPr="00D50829" w:rsidRDefault="00BD4D40" w:rsidP="00DA2F7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участка, объекта капитального строительства</w:t>
      </w:r>
      <w:r w:rsidR="001F1A8F" w:rsidRPr="00D50829">
        <w:rPr>
          <w:rFonts w:ascii="Times New Roman" w:hAnsi="Times New Roman" w:cs="Times New Roman"/>
          <w:sz w:val="24"/>
          <w:szCs w:val="24"/>
        </w:rPr>
        <w:t xml:space="preserve"> </w:t>
      </w:r>
      <w:r w:rsidRPr="00D50829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="00DA2F79">
        <w:rPr>
          <w:rFonts w:ascii="Times New Roman" w:hAnsi="Times New Roman" w:cs="Times New Roman"/>
          <w:sz w:val="24"/>
          <w:szCs w:val="24"/>
        </w:rPr>
        <w:t>,</w:t>
      </w:r>
      <w:r w:rsidR="00DA2F79" w:rsidRPr="00D50829">
        <w:rPr>
          <w:rFonts w:ascii="Times New Roman" w:hAnsi="Times New Roman" w:cs="Times New Roman"/>
          <w:sz w:val="24"/>
          <w:szCs w:val="24"/>
        </w:rPr>
        <w:t xml:space="preserve"> </w:t>
      </w:r>
      <w:r w:rsidRPr="00D50829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____________________________________________</w:t>
      </w:r>
      <w:r w:rsidR="00C20953" w:rsidRPr="00D50829">
        <w:rPr>
          <w:rFonts w:ascii="Times New Roman" w:hAnsi="Times New Roman" w:cs="Times New Roman"/>
          <w:sz w:val="24"/>
          <w:szCs w:val="24"/>
        </w:rPr>
        <w:t>__</w:t>
      </w:r>
      <w:r w:rsidR="00C20953" w:rsidRPr="00D5082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BD4D40" w:rsidRPr="00D50829" w:rsidRDefault="00C20953" w:rsidP="00BD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1F1A8F" w:rsidRPr="00D50829">
        <w:rPr>
          <w:rFonts w:ascii="Times New Roman" w:hAnsi="Times New Roman" w:cs="Times New Roman"/>
          <w:sz w:val="24"/>
          <w:szCs w:val="24"/>
        </w:rPr>
        <w:t>н</w:t>
      </w:r>
      <w:r w:rsidRPr="00D50829">
        <w:rPr>
          <w:rFonts w:ascii="Times New Roman" w:hAnsi="Times New Roman" w:cs="Times New Roman"/>
          <w:sz w:val="24"/>
          <w:szCs w:val="24"/>
        </w:rPr>
        <w:t>омер:</w:t>
      </w:r>
      <w:r w:rsidR="00BD4D40" w:rsidRPr="00D5082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50829">
        <w:rPr>
          <w:rFonts w:ascii="Times New Roman" w:hAnsi="Times New Roman" w:cs="Times New Roman"/>
          <w:sz w:val="24"/>
          <w:szCs w:val="24"/>
        </w:rPr>
        <w:t>___</w:t>
      </w:r>
      <w:r w:rsidR="00BD4D40" w:rsidRPr="00D50829">
        <w:rPr>
          <w:rFonts w:ascii="Times New Roman" w:hAnsi="Times New Roman" w:cs="Times New Roman"/>
          <w:sz w:val="24"/>
          <w:szCs w:val="24"/>
        </w:rPr>
        <w:t>_________</w:t>
      </w:r>
    </w:p>
    <w:p w:rsidR="00BD4D40" w:rsidRPr="00D50829" w:rsidRDefault="00C20953" w:rsidP="00BD4D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площадь:____________________________________________________________</w:t>
      </w:r>
      <w:r w:rsidR="00D50829">
        <w:rPr>
          <w:rFonts w:ascii="Times New Roman" w:hAnsi="Times New Roman" w:cs="Times New Roman"/>
          <w:sz w:val="24"/>
          <w:szCs w:val="24"/>
        </w:rPr>
        <w:t>_</w:t>
      </w:r>
      <w:r w:rsidRPr="00D50829">
        <w:rPr>
          <w:rFonts w:ascii="Times New Roman" w:hAnsi="Times New Roman" w:cs="Times New Roman"/>
          <w:sz w:val="24"/>
          <w:szCs w:val="24"/>
        </w:rPr>
        <w:t>________</w:t>
      </w:r>
    </w:p>
    <w:p w:rsidR="00D50829" w:rsidRPr="00D50829" w:rsidRDefault="00D50829" w:rsidP="00D50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0829">
        <w:rPr>
          <w:rFonts w:ascii="Times New Roman" w:hAnsi="Times New Roman" w:cs="Times New Roman"/>
          <w:sz w:val="24"/>
          <w:szCs w:val="24"/>
        </w:rPr>
        <w:t>_____________________</w:t>
      </w:r>
    </w:p>
    <w:p w:rsidR="00D50829" w:rsidRPr="00D50829" w:rsidRDefault="00D50829" w:rsidP="00D50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0829" w:rsidRPr="00D50829" w:rsidRDefault="00D50829" w:rsidP="00F97F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(</w:t>
      </w:r>
      <w:r w:rsidRPr="00F97F33">
        <w:rPr>
          <w:rFonts w:ascii="Times New Roman" w:hAnsi="Times New Roman" w:cs="Times New Roman"/>
        </w:rPr>
        <w:t>указывается основной вид использования земельного участка)</w:t>
      </w:r>
      <w:r w:rsidRPr="00D50829">
        <w:rPr>
          <w:rFonts w:ascii="Times New Roman" w:hAnsi="Times New Roman" w:cs="Times New Roman"/>
          <w:sz w:val="24"/>
          <w:szCs w:val="24"/>
        </w:rPr>
        <w:t>,</w:t>
      </w:r>
    </w:p>
    <w:p w:rsidR="00D50829" w:rsidRPr="00D50829" w:rsidRDefault="00D50829" w:rsidP="00D50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50829" w:rsidRPr="00D50829" w:rsidRDefault="00D50829" w:rsidP="00D50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0829" w:rsidRPr="00F97F33" w:rsidRDefault="00D50829" w:rsidP="00F97F33">
      <w:pPr>
        <w:pStyle w:val="ConsPlusNonformat"/>
        <w:jc w:val="center"/>
        <w:rPr>
          <w:rFonts w:ascii="Times New Roman" w:hAnsi="Times New Roman" w:cs="Times New Roman"/>
        </w:rPr>
      </w:pPr>
      <w:r w:rsidRPr="00D50829">
        <w:rPr>
          <w:rFonts w:ascii="Times New Roman" w:hAnsi="Times New Roman" w:cs="Times New Roman"/>
          <w:sz w:val="24"/>
          <w:szCs w:val="24"/>
        </w:rPr>
        <w:t>(</w:t>
      </w:r>
      <w:r w:rsidRPr="00F97F33">
        <w:rPr>
          <w:rFonts w:ascii="Times New Roman" w:hAnsi="Times New Roman" w:cs="Times New Roman"/>
        </w:rPr>
        <w:t xml:space="preserve">указывается </w:t>
      </w:r>
      <w:r w:rsidR="00915284" w:rsidRPr="00F97F33">
        <w:rPr>
          <w:rFonts w:ascii="Times New Roman" w:hAnsi="Times New Roman" w:cs="Times New Roman"/>
        </w:rPr>
        <w:t xml:space="preserve">испрашиваемый </w:t>
      </w:r>
      <w:r w:rsidRPr="00F97F33">
        <w:rPr>
          <w:rFonts w:ascii="Times New Roman" w:hAnsi="Times New Roman" w:cs="Times New Roman"/>
        </w:rPr>
        <w:t>условно разрешенный вид использования земельного участка или объекта капитального строительства)</w:t>
      </w:r>
    </w:p>
    <w:p w:rsidR="00D50829" w:rsidRPr="00D50829" w:rsidRDefault="00D50829" w:rsidP="00D508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829" w:rsidRPr="00D50829" w:rsidRDefault="00D50829" w:rsidP="00082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33A" w:rsidRDefault="0059433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433A" w:rsidRDefault="0059433A" w:rsidP="0059433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59433A" w:rsidRDefault="0059433A" w:rsidP="0059433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2A1D" w:rsidRPr="00D50829" w:rsidRDefault="00082A1D" w:rsidP="00082A1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прошу предоставить лично или посредством почтовой связи на указанный в заявлении адрес (ненужное зачеркнуть).</w:t>
      </w:r>
    </w:p>
    <w:p w:rsidR="00D50829" w:rsidRDefault="00D50829" w:rsidP="00D50829">
      <w:pPr>
        <w:ind w:firstLine="708"/>
        <w:jc w:val="both"/>
        <w:rPr>
          <w:sz w:val="24"/>
          <w:szCs w:val="24"/>
        </w:rPr>
      </w:pPr>
    </w:p>
    <w:p w:rsidR="00D50829" w:rsidRPr="00D50829" w:rsidRDefault="00D50829" w:rsidP="00D50829">
      <w:pPr>
        <w:ind w:firstLine="708"/>
        <w:jc w:val="both"/>
        <w:rPr>
          <w:sz w:val="24"/>
          <w:szCs w:val="24"/>
        </w:rPr>
      </w:pPr>
      <w:r w:rsidRPr="00D50829">
        <w:rPr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</w:t>
      </w:r>
      <w:r>
        <w:rPr>
          <w:sz w:val="24"/>
          <w:szCs w:val="24"/>
        </w:rPr>
        <w:t>а</w:t>
      </w:r>
      <w:r w:rsidRPr="00D50829">
        <w:rPr>
          <w:sz w:val="24"/>
          <w:szCs w:val="24"/>
        </w:rPr>
        <w:t>.</w:t>
      </w:r>
    </w:p>
    <w:p w:rsidR="00A55E73" w:rsidRPr="00D50829" w:rsidRDefault="00A55E73" w:rsidP="00A55E7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2211A4" w:rsidRDefault="002211A4" w:rsidP="00A55E7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55E73" w:rsidRPr="00D50829" w:rsidRDefault="00A55E73" w:rsidP="00A55E7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0829">
        <w:rPr>
          <w:rFonts w:eastAsia="Calibri"/>
          <w:sz w:val="24"/>
          <w:szCs w:val="24"/>
          <w:lang w:eastAsia="en-US"/>
        </w:rPr>
        <w:t>Приложение: _______на ____________л.</w:t>
      </w:r>
    </w:p>
    <w:p w:rsidR="00A55E73" w:rsidRPr="00D50829" w:rsidRDefault="00A55E73" w:rsidP="00BD4D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5E73" w:rsidRPr="00D50829" w:rsidRDefault="00A55E73" w:rsidP="00BD4D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5E73" w:rsidRPr="00D50829" w:rsidRDefault="00BD4D40" w:rsidP="002211A4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829">
        <w:t>"___"______</w:t>
      </w:r>
      <w:r w:rsidR="002211A4">
        <w:t xml:space="preserve">________ 20___ г.            </w:t>
      </w:r>
      <w:r w:rsidR="00A55E73"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="00072DE4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A55E73"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072DE4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="00A55E73"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A55E73" w:rsidRPr="0059433A" w:rsidRDefault="00A55E73" w:rsidP="00A55E73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9433A">
        <w:rPr>
          <w:rFonts w:eastAsia="Calibri"/>
          <w:sz w:val="20"/>
          <w:lang w:eastAsia="en-US"/>
        </w:rPr>
        <w:t xml:space="preserve">  </w:t>
      </w:r>
      <w:r w:rsidR="002211A4" w:rsidRPr="0059433A">
        <w:rPr>
          <w:rFonts w:eastAsia="Calibri"/>
          <w:sz w:val="20"/>
          <w:lang w:eastAsia="en-US"/>
        </w:rPr>
        <w:t xml:space="preserve">                                                                          </w:t>
      </w:r>
      <w:r w:rsidRPr="0059433A">
        <w:rPr>
          <w:rFonts w:eastAsia="Calibri"/>
          <w:sz w:val="20"/>
          <w:lang w:eastAsia="en-US"/>
        </w:rPr>
        <w:t xml:space="preserve"> </w:t>
      </w:r>
      <w:r w:rsidR="0059433A">
        <w:rPr>
          <w:rFonts w:eastAsia="Calibri"/>
          <w:sz w:val="20"/>
          <w:lang w:eastAsia="en-US"/>
        </w:rPr>
        <w:t xml:space="preserve">                        </w:t>
      </w:r>
      <w:r w:rsidR="00072DE4" w:rsidRPr="0059433A">
        <w:rPr>
          <w:rFonts w:eastAsia="Calibri"/>
          <w:sz w:val="20"/>
          <w:lang w:eastAsia="en-US"/>
        </w:rPr>
        <w:t xml:space="preserve">(подпись) </w:t>
      </w:r>
      <w:r w:rsidR="0059433A">
        <w:rPr>
          <w:rFonts w:eastAsia="Calibri"/>
          <w:sz w:val="20"/>
          <w:lang w:eastAsia="en-US"/>
        </w:rPr>
        <w:t xml:space="preserve">     </w:t>
      </w:r>
      <w:r w:rsidR="00072DE4" w:rsidRPr="0059433A">
        <w:rPr>
          <w:rFonts w:eastAsia="Calibri"/>
          <w:sz w:val="20"/>
          <w:lang w:eastAsia="en-US"/>
        </w:rPr>
        <w:t xml:space="preserve">          (</w:t>
      </w:r>
      <w:r w:rsidRPr="0059433A">
        <w:rPr>
          <w:rFonts w:eastAsia="Calibri"/>
          <w:sz w:val="20"/>
          <w:lang w:eastAsia="en-US"/>
        </w:rPr>
        <w:t xml:space="preserve"> должность, Ф.И.О.)</w:t>
      </w:r>
    </w:p>
    <w:p w:rsidR="00A55E73" w:rsidRPr="00D50829" w:rsidRDefault="00A55E73" w:rsidP="00A55E7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0829">
        <w:rPr>
          <w:rFonts w:eastAsia="Calibri"/>
          <w:sz w:val="24"/>
          <w:szCs w:val="24"/>
          <w:lang w:eastAsia="en-US"/>
        </w:rPr>
        <w:t xml:space="preserve">              </w:t>
      </w:r>
      <w:r w:rsidR="002211A4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D50829">
        <w:rPr>
          <w:rFonts w:eastAsia="Calibri"/>
          <w:sz w:val="24"/>
          <w:szCs w:val="24"/>
          <w:lang w:eastAsia="en-US"/>
        </w:rPr>
        <w:t xml:space="preserve"> </w:t>
      </w:r>
    </w:p>
    <w:p w:rsidR="0059433A" w:rsidRDefault="0059433A" w:rsidP="001E425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  <w:sectPr w:rsidR="0059433A" w:rsidSect="00922499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59433A" w:rsidRPr="0059433A" w:rsidRDefault="0059433A" w:rsidP="0059433A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3</w:t>
      </w:r>
    </w:p>
    <w:p w:rsidR="0059433A" w:rsidRPr="0059433A" w:rsidRDefault="0059433A" w:rsidP="0059433A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Cs w:val="28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"Город Архангельск"</w:t>
      </w:r>
    </w:p>
    <w:p w:rsidR="001E425E" w:rsidRPr="00D50829" w:rsidRDefault="001E425E" w:rsidP="001E425E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1E425E" w:rsidRPr="00C20953" w:rsidRDefault="001E425E" w:rsidP="001E425E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965C9E" w:rsidRDefault="00F9496B" w:rsidP="00965C9E">
      <w:pPr>
        <w:pStyle w:val="ConsPlusNonformat"/>
        <w:jc w:val="right"/>
      </w:pPr>
      <w:r w:rsidRPr="00C20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965C9E">
        <w:t xml:space="preserve">  Форма (образец) заявления</w:t>
      </w:r>
    </w:p>
    <w:p w:rsidR="001B7FBA" w:rsidRDefault="001B7FBA" w:rsidP="00965C9E">
      <w:pPr>
        <w:pStyle w:val="ConsPlusNonformat"/>
        <w:jc w:val="right"/>
      </w:pPr>
    </w:p>
    <w:p w:rsidR="001B7FBA" w:rsidRDefault="00072DE4" w:rsidP="001B7FBA">
      <w:pPr>
        <w:pStyle w:val="ConsPlusNonformat"/>
      </w:pPr>
      <w:r>
        <w:t xml:space="preserve">                             </w:t>
      </w:r>
      <w:r w:rsidR="001B7FBA">
        <w:t>Председателю комиссии по подготовке проекта</w:t>
      </w:r>
    </w:p>
    <w:p w:rsidR="001B7FBA" w:rsidRDefault="001B7FBA" w:rsidP="001B7FBA">
      <w:pPr>
        <w:pStyle w:val="ConsPlusNonformat"/>
      </w:pPr>
      <w:r>
        <w:t xml:space="preserve">                             правил землепользования и застройки  </w:t>
      </w:r>
    </w:p>
    <w:p w:rsidR="001B7FBA" w:rsidRDefault="001B7FBA" w:rsidP="001B7FBA">
      <w:pPr>
        <w:pStyle w:val="ConsPlusNonformat"/>
      </w:pPr>
      <w:r>
        <w:t xml:space="preserve">                             муниципального образования "Город Архангельск"</w:t>
      </w:r>
    </w:p>
    <w:p w:rsidR="001B7FBA" w:rsidRDefault="001B7FBA" w:rsidP="001B7FBA">
      <w:pPr>
        <w:pStyle w:val="ConsPlusNonformat"/>
      </w:pPr>
      <w:r>
        <w:t xml:space="preserve">                             пл. </w:t>
      </w:r>
      <w:proofErr w:type="spellStart"/>
      <w:r>
        <w:t>В.И.Ленина</w:t>
      </w:r>
      <w:proofErr w:type="spellEnd"/>
      <w:r>
        <w:t xml:space="preserve">, д. </w:t>
      </w:r>
      <w:smartTag w:uri="urn:schemas-microsoft-com:office:smarttags" w:element="metricconverter">
        <w:smartTagPr>
          <w:attr w:name="ProductID" w:val="5, г"/>
        </w:smartTagPr>
        <w:r>
          <w:t>5, г</w:t>
        </w:r>
      </w:smartTag>
      <w:r>
        <w:t>. Архангельск, 163000</w:t>
      </w:r>
    </w:p>
    <w:p w:rsidR="001B7FBA" w:rsidRDefault="001B7FBA" w:rsidP="001B7FBA">
      <w:pPr>
        <w:pStyle w:val="ConsPlusNonformat"/>
      </w:pPr>
      <w:r>
        <w:t xml:space="preserve">                             от ___________________________________________</w:t>
      </w:r>
    </w:p>
    <w:p w:rsidR="001B7FBA" w:rsidRDefault="001B7FBA" w:rsidP="001B7FBA">
      <w:pPr>
        <w:pStyle w:val="ConsPlusNonformat"/>
      </w:pPr>
      <w:r>
        <w:t xml:space="preserve">                             ______________________________________________</w:t>
      </w:r>
    </w:p>
    <w:p w:rsidR="001B7FBA" w:rsidRDefault="001B7FBA" w:rsidP="001B7FBA">
      <w:pPr>
        <w:pStyle w:val="ConsPlusNonformat"/>
      </w:pPr>
      <w:r>
        <w:t xml:space="preserve">                             ______________________________________________</w:t>
      </w:r>
    </w:p>
    <w:p w:rsidR="001B7FBA" w:rsidRDefault="001B7FBA" w:rsidP="001B7FBA">
      <w:pPr>
        <w:pStyle w:val="ConsPlusNonformat"/>
      </w:pPr>
      <w:r>
        <w:t xml:space="preserve">                             ______________________________________________</w:t>
      </w:r>
    </w:p>
    <w:p w:rsidR="001B7FBA" w:rsidRDefault="001B7FBA" w:rsidP="001B7FBA">
      <w:pPr>
        <w:pStyle w:val="ConsPlusNonformat"/>
        <w:jc w:val="center"/>
      </w:pPr>
      <w:r>
        <w:t xml:space="preserve">                         (для физических лиц - Ф.И.О., паспортные</w:t>
      </w:r>
    </w:p>
    <w:p w:rsidR="001B7FBA" w:rsidRDefault="001B7FBA" w:rsidP="001B7FBA">
      <w:pPr>
        <w:pStyle w:val="ConsPlusNonformat"/>
        <w:jc w:val="center"/>
      </w:pPr>
      <w:r>
        <w:t xml:space="preserve">                         данные; для юридических лиц - полное</w:t>
      </w:r>
    </w:p>
    <w:p w:rsidR="001B7FBA" w:rsidRDefault="001B7FBA" w:rsidP="001B7FBA">
      <w:pPr>
        <w:pStyle w:val="ConsPlusNonformat"/>
        <w:jc w:val="center"/>
      </w:pPr>
      <w:r>
        <w:t xml:space="preserve">                       наименование)</w:t>
      </w:r>
    </w:p>
    <w:p w:rsidR="001B7FBA" w:rsidRDefault="001B7FBA" w:rsidP="001B7FBA">
      <w:pPr>
        <w:pStyle w:val="ConsPlusNonformat"/>
      </w:pPr>
      <w:r>
        <w:t xml:space="preserve">                             Адрес:</w:t>
      </w:r>
    </w:p>
    <w:p w:rsidR="001B7FBA" w:rsidRDefault="001B7FBA" w:rsidP="001B7FBA">
      <w:pPr>
        <w:pStyle w:val="ConsPlusNonformat"/>
      </w:pPr>
      <w:r>
        <w:t xml:space="preserve">                             ______________________________________________</w:t>
      </w:r>
    </w:p>
    <w:p w:rsidR="001B7FBA" w:rsidRDefault="001B7FBA" w:rsidP="001B7FBA">
      <w:pPr>
        <w:pStyle w:val="ConsPlusNonformat"/>
      </w:pPr>
      <w:r>
        <w:t xml:space="preserve">                             ______________________________________________</w:t>
      </w:r>
    </w:p>
    <w:p w:rsidR="001B7FBA" w:rsidRDefault="001B7FBA" w:rsidP="001B7FBA">
      <w:pPr>
        <w:pStyle w:val="ConsPlusNonformat"/>
      </w:pPr>
      <w:r>
        <w:t xml:space="preserve">                                (для физических лиц - место жительства</w:t>
      </w:r>
    </w:p>
    <w:p w:rsidR="001B7FBA" w:rsidRDefault="001B7FBA" w:rsidP="001B7FBA">
      <w:pPr>
        <w:pStyle w:val="ConsPlusNonformat"/>
      </w:pPr>
      <w:r>
        <w:t xml:space="preserve">                                   физического лица; для юридических лиц</w:t>
      </w:r>
    </w:p>
    <w:p w:rsidR="001B7FBA" w:rsidRDefault="001B7FBA" w:rsidP="001B7FBA">
      <w:pPr>
        <w:pStyle w:val="ConsPlusNonformat"/>
      </w:pPr>
      <w:r>
        <w:t xml:space="preserve">                                  - местонахождение юридического лица)</w:t>
      </w:r>
    </w:p>
    <w:p w:rsidR="001B7FBA" w:rsidRDefault="001B7FBA" w:rsidP="001B7FBA">
      <w:pPr>
        <w:pStyle w:val="ConsPlusNonformat"/>
      </w:pPr>
      <w:r>
        <w:t xml:space="preserve">                             Телефон (факс): _______________________________</w:t>
      </w:r>
    </w:p>
    <w:p w:rsidR="001B7FBA" w:rsidRDefault="001B7FBA" w:rsidP="001B7FBA">
      <w:pPr>
        <w:pStyle w:val="ConsPlusNonformat"/>
      </w:pPr>
    </w:p>
    <w:p w:rsidR="00072DE4" w:rsidRPr="00C20953" w:rsidRDefault="00072DE4" w:rsidP="001B7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0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72DE4" w:rsidRPr="00D84099" w:rsidRDefault="0059433A" w:rsidP="00072DE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ЗАЯВЛЕНИЕ</w:t>
      </w:r>
    </w:p>
    <w:p w:rsidR="00072DE4" w:rsidRPr="00D84099" w:rsidRDefault="00072DE4" w:rsidP="00072DE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о предоставлении разрешения на отклонение от предельных</w:t>
      </w:r>
    </w:p>
    <w:p w:rsidR="00072DE4" w:rsidRPr="00D84099" w:rsidRDefault="00072DE4" w:rsidP="00072DE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параметров разрешенного строительства (или: реконструкции)</w:t>
      </w:r>
    </w:p>
    <w:p w:rsidR="00072DE4" w:rsidRPr="00D84099" w:rsidRDefault="00072DE4" w:rsidP="00072DE4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объектов капитального строительства</w:t>
      </w:r>
    </w:p>
    <w:p w:rsidR="00072DE4" w:rsidRPr="00C20953" w:rsidRDefault="00072DE4" w:rsidP="00072DE4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8662A4" w:rsidRPr="00F7772E" w:rsidRDefault="008662A4" w:rsidP="008662A4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F7772E">
        <w:rPr>
          <w:rFonts w:eastAsia="Calibri"/>
          <w:sz w:val="24"/>
          <w:szCs w:val="24"/>
          <w:lang w:eastAsia="en-US"/>
        </w:rPr>
        <w:t>В связи______________________________________________________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8662A4" w:rsidRPr="00F7772E" w:rsidRDefault="008662A4" w:rsidP="008662A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7772E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:rsidR="008662A4" w:rsidRPr="00F7772E" w:rsidRDefault="008662A4" w:rsidP="008662A4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F7772E">
        <w:rPr>
          <w:rFonts w:eastAsia="Calibri"/>
          <w:sz w:val="20"/>
          <w:lang w:eastAsia="en-US"/>
        </w:rPr>
        <w:t xml:space="preserve">                       </w:t>
      </w:r>
      <w:r>
        <w:rPr>
          <w:rFonts w:eastAsia="Calibri"/>
          <w:sz w:val="20"/>
          <w:lang w:eastAsia="en-US"/>
        </w:rPr>
        <w:t xml:space="preserve">                           </w:t>
      </w:r>
      <w:r w:rsidRPr="00F7772E">
        <w:rPr>
          <w:rFonts w:eastAsia="Calibri"/>
          <w:sz w:val="20"/>
          <w:lang w:eastAsia="en-US"/>
        </w:rPr>
        <w:t xml:space="preserve"> (обоснование заинтересованности заявителя)</w:t>
      </w:r>
    </w:p>
    <w:p w:rsidR="008662A4" w:rsidRDefault="008662A4" w:rsidP="008662A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основании ч. 1 ст. 40 Градостроительного кодекса РФ прошу(сим) предоставить</w:t>
      </w:r>
      <w:r w:rsidRPr="00F7772E">
        <w:rPr>
          <w:rFonts w:eastAsia="Calibri"/>
          <w:sz w:val="24"/>
          <w:szCs w:val="24"/>
          <w:lang w:eastAsia="en-US"/>
        </w:rPr>
        <w:t xml:space="preserve"> разрешение на отклонение от  предельных  параметров  разрешенного строительства объекта  капитального  строительства</w:t>
      </w:r>
      <w:r>
        <w:rPr>
          <w:rFonts w:eastAsia="Calibri"/>
          <w:sz w:val="24"/>
          <w:szCs w:val="24"/>
          <w:lang w:eastAsia="en-US"/>
        </w:rPr>
        <w:t xml:space="preserve"> (реконструкции объекта капитального строительства), расположенного в городе Архангельске в территориальном округе_______________</w:t>
      </w:r>
      <w:r w:rsidRPr="00F7772E">
        <w:rPr>
          <w:rFonts w:eastAsia="Calibri"/>
          <w:sz w:val="24"/>
          <w:szCs w:val="24"/>
          <w:lang w:eastAsia="en-US"/>
        </w:rPr>
        <w:t xml:space="preserve"> на земельном участке</w:t>
      </w:r>
      <w:r>
        <w:rPr>
          <w:rFonts w:eastAsia="Calibri"/>
          <w:sz w:val="24"/>
          <w:szCs w:val="24"/>
          <w:lang w:eastAsia="en-US"/>
        </w:rPr>
        <w:t xml:space="preserve"> с кадастровым номером ______________, площадью ___________ </w:t>
      </w:r>
      <w:proofErr w:type="spellStart"/>
      <w:r>
        <w:rPr>
          <w:rFonts w:eastAsia="Calibri"/>
          <w:sz w:val="24"/>
          <w:szCs w:val="24"/>
          <w:lang w:eastAsia="en-US"/>
        </w:rPr>
        <w:t>кв.м</w:t>
      </w:r>
      <w:proofErr w:type="spellEnd"/>
      <w:r w:rsidRPr="00F7772E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A2F79">
        <w:rPr>
          <w:rFonts w:eastAsia="Calibri"/>
          <w:sz w:val="24"/>
          <w:szCs w:val="24"/>
          <w:lang w:eastAsia="en-US"/>
        </w:rPr>
        <w:br/>
      </w:r>
      <w:r>
        <w:rPr>
          <w:rFonts w:eastAsia="Calibri"/>
          <w:sz w:val="24"/>
          <w:szCs w:val="24"/>
          <w:lang w:eastAsia="en-US"/>
        </w:rPr>
        <w:t>по улице (проспекту) ___________________________________________________________.</w:t>
      </w:r>
    </w:p>
    <w:p w:rsidR="008662A4" w:rsidRDefault="008662A4" w:rsidP="008662A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662A4" w:rsidRDefault="008662A4" w:rsidP="008662A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части: (указать нужное)</w:t>
      </w:r>
    </w:p>
    <w:p w:rsidR="00072DE4" w:rsidRPr="00C20953" w:rsidRDefault="00072DE4" w:rsidP="00072DE4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072DE4" w:rsidRPr="008662A4" w:rsidRDefault="00072DE4" w:rsidP="00072D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1.  Предельные  (минимальные  и  (или)  максимальные) размеры земельных участков, в том числе их площадь - ______________________</w:t>
      </w:r>
      <w:r w:rsidR="00DA2F79">
        <w:rPr>
          <w:rFonts w:eastAsia="Calibri"/>
          <w:sz w:val="24"/>
          <w:szCs w:val="24"/>
          <w:lang w:eastAsia="en-US"/>
        </w:rPr>
        <w:t>_____________________________</w:t>
      </w:r>
      <w:r w:rsidRPr="008662A4">
        <w:rPr>
          <w:rFonts w:eastAsia="Calibri"/>
          <w:sz w:val="24"/>
          <w:szCs w:val="24"/>
          <w:lang w:eastAsia="en-US"/>
        </w:rPr>
        <w:t>___</w:t>
      </w:r>
    </w:p>
    <w:p w:rsidR="00072DE4" w:rsidRPr="008662A4" w:rsidRDefault="00072DE4" w:rsidP="00072DE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__________________________________________________________</w:t>
      </w:r>
      <w:r w:rsidR="00DA2F79">
        <w:rPr>
          <w:rFonts w:eastAsia="Calibri"/>
          <w:sz w:val="24"/>
          <w:szCs w:val="24"/>
          <w:lang w:eastAsia="en-US"/>
        </w:rPr>
        <w:t>_________</w:t>
      </w:r>
      <w:r w:rsidRPr="008662A4">
        <w:rPr>
          <w:rFonts w:eastAsia="Calibri"/>
          <w:sz w:val="24"/>
          <w:szCs w:val="24"/>
          <w:lang w:eastAsia="en-US"/>
        </w:rPr>
        <w:t>________.</w:t>
      </w:r>
    </w:p>
    <w:p w:rsidR="00072DE4" w:rsidRPr="008662A4" w:rsidRDefault="00072DE4" w:rsidP="00072DE4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22" w:history="1">
        <w:r w:rsidRPr="008662A4">
          <w:rPr>
            <w:rFonts w:eastAsia="Calibri"/>
            <w:sz w:val="20"/>
            <w:lang w:eastAsia="en-US"/>
          </w:rPr>
          <w:t>ч.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23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Градостроительного кодекса РФ, ст. 13 Правил землепользования и застройки МО "Город Архангельск")</w:t>
      </w:r>
    </w:p>
    <w:p w:rsidR="00072DE4" w:rsidRPr="008662A4" w:rsidRDefault="00072DE4" w:rsidP="00072D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59433A" w:rsidRDefault="0059433A" w:rsidP="0059433A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2</w:t>
      </w:r>
    </w:p>
    <w:p w:rsidR="0059433A" w:rsidRDefault="0059433A" w:rsidP="0059433A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DA2F79" w:rsidRDefault="00072DE4" w:rsidP="00072D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 строительство  зданий  (или:  строений,  сооружений)  -</w:t>
      </w:r>
    </w:p>
    <w:p w:rsidR="00072DE4" w:rsidRPr="008662A4" w:rsidRDefault="00072DE4" w:rsidP="00DA2F7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________________________</w:t>
      </w:r>
      <w:r w:rsidR="00DA2F79">
        <w:rPr>
          <w:rFonts w:eastAsia="Calibri"/>
          <w:sz w:val="24"/>
          <w:szCs w:val="24"/>
          <w:lang w:eastAsia="en-US"/>
        </w:rPr>
        <w:t>___________________________________</w:t>
      </w:r>
      <w:r w:rsidRPr="008662A4">
        <w:rPr>
          <w:rFonts w:eastAsia="Calibri"/>
          <w:sz w:val="24"/>
          <w:szCs w:val="24"/>
          <w:lang w:eastAsia="en-US"/>
        </w:rPr>
        <w:t>_________________.</w:t>
      </w:r>
    </w:p>
    <w:p w:rsidR="00072DE4" w:rsidRPr="008662A4" w:rsidRDefault="00072DE4" w:rsidP="00072DE4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24" w:history="1">
        <w:r w:rsidRPr="008662A4">
          <w:rPr>
            <w:rFonts w:eastAsia="Calibri"/>
            <w:sz w:val="20"/>
            <w:lang w:eastAsia="en-US"/>
          </w:rPr>
          <w:t>ч.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25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Градостроительного кодекса РФ, ст. 15 Правил землепользования и застройки МО "Город Архангельск")</w:t>
      </w:r>
    </w:p>
    <w:p w:rsidR="00072DE4" w:rsidRPr="008662A4" w:rsidRDefault="00072DE4" w:rsidP="00072D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3.  Предельное  количество этажей (или: предельная высота) зданий (или: строений, сооружений) - _________________________________</w:t>
      </w:r>
      <w:r w:rsidR="00DA2F79">
        <w:rPr>
          <w:rFonts w:eastAsia="Calibri"/>
          <w:sz w:val="24"/>
          <w:szCs w:val="24"/>
          <w:lang w:eastAsia="en-US"/>
        </w:rPr>
        <w:t>_________________________</w:t>
      </w:r>
      <w:r w:rsidRPr="008662A4">
        <w:rPr>
          <w:rFonts w:eastAsia="Calibri"/>
          <w:sz w:val="24"/>
          <w:szCs w:val="24"/>
          <w:lang w:eastAsia="en-US"/>
        </w:rPr>
        <w:t>_____</w:t>
      </w:r>
    </w:p>
    <w:p w:rsidR="00072DE4" w:rsidRPr="008662A4" w:rsidRDefault="00072DE4" w:rsidP="00072DE4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26" w:history="1">
        <w:r w:rsidRPr="008662A4">
          <w:rPr>
            <w:rFonts w:eastAsia="Calibri"/>
            <w:sz w:val="20"/>
            <w:lang w:eastAsia="en-US"/>
          </w:rPr>
          <w:t>ч.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27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Градостроительного кодекса РФ, ст. 16 Правил землепользования и застройки МО "Город Архангельск")</w:t>
      </w:r>
    </w:p>
    <w:p w:rsidR="00DA2F79" w:rsidRDefault="00072DE4" w:rsidP="00072D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4.  Максимальный  процент  застройки  в  границах  земельного  участка, определяемый  как  отношение  суммарной площади земельного участка, которая может    быть   застроена,   ко   всей   площади   земельного   участка   -</w:t>
      </w:r>
    </w:p>
    <w:p w:rsidR="00072DE4" w:rsidRPr="008662A4" w:rsidRDefault="00072DE4" w:rsidP="00DA2F7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</w:t>
      </w:r>
      <w:r w:rsidR="00DA2F79">
        <w:rPr>
          <w:rFonts w:eastAsia="Calibri"/>
          <w:sz w:val="24"/>
          <w:szCs w:val="24"/>
          <w:lang w:eastAsia="en-US"/>
        </w:rPr>
        <w:t>________</w:t>
      </w:r>
      <w:r w:rsidRPr="008662A4">
        <w:rPr>
          <w:rFonts w:eastAsia="Calibri"/>
          <w:sz w:val="24"/>
          <w:szCs w:val="24"/>
          <w:lang w:eastAsia="en-US"/>
        </w:rPr>
        <w:t>___________________________</w:t>
      </w:r>
      <w:r w:rsidR="00DA2F79">
        <w:rPr>
          <w:rFonts w:eastAsia="Calibri"/>
          <w:sz w:val="24"/>
          <w:szCs w:val="24"/>
          <w:lang w:eastAsia="en-US"/>
        </w:rPr>
        <w:t>__________________</w:t>
      </w:r>
      <w:r w:rsidRPr="008662A4">
        <w:rPr>
          <w:rFonts w:eastAsia="Calibri"/>
          <w:sz w:val="24"/>
          <w:szCs w:val="24"/>
          <w:lang w:eastAsia="en-US"/>
        </w:rPr>
        <w:t>________________________.</w:t>
      </w:r>
    </w:p>
    <w:p w:rsidR="00072DE4" w:rsidRPr="008662A4" w:rsidRDefault="00072DE4" w:rsidP="00072DE4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28" w:history="1">
        <w:r w:rsidRPr="008662A4">
          <w:rPr>
            <w:rFonts w:eastAsia="Calibri"/>
            <w:sz w:val="20"/>
            <w:lang w:eastAsia="en-US"/>
          </w:rPr>
          <w:t>ч.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29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Градостроительного кодекса РФ)</w:t>
      </w:r>
    </w:p>
    <w:p w:rsidR="00072DE4" w:rsidRPr="008662A4" w:rsidRDefault="00072DE4" w:rsidP="00072D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5. </w:t>
      </w:r>
      <w:r w:rsidRPr="008662A4">
        <w:rPr>
          <w:color w:val="000000"/>
          <w:kern w:val="36"/>
          <w:sz w:val="24"/>
          <w:szCs w:val="24"/>
        </w:rPr>
        <w:t xml:space="preserve">Минимальная доля озелененной территории земельных </w:t>
      </w:r>
      <w:r w:rsidRPr="008662A4">
        <w:rPr>
          <w:color w:val="000000"/>
          <w:spacing w:val="18"/>
          <w:kern w:val="36"/>
          <w:sz w:val="24"/>
          <w:szCs w:val="24"/>
        </w:rPr>
        <w:t xml:space="preserve">участков вновь строящихся или реконструируемых объектов </w:t>
      </w:r>
      <w:r w:rsidRPr="008662A4">
        <w:rPr>
          <w:color w:val="000000"/>
          <w:spacing w:val="-1"/>
          <w:kern w:val="36"/>
          <w:sz w:val="24"/>
          <w:szCs w:val="24"/>
        </w:rPr>
        <w:t>капитального строительства</w:t>
      </w:r>
      <w:r w:rsidRPr="008662A4">
        <w:rPr>
          <w:rFonts w:eastAsia="Calibri"/>
          <w:sz w:val="24"/>
          <w:szCs w:val="24"/>
          <w:lang w:eastAsia="en-US"/>
        </w:rPr>
        <w:t>______________________________________________________</w:t>
      </w:r>
      <w:r w:rsidR="008662A4">
        <w:rPr>
          <w:rFonts w:eastAsia="Calibri"/>
          <w:sz w:val="24"/>
          <w:szCs w:val="24"/>
          <w:lang w:eastAsia="en-US"/>
        </w:rPr>
        <w:t>_______</w:t>
      </w:r>
      <w:r w:rsidRPr="008662A4">
        <w:rPr>
          <w:rFonts w:eastAsia="Calibri"/>
          <w:sz w:val="24"/>
          <w:szCs w:val="24"/>
          <w:lang w:eastAsia="en-US"/>
        </w:rPr>
        <w:t>.</w:t>
      </w:r>
    </w:p>
    <w:p w:rsidR="00072DE4" w:rsidRPr="008662A4" w:rsidRDefault="00072DE4" w:rsidP="00072DE4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>(ст. 18 Правил землепользования и застройки МО "Город Архангельск")</w:t>
      </w:r>
    </w:p>
    <w:p w:rsidR="00072DE4" w:rsidRPr="008662A4" w:rsidRDefault="00072DE4" w:rsidP="00072D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6. </w:t>
      </w:r>
      <w:r w:rsidRPr="008662A4">
        <w:rPr>
          <w:bCs/>
          <w:spacing w:val="-2"/>
          <w:sz w:val="24"/>
          <w:szCs w:val="24"/>
        </w:rPr>
        <w:t xml:space="preserve">Минимальное количество </w:t>
      </w:r>
      <w:proofErr w:type="spellStart"/>
      <w:r w:rsidRPr="008662A4">
        <w:rPr>
          <w:bCs/>
          <w:spacing w:val="-2"/>
          <w:sz w:val="24"/>
          <w:szCs w:val="24"/>
        </w:rPr>
        <w:t>машино</w:t>
      </w:r>
      <w:proofErr w:type="spellEnd"/>
      <w:r w:rsidRPr="008662A4">
        <w:rPr>
          <w:bCs/>
          <w:spacing w:val="-2"/>
          <w:sz w:val="24"/>
          <w:szCs w:val="24"/>
        </w:rPr>
        <w:t>-мест для хранения индивидуального транспорта</w:t>
      </w:r>
      <w:r w:rsidRPr="008662A4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</w:t>
      </w:r>
      <w:r w:rsidR="008662A4">
        <w:rPr>
          <w:rFonts w:eastAsia="Calibri"/>
          <w:sz w:val="24"/>
          <w:szCs w:val="24"/>
          <w:lang w:eastAsia="en-US"/>
        </w:rPr>
        <w:t>_____________________________________</w:t>
      </w:r>
      <w:r w:rsidRPr="008662A4">
        <w:rPr>
          <w:rFonts w:eastAsia="Calibri"/>
          <w:sz w:val="24"/>
          <w:szCs w:val="24"/>
          <w:lang w:eastAsia="en-US"/>
        </w:rPr>
        <w:t>.</w:t>
      </w:r>
    </w:p>
    <w:p w:rsidR="00072DE4" w:rsidRPr="008662A4" w:rsidRDefault="00072DE4" w:rsidP="00072DE4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(</w:t>
      </w:r>
      <w:r w:rsidRPr="008662A4">
        <w:rPr>
          <w:rFonts w:eastAsia="Calibri"/>
          <w:sz w:val="20"/>
          <w:lang w:eastAsia="en-US"/>
        </w:rPr>
        <w:t>ст. 17 Правил землепользования и застройки МО "Город Архангельск")</w:t>
      </w:r>
    </w:p>
    <w:p w:rsidR="00DA2F79" w:rsidRDefault="00072DE4" w:rsidP="00072DE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</w:pPr>
      <w:r w:rsidRPr="008662A4">
        <w:rPr>
          <w:rFonts w:ascii="Times New Roman" w:eastAsia="Calibri" w:hAnsi="Times New Roman"/>
          <w:b w:val="0"/>
          <w:sz w:val="24"/>
          <w:szCs w:val="24"/>
          <w:lang w:eastAsia="en-US"/>
        </w:rPr>
        <w:t>7.</w:t>
      </w:r>
      <w:r w:rsidRPr="008662A4"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 xml:space="preserve"> Предельные параметры размещения объектов общественного питания, объектов бытового обслуживания, объектов розничной торговли и объектов административного назначения в жилых</w:t>
      </w:r>
      <w:r w:rsidR="008662A4"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 xml:space="preserve"> </w:t>
      </w:r>
      <w:r w:rsidRPr="008662A4"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>зонах</w:t>
      </w:r>
    </w:p>
    <w:p w:rsidR="00072DE4" w:rsidRPr="008662A4" w:rsidRDefault="008662A4" w:rsidP="00DA2F79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kern w:val="36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>___</w:t>
      </w:r>
      <w:r w:rsidR="00072DE4" w:rsidRPr="008662A4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________________________________________</w:t>
      </w:r>
      <w:r w:rsidR="00DA2F79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</w:t>
      </w:r>
      <w:r w:rsidR="00072DE4" w:rsidRPr="008662A4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____________________.</w:t>
      </w:r>
    </w:p>
    <w:p w:rsidR="00072DE4" w:rsidRPr="008662A4" w:rsidRDefault="00072DE4" w:rsidP="00072DE4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(</w:t>
      </w:r>
      <w:r w:rsidRPr="008662A4">
        <w:rPr>
          <w:rFonts w:eastAsia="Calibri"/>
          <w:sz w:val="20"/>
          <w:lang w:eastAsia="en-US"/>
        </w:rPr>
        <w:t>ст. 13.1 Правил землепользования и застройки МО "Город Архангельск")</w:t>
      </w:r>
    </w:p>
    <w:p w:rsidR="008662A4" w:rsidRDefault="00072DE4" w:rsidP="00072DE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8. Иные показатели</w:t>
      </w:r>
    </w:p>
    <w:p w:rsidR="00072DE4" w:rsidRPr="008662A4" w:rsidRDefault="00072DE4" w:rsidP="0059433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</w:t>
      </w:r>
      <w:r w:rsidR="008662A4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62A4" w:rsidRDefault="008662A4" w:rsidP="008662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2A4" w:rsidRPr="00D50829" w:rsidRDefault="008662A4" w:rsidP="008662A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прошу предоставить лично или посредством почтовой связи на указанный в заявлении адрес (ненужное зачеркнуть).</w:t>
      </w:r>
    </w:p>
    <w:p w:rsidR="008662A4" w:rsidRDefault="008662A4" w:rsidP="008662A4">
      <w:pPr>
        <w:ind w:firstLine="708"/>
        <w:jc w:val="both"/>
        <w:rPr>
          <w:sz w:val="24"/>
          <w:szCs w:val="24"/>
        </w:rPr>
      </w:pPr>
    </w:p>
    <w:p w:rsidR="008662A4" w:rsidRPr="00D50829" w:rsidRDefault="008662A4" w:rsidP="008662A4">
      <w:pPr>
        <w:ind w:firstLine="708"/>
        <w:jc w:val="both"/>
        <w:rPr>
          <w:sz w:val="24"/>
          <w:szCs w:val="24"/>
        </w:rPr>
      </w:pPr>
      <w:r w:rsidRPr="00D50829">
        <w:rPr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</w:t>
      </w:r>
      <w:r>
        <w:rPr>
          <w:sz w:val="24"/>
          <w:szCs w:val="24"/>
        </w:rPr>
        <w:t>а</w:t>
      </w:r>
      <w:r w:rsidRPr="00D50829">
        <w:rPr>
          <w:sz w:val="24"/>
          <w:szCs w:val="24"/>
        </w:rPr>
        <w:t>.</w:t>
      </w:r>
    </w:p>
    <w:p w:rsidR="008662A4" w:rsidRPr="00D50829" w:rsidRDefault="008662A4" w:rsidP="008662A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662A4" w:rsidRDefault="008662A4" w:rsidP="008662A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8662A4" w:rsidRPr="00D50829" w:rsidRDefault="008662A4" w:rsidP="008662A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0829">
        <w:rPr>
          <w:rFonts w:eastAsia="Calibri"/>
          <w:sz w:val="24"/>
          <w:szCs w:val="24"/>
          <w:lang w:eastAsia="en-US"/>
        </w:rPr>
        <w:t>Приложение: _______на ____________л.</w:t>
      </w:r>
    </w:p>
    <w:p w:rsidR="008662A4" w:rsidRPr="00D50829" w:rsidRDefault="008662A4" w:rsidP="008662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2A4" w:rsidRPr="00D50829" w:rsidRDefault="008662A4" w:rsidP="008662A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2A4" w:rsidRPr="00D50829" w:rsidRDefault="008662A4" w:rsidP="008662A4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829">
        <w:t>"___"______</w:t>
      </w:r>
      <w:r>
        <w:t xml:space="preserve">________ 20___ г.            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8662A4" w:rsidRPr="0059433A" w:rsidRDefault="008662A4" w:rsidP="008662A4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9433A">
        <w:rPr>
          <w:rFonts w:eastAsia="Calibri"/>
          <w:sz w:val="20"/>
          <w:lang w:eastAsia="en-US"/>
        </w:rPr>
        <w:t xml:space="preserve">                                                                              </w:t>
      </w:r>
      <w:r w:rsidR="0059433A">
        <w:rPr>
          <w:rFonts w:eastAsia="Calibri"/>
          <w:sz w:val="20"/>
          <w:lang w:eastAsia="en-US"/>
        </w:rPr>
        <w:t xml:space="preserve">                        </w:t>
      </w:r>
      <w:r w:rsidRPr="0059433A">
        <w:rPr>
          <w:rFonts w:eastAsia="Calibri"/>
          <w:sz w:val="20"/>
          <w:lang w:eastAsia="en-US"/>
        </w:rPr>
        <w:t xml:space="preserve">(подпись)          </w:t>
      </w:r>
      <w:r w:rsidR="0059433A">
        <w:rPr>
          <w:rFonts w:eastAsia="Calibri"/>
          <w:sz w:val="20"/>
          <w:lang w:eastAsia="en-US"/>
        </w:rPr>
        <w:t xml:space="preserve">    </w:t>
      </w:r>
      <w:r w:rsidRPr="0059433A">
        <w:rPr>
          <w:rFonts w:eastAsia="Calibri"/>
          <w:sz w:val="20"/>
          <w:lang w:eastAsia="en-US"/>
        </w:rPr>
        <w:t xml:space="preserve"> ( должность, Ф.И.О.)      </w:t>
      </w:r>
    </w:p>
    <w:p w:rsidR="008662A4" w:rsidRPr="00D50829" w:rsidRDefault="008662A4" w:rsidP="008662A4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sectPr w:rsidR="008662A4" w:rsidRPr="00D50829" w:rsidSect="00922499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E4" w:rsidRDefault="00F039E4">
      <w:r>
        <w:separator/>
      </w:r>
    </w:p>
  </w:endnote>
  <w:endnote w:type="continuationSeparator" w:id="0">
    <w:p w:rsidR="00F039E4" w:rsidRDefault="00F0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E4" w:rsidRDefault="00F039E4">
      <w:r>
        <w:separator/>
      </w:r>
    </w:p>
  </w:footnote>
  <w:footnote w:type="continuationSeparator" w:id="0">
    <w:p w:rsidR="00F039E4" w:rsidRDefault="00F03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08" w:rsidRDefault="00800508" w:rsidP="004D5D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0508" w:rsidRDefault="008005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508" w:rsidRPr="0047234A" w:rsidRDefault="00800508" w:rsidP="004D5DAB">
    <w:pPr>
      <w:pStyle w:val="a5"/>
      <w:spacing w:line="2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617"/>
    <w:multiLevelType w:val="hybridMultilevel"/>
    <w:tmpl w:val="8744D3E4"/>
    <w:lvl w:ilvl="0" w:tplc="6E44ACD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817C4F"/>
    <w:multiLevelType w:val="hybridMultilevel"/>
    <w:tmpl w:val="9BFC9B88"/>
    <w:lvl w:ilvl="0" w:tplc="F79224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1B820079"/>
    <w:multiLevelType w:val="hybridMultilevel"/>
    <w:tmpl w:val="C444F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83AE3"/>
    <w:multiLevelType w:val="hybridMultilevel"/>
    <w:tmpl w:val="2B4EB864"/>
    <w:lvl w:ilvl="0" w:tplc="9EB06AC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E601580"/>
    <w:multiLevelType w:val="hybridMultilevel"/>
    <w:tmpl w:val="8744D3E4"/>
    <w:lvl w:ilvl="0" w:tplc="6E44ACD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E987D9C"/>
    <w:multiLevelType w:val="hybridMultilevel"/>
    <w:tmpl w:val="8744D3E4"/>
    <w:lvl w:ilvl="0" w:tplc="6E44ACDE">
      <w:start w:val="1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1"/>
    <w:rsid w:val="000106A8"/>
    <w:rsid w:val="00013016"/>
    <w:rsid w:val="0001641D"/>
    <w:rsid w:val="00022717"/>
    <w:rsid w:val="00022A60"/>
    <w:rsid w:val="0003000C"/>
    <w:rsid w:val="00032942"/>
    <w:rsid w:val="00033C7B"/>
    <w:rsid w:val="00036318"/>
    <w:rsid w:val="00060499"/>
    <w:rsid w:val="00072DE4"/>
    <w:rsid w:val="00082A1D"/>
    <w:rsid w:val="00097484"/>
    <w:rsid w:val="000D0B34"/>
    <w:rsid w:val="000D3287"/>
    <w:rsid w:val="001053B9"/>
    <w:rsid w:val="001147DA"/>
    <w:rsid w:val="00114F9A"/>
    <w:rsid w:val="00115EAE"/>
    <w:rsid w:val="001216BA"/>
    <w:rsid w:val="00126107"/>
    <w:rsid w:val="00130382"/>
    <w:rsid w:val="00133AE1"/>
    <w:rsid w:val="00140A7C"/>
    <w:rsid w:val="001418D3"/>
    <w:rsid w:val="00152575"/>
    <w:rsid w:val="00165982"/>
    <w:rsid w:val="001672C6"/>
    <w:rsid w:val="001777BB"/>
    <w:rsid w:val="00196677"/>
    <w:rsid w:val="001B7FBA"/>
    <w:rsid w:val="001E425E"/>
    <w:rsid w:val="001F1A8F"/>
    <w:rsid w:val="001F3719"/>
    <w:rsid w:val="001F4A90"/>
    <w:rsid w:val="001F5931"/>
    <w:rsid w:val="00211859"/>
    <w:rsid w:val="002211A4"/>
    <w:rsid w:val="00237B20"/>
    <w:rsid w:val="0024097A"/>
    <w:rsid w:val="002700D9"/>
    <w:rsid w:val="00282E7E"/>
    <w:rsid w:val="00293EFD"/>
    <w:rsid w:val="002A2582"/>
    <w:rsid w:val="002B24B3"/>
    <w:rsid w:val="002B6F44"/>
    <w:rsid w:val="002C1D2E"/>
    <w:rsid w:val="002C4041"/>
    <w:rsid w:val="002C513E"/>
    <w:rsid w:val="002C5B51"/>
    <w:rsid w:val="002D6273"/>
    <w:rsid w:val="002E4051"/>
    <w:rsid w:val="002E4E8F"/>
    <w:rsid w:val="002E78FB"/>
    <w:rsid w:val="00303AD3"/>
    <w:rsid w:val="00320BF2"/>
    <w:rsid w:val="003304B9"/>
    <w:rsid w:val="003354C7"/>
    <w:rsid w:val="0035053E"/>
    <w:rsid w:val="00353D05"/>
    <w:rsid w:val="00365D1C"/>
    <w:rsid w:val="00365F1B"/>
    <w:rsid w:val="00376BE3"/>
    <w:rsid w:val="003A7110"/>
    <w:rsid w:val="003D77E5"/>
    <w:rsid w:val="003F3581"/>
    <w:rsid w:val="003F4C45"/>
    <w:rsid w:val="003F55E6"/>
    <w:rsid w:val="00420C0B"/>
    <w:rsid w:val="00421A34"/>
    <w:rsid w:val="00442FC4"/>
    <w:rsid w:val="004513F1"/>
    <w:rsid w:val="0045468A"/>
    <w:rsid w:val="00463303"/>
    <w:rsid w:val="00482209"/>
    <w:rsid w:val="004863AC"/>
    <w:rsid w:val="00494E80"/>
    <w:rsid w:val="00496FAF"/>
    <w:rsid w:val="004A4EB5"/>
    <w:rsid w:val="004C0C78"/>
    <w:rsid w:val="004D5DAB"/>
    <w:rsid w:val="004F47DF"/>
    <w:rsid w:val="00506D81"/>
    <w:rsid w:val="00515F3C"/>
    <w:rsid w:val="00517DB2"/>
    <w:rsid w:val="00587176"/>
    <w:rsid w:val="0059433A"/>
    <w:rsid w:val="005A0F84"/>
    <w:rsid w:val="005B25A8"/>
    <w:rsid w:val="005E7A05"/>
    <w:rsid w:val="005F277D"/>
    <w:rsid w:val="0060428B"/>
    <w:rsid w:val="00612156"/>
    <w:rsid w:val="00623420"/>
    <w:rsid w:val="00624945"/>
    <w:rsid w:val="00626093"/>
    <w:rsid w:val="00627CD9"/>
    <w:rsid w:val="00641485"/>
    <w:rsid w:val="00677376"/>
    <w:rsid w:val="00680B96"/>
    <w:rsid w:val="006A3DC9"/>
    <w:rsid w:val="006A6160"/>
    <w:rsid w:val="006D6598"/>
    <w:rsid w:val="006E150B"/>
    <w:rsid w:val="006E241E"/>
    <w:rsid w:val="006E5079"/>
    <w:rsid w:val="006F5ACF"/>
    <w:rsid w:val="00704F54"/>
    <w:rsid w:val="00743617"/>
    <w:rsid w:val="00750C50"/>
    <w:rsid w:val="007529F8"/>
    <w:rsid w:val="00752CB4"/>
    <w:rsid w:val="007819BD"/>
    <w:rsid w:val="007866BF"/>
    <w:rsid w:val="007866FA"/>
    <w:rsid w:val="0078777A"/>
    <w:rsid w:val="0079270C"/>
    <w:rsid w:val="00793808"/>
    <w:rsid w:val="00794FDA"/>
    <w:rsid w:val="007A4120"/>
    <w:rsid w:val="007B1907"/>
    <w:rsid w:val="007B4767"/>
    <w:rsid w:val="007D1C72"/>
    <w:rsid w:val="007D22DA"/>
    <w:rsid w:val="007F5EEE"/>
    <w:rsid w:val="007F75BE"/>
    <w:rsid w:val="00800508"/>
    <w:rsid w:val="008026F2"/>
    <w:rsid w:val="0080389D"/>
    <w:rsid w:val="00804BEF"/>
    <w:rsid w:val="0081146F"/>
    <w:rsid w:val="00814C93"/>
    <w:rsid w:val="00823622"/>
    <w:rsid w:val="008329DF"/>
    <w:rsid w:val="00834CA9"/>
    <w:rsid w:val="008502F4"/>
    <w:rsid w:val="00857FD9"/>
    <w:rsid w:val="008662A4"/>
    <w:rsid w:val="008662C8"/>
    <w:rsid w:val="00880EFC"/>
    <w:rsid w:val="0088365D"/>
    <w:rsid w:val="0088730A"/>
    <w:rsid w:val="008B679B"/>
    <w:rsid w:val="008F5ADF"/>
    <w:rsid w:val="008F72A7"/>
    <w:rsid w:val="00915284"/>
    <w:rsid w:val="00922499"/>
    <w:rsid w:val="009247AC"/>
    <w:rsid w:val="0092621C"/>
    <w:rsid w:val="009335A2"/>
    <w:rsid w:val="0094546C"/>
    <w:rsid w:val="009560EC"/>
    <w:rsid w:val="00956EF6"/>
    <w:rsid w:val="00961324"/>
    <w:rsid w:val="00961B40"/>
    <w:rsid w:val="009642C2"/>
    <w:rsid w:val="00965C9E"/>
    <w:rsid w:val="00973F1C"/>
    <w:rsid w:val="0097692B"/>
    <w:rsid w:val="00976C6A"/>
    <w:rsid w:val="00987AB7"/>
    <w:rsid w:val="009910EA"/>
    <w:rsid w:val="009924B4"/>
    <w:rsid w:val="009D0EEA"/>
    <w:rsid w:val="009F49A8"/>
    <w:rsid w:val="00A04B06"/>
    <w:rsid w:val="00A13408"/>
    <w:rsid w:val="00A30A6F"/>
    <w:rsid w:val="00A315E9"/>
    <w:rsid w:val="00A32DAD"/>
    <w:rsid w:val="00A42EB8"/>
    <w:rsid w:val="00A55E73"/>
    <w:rsid w:val="00A71682"/>
    <w:rsid w:val="00A80329"/>
    <w:rsid w:val="00A8285D"/>
    <w:rsid w:val="00AC1DB9"/>
    <w:rsid w:val="00AC67B3"/>
    <w:rsid w:val="00AF3632"/>
    <w:rsid w:val="00B0009F"/>
    <w:rsid w:val="00B01C34"/>
    <w:rsid w:val="00B409EA"/>
    <w:rsid w:val="00B41953"/>
    <w:rsid w:val="00B420A8"/>
    <w:rsid w:val="00B44DDB"/>
    <w:rsid w:val="00B47400"/>
    <w:rsid w:val="00B7334D"/>
    <w:rsid w:val="00B86F14"/>
    <w:rsid w:val="00BA0668"/>
    <w:rsid w:val="00BB4AA4"/>
    <w:rsid w:val="00BC2865"/>
    <w:rsid w:val="00BD41A7"/>
    <w:rsid w:val="00BD4D40"/>
    <w:rsid w:val="00BE15CB"/>
    <w:rsid w:val="00BF44A6"/>
    <w:rsid w:val="00BF76FB"/>
    <w:rsid w:val="00C05FD5"/>
    <w:rsid w:val="00C073FC"/>
    <w:rsid w:val="00C20953"/>
    <w:rsid w:val="00C21F66"/>
    <w:rsid w:val="00C23A91"/>
    <w:rsid w:val="00C25CA6"/>
    <w:rsid w:val="00C31C7C"/>
    <w:rsid w:val="00C604A4"/>
    <w:rsid w:val="00C63B08"/>
    <w:rsid w:val="00C90C54"/>
    <w:rsid w:val="00C91E6C"/>
    <w:rsid w:val="00CA415D"/>
    <w:rsid w:val="00CA7B80"/>
    <w:rsid w:val="00CC07EE"/>
    <w:rsid w:val="00CC660C"/>
    <w:rsid w:val="00CD5B1A"/>
    <w:rsid w:val="00CE4669"/>
    <w:rsid w:val="00D22AD1"/>
    <w:rsid w:val="00D24083"/>
    <w:rsid w:val="00D337CE"/>
    <w:rsid w:val="00D34836"/>
    <w:rsid w:val="00D35C40"/>
    <w:rsid w:val="00D50829"/>
    <w:rsid w:val="00D51E86"/>
    <w:rsid w:val="00D61B41"/>
    <w:rsid w:val="00D653FA"/>
    <w:rsid w:val="00D84099"/>
    <w:rsid w:val="00DA2F79"/>
    <w:rsid w:val="00DA35D8"/>
    <w:rsid w:val="00DA6127"/>
    <w:rsid w:val="00DC09F3"/>
    <w:rsid w:val="00DC25B5"/>
    <w:rsid w:val="00DC31B4"/>
    <w:rsid w:val="00DC649A"/>
    <w:rsid w:val="00DC6583"/>
    <w:rsid w:val="00DE1063"/>
    <w:rsid w:val="00E06369"/>
    <w:rsid w:val="00E12365"/>
    <w:rsid w:val="00E247D5"/>
    <w:rsid w:val="00E448BA"/>
    <w:rsid w:val="00E55A85"/>
    <w:rsid w:val="00E60804"/>
    <w:rsid w:val="00E67C80"/>
    <w:rsid w:val="00E707FE"/>
    <w:rsid w:val="00E872BD"/>
    <w:rsid w:val="00E938FC"/>
    <w:rsid w:val="00EA5B50"/>
    <w:rsid w:val="00EB09B6"/>
    <w:rsid w:val="00EC07F1"/>
    <w:rsid w:val="00EC5B7E"/>
    <w:rsid w:val="00EC6792"/>
    <w:rsid w:val="00F01332"/>
    <w:rsid w:val="00F022D9"/>
    <w:rsid w:val="00F039E4"/>
    <w:rsid w:val="00F14506"/>
    <w:rsid w:val="00F17BAA"/>
    <w:rsid w:val="00F46E5C"/>
    <w:rsid w:val="00F559BE"/>
    <w:rsid w:val="00F64388"/>
    <w:rsid w:val="00F70383"/>
    <w:rsid w:val="00F7126C"/>
    <w:rsid w:val="00F73E68"/>
    <w:rsid w:val="00F7772E"/>
    <w:rsid w:val="00F9496B"/>
    <w:rsid w:val="00F97AA1"/>
    <w:rsid w:val="00F97F33"/>
    <w:rsid w:val="00FB65D5"/>
    <w:rsid w:val="00FD3F58"/>
    <w:rsid w:val="00FE1BFD"/>
    <w:rsid w:val="00FE262B"/>
    <w:rsid w:val="00FE5ECB"/>
    <w:rsid w:val="00FF3627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73"/>
    <w:rPr>
      <w:sz w:val="28"/>
    </w:rPr>
  </w:style>
  <w:style w:type="paragraph" w:styleId="1">
    <w:name w:val="heading 1"/>
    <w:basedOn w:val="a"/>
    <w:next w:val="a"/>
    <w:link w:val="10"/>
    <w:qFormat/>
    <w:rsid w:val="00BD4D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6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FB65D5"/>
    <w:rPr>
      <w:color w:val="0000FF"/>
      <w:u w:val="single"/>
    </w:rPr>
  </w:style>
  <w:style w:type="paragraph" w:styleId="a4">
    <w:name w:val="Balloon Text"/>
    <w:basedOn w:val="a"/>
    <w:semiHidden/>
    <w:rsid w:val="00FB65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B65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paragraph" w:customStyle="1" w:styleId="ConsNormal">
    <w:name w:val="ConsNormal"/>
    <w:rsid w:val="00FB65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FB65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rsid w:val="00FB65D5"/>
  </w:style>
  <w:style w:type="paragraph" w:customStyle="1" w:styleId="ConsNonformat">
    <w:name w:val="ConsNonformat"/>
    <w:rsid w:val="005A0F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ody Text"/>
    <w:basedOn w:val="a"/>
    <w:link w:val="a8"/>
    <w:rsid w:val="003A7110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3A7110"/>
    <w:rPr>
      <w:sz w:val="24"/>
    </w:rPr>
  </w:style>
  <w:style w:type="paragraph" w:customStyle="1" w:styleId="ConsPlusNonformat">
    <w:name w:val="ConsPlusNonformat"/>
    <w:uiPriority w:val="99"/>
    <w:rsid w:val="001E425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949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D4D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E73"/>
    <w:rPr>
      <w:sz w:val="28"/>
    </w:rPr>
  </w:style>
  <w:style w:type="paragraph" w:styleId="1">
    <w:name w:val="heading 1"/>
    <w:basedOn w:val="a"/>
    <w:next w:val="a"/>
    <w:link w:val="10"/>
    <w:qFormat/>
    <w:rsid w:val="00BD4D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qFormat/>
    <w:rsid w:val="00133AE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65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FB65D5"/>
    <w:rPr>
      <w:color w:val="0000FF"/>
      <w:u w:val="single"/>
    </w:rPr>
  </w:style>
  <w:style w:type="paragraph" w:styleId="a4">
    <w:name w:val="Balloon Text"/>
    <w:basedOn w:val="a"/>
    <w:semiHidden/>
    <w:rsid w:val="00FB65D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B65D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paragraph" w:customStyle="1" w:styleId="ConsNormal">
    <w:name w:val="ConsNormal"/>
    <w:rsid w:val="00FB65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rsid w:val="00FB65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page number"/>
    <w:basedOn w:val="a0"/>
    <w:rsid w:val="00FB65D5"/>
  </w:style>
  <w:style w:type="paragraph" w:customStyle="1" w:styleId="ConsNonformat">
    <w:name w:val="ConsNonformat"/>
    <w:rsid w:val="005A0F8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7">
    <w:name w:val="Body Text"/>
    <w:basedOn w:val="a"/>
    <w:link w:val="a8"/>
    <w:rsid w:val="003A7110"/>
    <w:pPr>
      <w:jc w:val="both"/>
    </w:pPr>
    <w:rPr>
      <w:sz w:val="24"/>
    </w:rPr>
  </w:style>
  <w:style w:type="character" w:customStyle="1" w:styleId="a8">
    <w:name w:val="Основной текст Знак"/>
    <w:link w:val="a7"/>
    <w:rsid w:val="003A7110"/>
    <w:rPr>
      <w:sz w:val="24"/>
    </w:rPr>
  </w:style>
  <w:style w:type="paragraph" w:customStyle="1" w:styleId="ConsPlusNonformat">
    <w:name w:val="ConsPlusNonformat"/>
    <w:uiPriority w:val="99"/>
    <w:rsid w:val="001E425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F949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D4D4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2D6CFF6567B0902A4ED0D1E51BE2CB688250F8D2703CE3BD0E04DEF6eFQEK" TargetMode="External"/><Relationship Id="rId18" Type="http://schemas.openxmlformats.org/officeDocument/2006/relationships/hyperlink" Target="consultantplus://offline/ref=DE2D6CFF6567B0902A4ECEDCF377BCC76A8C0DFCD57637BCE6515F83A1F7CBCDe8QAK" TargetMode="External"/><Relationship Id="rId26" Type="http://schemas.openxmlformats.org/officeDocument/2006/relationships/hyperlink" Target="consultantplus://offline/ref=AF86F357AB8545AE64E1F4F0F5FB338EC32BAAA28787AD406017AA3C1561CBD69A82B1B88D81E6DFM44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E2D6CFF6567B0902A4ECEDCF377BCC76A8C0DFCD47432B4E4515F83A1F7CBCDe8QA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2D6CFF6567B0902A4ED0D1E51BE2CB6B8F54F4DC206BE1EC5B0AeDQBK" TargetMode="External"/><Relationship Id="rId17" Type="http://schemas.openxmlformats.org/officeDocument/2006/relationships/hyperlink" Target="consultantplus://offline/ref=DE2D6CFF6567B0902A4ED0D1E51BE2CB68835BF4D4723CE3BD0E04DEF6eFQEK" TargetMode="External"/><Relationship Id="rId25" Type="http://schemas.openxmlformats.org/officeDocument/2006/relationships/hyperlink" Target="consultantplus://offline/ref=AF86F357AB8545AE64E1F4F0F5FB338EC32BAAA28787AD406017AA3C1561CBD69A82B1B88D81E6DFM44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D6CFF6567B0902A4ED0D1E51BE2CB688255F8D7703CE3BD0E04DEF6eFQEK" TargetMode="External"/><Relationship Id="rId20" Type="http://schemas.openxmlformats.org/officeDocument/2006/relationships/hyperlink" Target="consultantplus://offline/ref=DE2D6CFF6567B0902A4ED0D1E51BE2CB688756F8D7713CE3BD0E04DEF6FEC19ACD299E74DBF2AF68eBQBK" TargetMode="External"/><Relationship Id="rId29" Type="http://schemas.openxmlformats.org/officeDocument/2006/relationships/hyperlink" Target="consultantplus://offline/ref=AF86F357AB8545AE64E1F4F0F5FB338EC32BAAA28787AD406017AA3C1561CBD69A82B1B88D81E6DFM44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24" Type="http://schemas.openxmlformats.org/officeDocument/2006/relationships/hyperlink" Target="consultantplus://offline/ref=AF86F357AB8545AE64E1F4F0F5FB338EC32BAAA28787AD406017AA3C1561CBD69A82B1B88D81E6DFM44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E2D6CFF6567B0902A4ED0D1E51BE2CB68835BF4D2763CE3BD0E04DEF6eFQEK" TargetMode="External"/><Relationship Id="rId23" Type="http://schemas.openxmlformats.org/officeDocument/2006/relationships/hyperlink" Target="consultantplus://offline/ref=AF86F357AB8545AE64E1F4F0F5FB338EC32BAAA28787AD406017AA3C1561CBD69A82B1B88D81E6DFM44CH" TargetMode="External"/><Relationship Id="rId28" Type="http://schemas.openxmlformats.org/officeDocument/2006/relationships/hyperlink" Target="consultantplus://offline/ref=AF86F357AB8545AE64E1F4F0F5FB338EC32BAAA28787AD406017AA3C1561CBD69A82B1B88D81E6DFM44BH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E2D6CFF6567B0902A4ECEDCF377BCC76A8C0DFCD27135B6E7515F83A1F7CBCD8A66C7369FFFAE69BF917BeCQB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E2D6CFF6567B0902A4ED0D1E51BE2CB68835BF5D5743CE3BD0E04DEF6FEC19ACD299E74DBF3AF6BeBQ7K" TargetMode="External"/><Relationship Id="rId22" Type="http://schemas.openxmlformats.org/officeDocument/2006/relationships/hyperlink" Target="consultantplus://offline/ref=AF86F357AB8545AE64E1F4F0F5FB338EC32BAAA28787AD406017AA3C1561CBD69A82B1B88D81E6DFM44BH" TargetMode="External"/><Relationship Id="rId27" Type="http://schemas.openxmlformats.org/officeDocument/2006/relationships/hyperlink" Target="consultantplus://offline/ref=AF86F357AB8545AE64E1F4F0F5FB338EC32BAAA28787AD406017AA3C1561CBD69A82B1B88D81E6DFM44C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199D-0D4C-46CD-A2E3-442876FE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8217</Words>
  <Characters>46837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54945</CharactersWithSpaces>
  <SharedDoc>false</SharedDoc>
  <HLinks>
    <vt:vector size="174" baseType="variant">
      <vt:variant>
        <vt:i4>7995449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consultantplus://offline/ref=AF86F357AB8545AE64E1F4F0F5FB338EC32BAAA28787AD406017AA3C1561CBD69A82B1B88D81E6DFM44CH</vt:lpwstr>
      </vt:variant>
      <vt:variant>
        <vt:lpwstr/>
      </vt:variant>
      <vt:variant>
        <vt:i4>7995448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consultantplus://offline/ref=AF86F357AB8545AE64E1F4F0F5FB338EC32BAAA28787AD406017AA3C1561CBD69A82B1B88D81E6DFM44BH</vt:lpwstr>
      </vt:variant>
      <vt:variant>
        <vt:lpwstr/>
      </vt:variant>
      <vt:variant>
        <vt:i4>7995449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consultantplus://offline/ref=AF86F357AB8545AE64E1F4F0F5FB338EC32BAAA28787AD406017AA3C1561CBD69A82B1B88D81E6DFM44CH</vt:lpwstr>
      </vt:variant>
      <vt:variant>
        <vt:lpwstr/>
      </vt:variant>
      <vt:variant>
        <vt:i4>7995448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consultantplus://offline/ref=AF86F357AB8545AE64E1F4F0F5FB338EC32BAAA28787AD406017AA3C1561CBD69A82B1B88D81E6DFM44BH</vt:lpwstr>
      </vt:variant>
      <vt:variant>
        <vt:lpwstr/>
      </vt:variant>
      <vt:variant>
        <vt:i4>7995449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consultantplus://offline/ref=AF86F357AB8545AE64E1F4F0F5FB338EC32BAAA28787AD406017AA3C1561CBD69A82B1B88D81E6DFM44CH</vt:lpwstr>
      </vt:variant>
      <vt:variant>
        <vt:lpwstr/>
      </vt:variant>
      <vt:variant>
        <vt:i4>7995448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consultantplus://offline/ref=AF86F357AB8545AE64E1F4F0F5FB338EC32BAAA28787AD406017AA3C1561CBD69A82B1B88D81E6DFM44BH</vt:lpwstr>
      </vt:variant>
      <vt:variant>
        <vt:lpwstr/>
      </vt:variant>
      <vt:variant>
        <vt:i4>7995449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consultantplus://offline/ref=AF86F357AB8545AE64E1F4F0F5FB338EC32BAAA28787AD406017AA3C1561CBD69A82B1B88D81E6DFM44CH</vt:lpwstr>
      </vt:variant>
      <vt:variant>
        <vt:lpwstr/>
      </vt:variant>
      <vt:variant>
        <vt:i4>7995448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consultantplus://offline/ref=AF86F357AB8545AE64E1F4F0F5FB338EC32BAAA28787AD406017AA3C1561CBD69A82B1B88D81E6DFM44BH</vt:lpwstr>
      </vt:variant>
      <vt:variant>
        <vt:lpwstr/>
      </vt:variant>
      <vt:variant>
        <vt:i4>6291510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6619184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6619184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6619184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7143474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Par408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7143472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Par529</vt:lpwstr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Par475</vt:lpwstr>
      </vt:variant>
      <vt:variant>
        <vt:i4>3604543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consultantplus://offline/ref=DE2D6CFF6567B0902A4ECEDCF377BCC76A8C0DFCD47432B4E4515F83A1F7CBCDe8QAK</vt:lpwstr>
      </vt:variant>
      <vt:variant>
        <vt:lpwstr/>
      </vt:variant>
      <vt:variant>
        <vt:i4>3932259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consultantplus://offline/ref=DE2D6CFF6567B0902A4ED0D1E51BE2CB688756F8D7713CE3BD0E04DEF6FEC19ACD299E74DBF2AF68eBQBK</vt:lpwstr>
      </vt:variant>
      <vt:variant>
        <vt:lpwstr/>
      </vt:variant>
      <vt:variant>
        <vt:i4>852061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consultantplus://offline/ref=DE2D6CFF6567B0902A4ECEDCF377BCC76A8C0DFCD27135B6E7515F83A1F7CBCD8A66C7369FFFAE69BF917BeCQBK</vt:lpwstr>
      </vt:variant>
      <vt:variant>
        <vt:lpwstr/>
      </vt:variant>
      <vt:variant>
        <vt:i4>3604588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consultantplus://offline/ref=DE2D6CFF6567B0902A4ECEDCF377BCC76A8C0DFCD57637BCE6515F83A1F7CBCDe8QAK</vt:lpwstr>
      </vt:variant>
      <vt:variant>
        <vt:lpwstr/>
      </vt:variant>
      <vt:variant>
        <vt:i4>655371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consultantplus://offline/ref=DE2D6CFF6567B0902A4ED0D1E51BE2CB68835BF4D4723CE3BD0E04DEF6eFQEK</vt:lpwstr>
      </vt:variant>
      <vt:variant>
        <vt:lpwstr/>
      </vt:variant>
      <vt:variant>
        <vt:i4>655440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consultantplus://offline/ref=DE2D6CFF6567B0902A4ED0D1E51BE2CB688255F8D7703CE3BD0E04DEF6eFQEK</vt:lpwstr>
      </vt:variant>
      <vt:variant>
        <vt:lpwstr/>
      </vt:variant>
      <vt:variant>
        <vt:i4>655369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consultantplus://offline/ref=DE2D6CFF6567B0902A4ED0D1E51BE2CB68835BF4D2763CE3BD0E04DEF6eFQEK</vt:lpwstr>
      </vt:variant>
      <vt:variant>
        <vt:lpwstr/>
      </vt:variant>
      <vt:variant>
        <vt:i4>3932215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consultantplus://offline/ref=DE2D6CFF6567B0902A4ED0D1E51BE2CB68835BF5D5743CE3BD0E04DEF6FEC19ACD299E74DBF3AF6BeBQ7K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consultantplus://offline/ref=DE2D6CFF6567B0902A4ED0D1E51BE2CB688250F8D2703CE3BD0E04DEF6eFQEK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consultantplus://offline/ref=DE2D6CFF6567B0902A4ED0D1E51BE2CB6B8F54F4DC206BE1EC5B0AeDQBK</vt:lpwstr>
      </vt:variant>
      <vt:variant>
        <vt:lpwstr/>
      </vt:variant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Fadeevalf</dc:creator>
  <cp:lastModifiedBy>Любовь Федоровна Фадеева</cp:lastModifiedBy>
  <cp:revision>2</cp:revision>
  <cp:lastPrinted>2014-10-13T05:39:00Z</cp:lastPrinted>
  <dcterms:created xsi:type="dcterms:W3CDTF">2014-10-13T05:40:00Z</dcterms:created>
  <dcterms:modified xsi:type="dcterms:W3CDTF">2014-10-13T05:40:00Z</dcterms:modified>
</cp:coreProperties>
</file>