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98" w:rsidRDefault="006C7C98" w:rsidP="006C7C98">
      <w:pPr>
        <w:jc w:val="center"/>
        <w:rPr>
          <w:bCs/>
        </w:rPr>
      </w:pPr>
      <w:bookmarkStart w:id="0" w:name="_GoBack"/>
      <w:bookmarkEnd w:id="0"/>
    </w:p>
    <w:p w:rsidR="00CA17C3" w:rsidRDefault="00CA17C3" w:rsidP="00CA17C3">
      <w:pPr>
        <w:ind w:left="5245"/>
        <w:jc w:val="center"/>
        <w:rPr>
          <w:bCs/>
        </w:rPr>
      </w:pPr>
      <w:r w:rsidRPr="002E39D8">
        <w:rPr>
          <w:bCs/>
        </w:rPr>
        <w:t>Приложение</w:t>
      </w:r>
    </w:p>
    <w:p w:rsidR="00CA17C3" w:rsidRDefault="00CA17C3" w:rsidP="00CA17C3">
      <w:pPr>
        <w:rPr>
          <w:bCs/>
        </w:rPr>
      </w:pPr>
      <w:r>
        <w:rPr>
          <w:bCs/>
        </w:rPr>
        <w:t xml:space="preserve">                                                                           к п</w:t>
      </w:r>
      <w:r w:rsidRPr="002E39D8">
        <w:rPr>
          <w:bCs/>
        </w:rPr>
        <w:t>остановлени</w:t>
      </w:r>
      <w:r>
        <w:rPr>
          <w:bCs/>
        </w:rPr>
        <w:t xml:space="preserve">ю </w:t>
      </w:r>
      <w:r w:rsidRPr="002E39D8">
        <w:rPr>
          <w:bCs/>
        </w:rPr>
        <w:t xml:space="preserve">Администрации </w:t>
      </w:r>
      <w:r>
        <w:rPr>
          <w:bCs/>
        </w:rPr>
        <w:t xml:space="preserve">  </w:t>
      </w:r>
    </w:p>
    <w:p w:rsidR="00CA17C3" w:rsidRPr="002E39D8" w:rsidRDefault="00CA17C3" w:rsidP="00CA17C3">
      <w:pPr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Pr="002E39D8">
        <w:rPr>
          <w:bCs/>
        </w:rPr>
        <w:t>муниципального образования</w:t>
      </w:r>
    </w:p>
    <w:p w:rsidR="00CA17C3" w:rsidRPr="002E39D8" w:rsidRDefault="00CA17C3" w:rsidP="00CA17C3">
      <w:pPr>
        <w:ind w:left="5245"/>
        <w:jc w:val="center"/>
        <w:rPr>
          <w:bCs/>
        </w:rPr>
      </w:pPr>
      <w:r>
        <w:rPr>
          <w:bCs/>
        </w:rPr>
        <w:t>"</w:t>
      </w:r>
      <w:r w:rsidRPr="002E39D8">
        <w:rPr>
          <w:bCs/>
        </w:rPr>
        <w:t>Город Архангельск</w:t>
      </w:r>
      <w:r>
        <w:rPr>
          <w:bCs/>
        </w:rPr>
        <w:t>"</w:t>
      </w:r>
    </w:p>
    <w:p w:rsidR="00CA17C3" w:rsidRDefault="00CA17C3" w:rsidP="00CA17C3">
      <w:pPr>
        <w:ind w:left="5245"/>
        <w:jc w:val="center"/>
        <w:rPr>
          <w:bCs/>
          <w:szCs w:val="28"/>
        </w:rPr>
      </w:pPr>
      <w:r w:rsidRPr="002E39D8">
        <w:rPr>
          <w:bCs/>
        </w:rPr>
        <w:t xml:space="preserve">от </w:t>
      </w:r>
      <w:r w:rsidR="00B53474">
        <w:rPr>
          <w:bCs/>
        </w:rPr>
        <w:t>06.08.2018 № 972</w:t>
      </w:r>
    </w:p>
    <w:p w:rsidR="00CA17C3" w:rsidRDefault="00CA17C3" w:rsidP="00CA17C3">
      <w:pPr>
        <w:jc w:val="center"/>
        <w:rPr>
          <w:bCs/>
          <w:szCs w:val="28"/>
        </w:rPr>
      </w:pPr>
    </w:p>
    <w:p w:rsidR="00CA17C3" w:rsidRDefault="00CA17C3" w:rsidP="00CA17C3">
      <w:pPr>
        <w:ind w:left="5245"/>
        <w:jc w:val="center"/>
        <w:rPr>
          <w:bCs/>
        </w:rPr>
      </w:pPr>
      <w:r>
        <w:rPr>
          <w:bCs/>
        </w:rPr>
        <w:t>"</w:t>
      </w:r>
      <w:r w:rsidRPr="002E39D8">
        <w:rPr>
          <w:bCs/>
        </w:rPr>
        <w:t>Приложение</w:t>
      </w:r>
    </w:p>
    <w:p w:rsidR="00CA17C3" w:rsidRPr="002E39D8" w:rsidRDefault="00CA17C3" w:rsidP="00CA17C3">
      <w:pPr>
        <w:ind w:left="5245"/>
        <w:jc w:val="center"/>
        <w:rPr>
          <w:bCs/>
        </w:rPr>
      </w:pPr>
      <w:r>
        <w:rPr>
          <w:bCs/>
        </w:rPr>
        <w:t>к п</w:t>
      </w:r>
      <w:r w:rsidRPr="002E39D8">
        <w:rPr>
          <w:bCs/>
        </w:rPr>
        <w:t>остановлени</w:t>
      </w:r>
      <w:r>
        <w:rPr>
          <w:bCs/>
        </w:rPr>
        <w:t xml:space="preserve">ю </w:t>
      </w:r>
      <w:r w:rsidRPr="002E39D8">
        <w:rPr>
          <w:bCs/>
        </w:rPr>
        <w:t>Администрации муниципального образования</w:t>
      </w:r>
    </w:p>
    <w:p w:rsidR="00CA17C3" w:rsidRPr="002E39D8" w:rsidRDefault="00CA17C3" w:rsidP="00CA17C3">
      <w:pPr>
        <w:ind w:left="5245"/>
        <w:jc w:val="center"/>
        <w:rPr>
          <w:bCs/>
        </w:rPr>
      </w:pPr>
      <w:r>
        <w:rPr>
          <w:bCs/>
        </w:rPr>
        <w:t>"</w:t>
      </w:r>
      <w:r w:rsidRPr="002E39D8">
        <w:rPr>
          <w:bCs/>
        </w:rPr>
        <w:t>Город Архангельск</w:t>
      </w:r>
      <w:r>
        <w:rPr>
          <w:bCs/>
        </w:rPr>
        <w:t>"</w:t>
      </w:r>
    </w:p>
    <w:p w:rsidR="00CA17C3" w:rsidRDefault="00CA17C3" w:rsidP="00CA17C3">
      <w:pPr>
        <w:ind w:left="5245"/>
        <w:jc w:val="center"/>
        <w:rPr>
          <w:bCs/>
          <w:szCs w:val="28"/>
        </w:rPr>
      </w:pPr>
      <w:r>
        <w:rPr>
          <w:bCs/>
        </w:rPr>
        <w:t>от 24.03.2017  № 308</w:t>
      </w:r>
    </w:p>
    <w:p w:rsidR="00CA17C3" w:rsidRDefault="00CA17C3" w:rsidP="00CA17C3">
      <w:pPr>
        <w:jc w:val="center"/>
        <w:rPr>
          <w:bCs/>
          <w:szCs w:val="28"/>
        </w:rPr>
      </w:pPr>
    </w:p>
    <w:p w:rsidR="006C7C98" w:rsidRPr="006C7C98" w:rsidRDefault="006C7C98" w:rsidP="006C7C98">
      <w:pPr>
        <w:jc w:val="center"/>
        <w:rPr>
          <w:b/>
          <w:bCs/>
          <w:szCs w:val="28"/>
        </w:rPr>
      </w:pPr>
      <w:r w:rsidRPr="006C7C98">
        <w:rPr>
          <w:b/>
          <w:bCs/>
          <w:szCs w:val="28"/>
        </w:rPr>
        <w:t>Перечень бесхозяйных тепловых сетей</w:t>
      </w:r>
    </w:p>
    <w:p w:rsidR="006C7C98" w:rsidRDefault="006C7C98" w:rsidP="006C7C98">
      <w:pPr>
        <w:pStyle w:val="Default"/>
      </w:pPr>
    </w:p>
    <w:p w:rsidR="006C7C98" w:rsidRPr="00472056" w:rsidRDefault="006C7C98" w:rsidP="006C7C98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t xml:space="preserve"> </w:t>
      </w:r>
      <w:r>
        <w:rPr>
          <w:szCs w:val="28"/>
        </w:rPr>
        <w:t xml:space="preserve">Тепловая сеть от ввода по наружной проекции стены </w:t>
      </w:r>
      <w:r w:rsidR="00CA17C3">
        <w:rPr>
          <w:szCs w:val="28"/>
        </w:rPr>
        <w:t>здания по  ул.Садовой, д.52, к</w:t>
      </w:r>
      <w:r>
        <w:rPr>
          <w:szCs w:val="28"/>
        </w:rPr>
        <w:t>.2 в городе Архангельске транзитом по техподполью здания по ул.Са</w:t>
      </w:r>
      <w:r w:rsidR="00CA17C3">
        <w:rPr>
          <w:szCs w:val="28"/>
        </w:rPr>
        <w:t>довой, д.52, к</w:t>
      </w:r>
      <w:r>
        <w:rPr>
          <w:szCs w:val="28"/>
        </w:rPr>
        <w:t>. 3 до наружной проекции стены</w:t>
      </w:r>
      <w:r w:rsidR="00CA17C3">
        <w:rPr>
          <w:szCs w:val="28"/>
        </w:rPr>
        <w:t xml:space="preserve"> здания по ул.Садовой, д.52, к</w:t>
      </w:r>
      <w:r>
        <w:rPr>
          <w:szCs w:val="28"/>
        </w:rPr>
        <w:t xml:space="preserve">.1 (протяженность в двухтрубном исполнении </w:t>
      </w:r>
      <w:r w:rsidRPr="0035292F">
        <w:rPr>
          <w:bCs/>
          <w:szCs w:val="28"/>
        </w:rPr>
        <w:t>–</w:t>
      </w:r>
      <w:r w:rsidR="00CA17C3">
        <w:rPr>
          <w:szCs w:val="28"/>
        </w:rPr>
        <w:t xml:space="preserve"> </w:t>
      </w:r>
      <w:r>
        <w:rPr>
          <w:szCs w:val="28"/>
        </w:rPr>
        <w:t>14 метров с наружным диаметром</w:t>
      </w:r>
      <w:r>
        <w:rPr>
          <w:bCs/>
          <w:szCs w:val="28"/>
        </w:rPr>
        <w:t xml:space="preserve"> </w:t>
      </w:r>
      <w:r w:rsidRPr="00617D22">
        <w:rPr>
          <w:szCs w:val="28"/>
        </w:rPr>
        <w:t>89</w:t>
      </w:r>
      <w:r>
        <w:rPr>
          <w:szCs w:val="28"/>
        </w:rPr>
        <w:t xml:space="preserve"> мм; 18,5 метров с наружным диаметром</w:t>
      </w:r>
      <w:r>
        <w:rPr>
          <w:bCs/>
          <w:szCs w:val="28"/>
        </w:rPr>
        <w:t xml:space="preserve"> </w:t>
      </w:r>
      <w:r>
        <w:rPr>
          <w:szCs w:val="28"/>
        </w:rPr>
        <w:t>57 мм; 31 метр с наружным диаметром</w:t>
      </w:r>
      <w:r>
        <w:rPr>
          <w:bCs/>
          <w:szCs w:val="28"/>
        </w:rPr>
        <w:t xml:space="preserve"> </w:t>
      </w:r>
      <w:r>
        <w:rPr>
          <w:szCs w:val="28"/>
        </w:rPr>
        <w:t>89 мм. Общая протяженност</w:t>
      </w:r>
      <w:r w:rsidR="00CA17C3">
        <w:rPr>
          <w:szCs w:val="28"/>
        </w:rPr>
        <w:t xml:space="preserve">ь </w:t>
      </w:r>
      <w:r>
        <w:rPr>
          <w:szCs w:val="28"/>
        </w:rPr>
        <w:t xml:space="preserve">в двухтрубном исполнении </w:t>
      </w:r>
      <w:r w:rsidRPr="0035292F">
        <w:rPr>
          <w:bCs/>
          <w:szCs w:val="28"/>
        </w:rPr>
        <w:t>–</w:t>
      </w:r>
      <w:r>
        <w:rPr>
          <w:bCs/>
          <w:szCs w:val="28"/>
        </w:rPr>
        <w:t xml:space="preserve"> 63,5 метров).</w:t>
      </w:r>
      <w:r>
        <w:rPr>
          <w:szCs w:val="28"/>
        </w:rPr>
        <w:t xml:space="preserve"> </w:t>
      </w:r>
    </w:p>
    <w:p w:rsidR="006C7C98" w:rsidRPr="005F44BA" w:rsidRDefault="006C7C98" w:rsidP="006C7C98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t xml:space="preserve"> </w:t>
      </w:r>
      <w:r w:rsidRPr="005F44BA">
        <w:rPr>
          <w:szCs w:val="28"/>
        </w:rPr>
        <w:t>Тепловая сеть, проход</w:t>
      </w:r>
      <w:r>
        <w:rPr>
          <w:szCs w:val="28"/>
        </w:rPr>
        <w:t>ящая в подвале дома № 14 по ул.</w:t>
      </w:r>
      <w:r w:rsidRPr="005F44BA">
        <w:rPr>
          <w:szCs w:val="28"/>
        </w:rPr>
        <w:t>Поморской</w:t>
      </w:r>
      <w:r>
        <w:rPr>
          <w:szCs w:val="28"/>
        </w:rPr>
        <w:br/>
      </w:r>
      <w:r w:rsidRPr="005F44BA">
        <w:rPr>
          <w:szCs w:val="28"/>
        </w:rPr>
        <w:t xml:space="preserve"> в городе Архангельске, от места врезки уз.20а-</w:t>
      </w:r>
      <w:r>
        <w:rPr>
          <w:szCs w:val="28"/>
        </w:rPr>
        <w:t>14л-12 до узла разветвления уз.</w:t>
      </w:r>
      <w:r w:rsidRPr="005F44BA">
        <w:rPr>
          <w:szCs w:val="28"/>
        </w:rPr>
        <w:t>20а-14л-12а (протяженность в двухтрубном исполнении 13 метров с наружным диаметром</w:t>
      </w:r>
      <w:r w:rsidRPr="005F44BA">
        <w:rPr>
          <w:bCs/>
          <w:szCs w:val="28"/>
        </w:rPr>
        <w:t xml:space="preserve"> </w:t>
      </w:r>
      <w:r w:rsidRPr="005F44BA">
        <w:rPr>
          <w:szCs w:val="28"/>
        </w:rPr>
        <w:t xml:space="preserve">89 мм). </w:t>
      </w:r>
    </w:p>
    <w:p w:rsidR="006C7C98" w:rsidRDefault="006C7C98" w:rsidP="006C7C98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t xml:space="preserve"> </w:t>
      </w:r>
      <w:r>
        <w:rPr>
          <w:szCs w:val="28"/>
        </w:rPr>
        <w:t>Тепловая сеть отопления от места врезки в тепловом пункт</w:t>
      </w:r>
      <w:r w:rsidR="00CA17C3">
        <w:rPr>
          <w:szCs w:val="28"/>
        </w:rPr>
        <w:t>е здания по ул.Попова, д.50, к</w:t>
      </w:r>
      <w:r>
        <w:rPr>
          <w:szCs w:val="28"/>
        </w:rPr>
        <w:t>.1 в городе Архангельске до наружной проекции стен</w:t>
      </w:r>
      <w:r w:rsidR="00CA17C3">
        <w:rPr>
          <w:szCs w:val="28"/>
        </w:rPr>
        <w:t>ы здания по ул.Попова, д.50, к</w:t>
      </w:r>
      <w:r>
        <w:rPr>
          <w:szCs w:val="28"/>
        </w:rPr>
        <w:t>.2 в горо</w:t>
      </w:r>
      <w:r w:rsidR="00CA17C3">
        <w:rPr>
          <w:szCs w:val="28"/>
        </w:rPr>
        <w:t xml:space="preserve">де Архангельске (протяженность </w:t>
      </w:r>
      <w:r>
        <w:rPr>
          <w:szCs w:val="28"/>
        </w:rPr>
        <w:t>в двухтрубном исполнении 21 метр</w:t>
      </w:r>
      <w:r w:rsidRPr="005F44BA">
        <w:rPr>
          <w:szCs w:val="28"/>
        </w:rPr>
        <w:t xml:space="preserve"> с наружным диаметром</w:t>
      </w:r>
      <w:r w:rsidRPr="005F44BA">
        <w:rPr>
          <w:bCs/>
          <w:szCs w:val="28"/>
        </w:rPr>
        <w:t xml:space="preserve"> </w:t>
      </w:r>
      <w:r>
        <w:rPr>
          <w:szCs w:val="28"/>
        </w:rPr>
        <w:t>57</w:t>
      </w:r>
      <w:r w:rsidRPr="005F44BA">
        <w:rPr>
          <w:szCs w:val="28"/>
        </w:rPr>
        <w:t xml:space="preserve"> мм</w:t>
      </w:r>
      <w:r>
        <w:rPr>
          <w:szCs w:val="28"/>
        </w:rPr>
        <w:t>).</w:t>
      </w:r>
    </w:p>
    <w:p w:rsidR="006C7C98" w:rsidRPr="006727CE" w:rsidRDefault="006C7C98" w:rsidP="006C7C98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6727CE">
        <w:rPr>
          <w:szCs w:val="28"/>
        </w:rPr>
        <w:t xml:space="preserve">Тепловая сеть от наружной проекции стены тепловой камеры </w:t>
      </w:r>
      <w:r>
        <w:rPr>
          <w:szCs w:val="28"/>
        </w:rPr>
        <w:br/>
      </w:r>
      <w:r w:rsidRPr="006727CE">
        <w:rPr>
          <w:szCs w:val="28"/>
        </w:rPr>
        <w:t>ТК-55-6-3 до места врезки (уз. 55-6-3п</w:t>
      </w:r>
      <w:r>
        <w:rPr>
          <w:szCs w:val="28"/>
        </w:rPr>
        <w:t>-4) в техподполье здания по пр.Московскому, д.</w:t>
      </w:r>
      <w:r w:rsidRPr="006727CE">
        <w:rPr>
          <w:szCs w:val="28"/>
        </w:rPr>
        <w:t xml:space="preserve">55 в городе Архангельске </w:t>
      </w:r>
      <w:r>
        <w:rPr>
          <w:szCs w:val="28"/>
        </w:rPr>
        <w:t xml:space="preserve">(протяженность в двухтрубном исполнении </w:t>
      </w:r>
      <w:r w:rsidRPr="0035292F">
        <w:rPr>
          <w:bCs/>
          <w:szCs w:val="28"/>
        </w:rPr>
        <w:t>–</w:t>
      </w:r>
      <w:r>
        <w:rPr>
          <w:szCs w:val="28"/>
        </w:rPr>
        <w:t xml:space="preserve"> 218,5 метров с наружным диаметром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219 мм; 86,1 метров </w:t>
      </w:r>
      <w:r>
        <w:rPr>
          <w:szCs w:val="28"/>
        </w:rPr>
        <w:br/>
        <w:t>с наружным диаметром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159 мм. Общая протяженность и в двухтрубном исполнении </w:t>
      </w:r>
      <w:r w:rsidRPr="0035292F">
        <w:rPr>
          <w:bCs/>
          <w:szCs w:val="28"/>
        </w:rPr>
        <w:t>–</w:t>
      </w:r>
      <w:r>
        <w:rPr>
          <w:bCs/>
          <w:szCs w:val="28"/>
        </w:rPr>
        <w:t xml:space="preserve"> 304,6 метров).</w:t>
      </w:r>
    </w:p>
    <w:p w:rsidR="006C7C98" w:rsidRDefault="006C7C98" w:rsidP="006C7C98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Транзитная теплотрасса, проходящая по техподполью здания по </w:t>
      </w:r>
      <w:r w:rsidR="00CA17C3">
        <w:rPr>
          <w:szCs w:val="28"/>
        </w:rPr>
        <w:t xml:space="preserve">         </w:t>
      </w:r>
      <w:r>
        <w:rPr>
          <w:szCs w:val="28"/>
        </w:rPr>
        <w:t>ул. Карла Маркса, д. 51 в г. Архангельске (общежитие № 2) (протяженность в двухтрубном исполнении 1,5 метра с наружным диаметром</w:t>
      </w:r>
      <w:r>
        <w:rPr>
          <w:bCs/>
          <w:szCs w:val="28"/>
        </w:rPr>
        <w:t xml:space="preserve"> </w:t>
      </w:r>
      <w:r>
        <w:rPr>
          <w:szCs w:val="28"/>
        </w:rPr>
        <w:t>89 мм; 11,5 метров  с наружным диаметром</w:t>
      </w:r>
      <w:r>
        <w:rPr>
          <w:bCs/>
          <w:szCs w:val="28"/>
        </w:rPr>
        <w:t xml:space="preserve"> </w:t>
      </w:r>
      <w:r>
        <w:rPr>
          <w:szCs w:val="28"/>
        </w:rPr>
        <w:t>57 мм.</w:t>
      </w:r>
      <w:r w:rsidRPr="006B0C2B">
        <w:rPr>
          <w:szCs w:val="28"/>
        </w:rPr>
        <w:t xml:space="preserve"> </w:t>
      </w:r>
      <w:r>
        <w:rPr>
          <w:szCs w:val="28"/>
        </w:rPr>
        <w:t xml:space="preserve">Общая протяженность в двухтрубном исполнении </w:t>
      </w:r>
      <w:r w:rsidRPr="0035292F">
        <w:rPr>
          <w:bCs/>
          <w:szCs w:val="28"/>
        </w:rPr>
        <w:t>–</w:t>
      </w:r>
      <w:r>
        <w:rPr>
          <w:bCs/>
          <w:szCs w:val="28"/>
        </w:rPr>
        <w:t xml:space="preserve"> 13 метров</w:t>
      </w:r>
      <w:r>
        <w:rPr>
          <w:szCs w:val="28"/>
        </w:rPr>
        <w:t>).</w:t>
      </w:r>
      <w:r w:rsidR="00CA17C3">
        <w:rPr>
          <w:szCs w:val="28"/>
        </w:rPr>
        <w:t>".</w:t>
      </w:r>
    </w:p>
    <w:p w:rsidR="006C7C98" w:rsidRPr="006B0C2B" w:rsidRDefault="006C7C98" w:rsidP="006C7C98">
      <w:pPr>
        <w:pStyle w:val="a4"/>
        <w:rPr>
          <w:szCs w:val="28"/>
        </w:rPr>
      </w:pPr>
    </w:p>
    <w:p w:rsidR="006C7C98" w:rsidRPr="006B0C2B" w:rsidRDefault="006C7C98" w:rsidP="006C7C98">
      <w:pPr>
        <w:ind w:right="-1"/>
        <w:jc w:val="both"/>
        <w:rPr>
          <w:szCs w:val="28"/>
        </w:rPr>
      </w:pPr>
    </w:p>
    <w:p w:rsidR="00A8493C" w:rsidRPr="00A8493C" w:rsidRDefault="006C7C98" w:rsidP="006C7C98">
      <w:pPr>
        <w:jc w:val="center"/>
      </w:pPr>
      <w:r>
        <w:rPr>
          <w:bCs/>
          <w:sz w:val="20"/>
        </w:rPr>
        <w:t>____________</w:t>
      </w:r>
    </w:p>
    <w:sectPr w:rsidR="00A8493C" w:rsidRPr="00A8493C" w:rsidSect="00A8493C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BB4"/>
    <w:multiLevelType w:val="hybridMultilevel"/>
    <w:tmpl w:val="1A045460"/>
    <w:lvl w:ilvl="0" w:tplc="08BC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3C"/>
    <w:rsid w:val="006C7C98"/>
    <w:rsid w:val="007B5D92"/>
    <w:rsid w:val="00A8493C"/>
    <w:rsid w:val="00B53474"/>
    <w:rsid w:val="00CA17C3"/>
    <w:rsid w:val="00DB51CF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C"/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93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8493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93C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93C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Strong"/>
    <w:uiPriority w:val="22"/>
    <w:qFormat/>
    <w:rsid w:val="00A8493C"/>
    <w:rPr>
      <w:b/>
      <w:bCs/>
    </w:rPr>
  </w:style>
  <w:style w:type="paragraph" w:customStyle="1" w:styleId="ConsPlusNonformat">
    <w:name w:val="ConsPlusNonformat"/>
    <w:uiPriority w:val="99"/>
    <w:rsid w:val="00A8493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7C98"/>
    <w:pPr>
      <w:ind w:left="720"/>
      <w:contextualSpacing/>
    </w:pPr>
  </w:style>
  <w:style w:type="paragraph" w:customStyle="1" w:styleId="Default">
    <w:name w:val="Default"/>
    <w:rsid w:val="006C7C9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C"/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93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8493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93C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93C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Strong"/>
    <w:uiPriority w:val="22"/>
    <w:qFormat/>
    <w:rsid w:val="00A8493C"/>
    <w:rPr>
      <w:b/>
      <w:bCs/>
    </w:rPr>
  </w:style>
  <w:style w:type="paragraph" w:customStyle="1" w:styleId="ConsPlusNonformat">
    <w:name w:val="ConsPlusNonformat"/>
    <w:uiPriority w:val="99"/>
    <w:rsid w:val="00A8493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7C98"/>
    <w:pPr>
      <w:ind w:left="720"/>
      <w:contextualSpacing/>
    </w:pPr>
  </w:style>
  <w:style w:type="paragraph" w:customStyle="1" w:styleId="Default">
    <w:name w:val="Default"/>
    <w:rsid w:val="006C7C9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2018-08-07T05:34:00Z</cp:lastPrinted>
  <dcterms:created xsi:type="dcterms:W3CDTF">2018-08-07T08:29:00Z</dcterms:created>
  <dcterms:modified xsi:type="dcterms:W3CDTF">2018-08-07T08:30:00Z</dcterms:modified>
</cp:coreProperties>
</file>