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08C747EB" w:rsidR="00E170AC" w:rsidRDefault="00DA56D9" w:rsidP="00CA11D2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CA11D2" w:rsidRPr="00CA11D2">
        <w:rPr>
          <w:b/>
          <w:szCs w:val="28"/>
        </w:rPr>
        <w:t xml:space="preserve">в границах части элемента планировочной структуры: </w:t>
      </w:r>
      <w:r w:rsidR="005A429B">
        <w:rPr>
          <w:b/>
          <w:szCs w:val="28"/>
        </w:rPr>
        <w:t>ул. Калинина, ул. Ленина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7688E95D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4D15A22F" w14:textId="0D2ED78B" w:rsidR="002D3977" w:rsidRPr="009466C3" w:rsidRDefault="002D3977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DFD70A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7ED859C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4CF8819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90E33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7569688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8B6936">
              <w:rPr>
                <w:sz w:val="26"/>
                <w:szCs w:val="26"/>
              </w:rPr>
              <w:t>мансардный</w:t>
            </w:r>
            <w:proofErr w:type="gramEnd"/>
            <w:r w:rsidRPr="008B6936">
              <w:rPr>
                <w:sz w:val="26"/>
                <w:szCs w:val="26"/>
              </w:rPr>
              <w:t>).</w:t>
            </w:r>
          </w:p>
          <w:p w14:paraId="67DC020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E475BB3" w:rsidR="000D303B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1DA07380" w:rsidR="0025580D" w:rsidRPr="009466C3" w:rsidRDefault="00626B33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6777A3B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53832B7F" w14:textId="4099011A" w:rsidR="002D3977" w:rsidRPr="009466C3" w:rsidRDefault="002D3977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6321ECE3" w14:textId="70F4789A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 xml:space="preserve">200 кв. м. </w:t>
            </w:r>
          </w:p>
          <w:p w14:paraId="2789AF10" w14:textId="12736BE3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680DB02F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02CDDD4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0446F74B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189B3AA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0ABE5C2D" w:rsidR="0025580D" w:rsidRPr="009466C3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8F76A6" w:rsidRPr="009466C3" w14:paraId="21E65978" w14:textId="77777777" w:rsidTr="00054C16">
        <w:tc>
          <w:tcPr>
            <w:tcW w:w="2235" w:type="dxa"/>
          </w:tcPr>
          <w:p w14:paraId="48CC09DA" w14:textId="77777777" w:rsidR="008F76A6" w:rsidRDefault="008F76A6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  <w:p w14:paraId="67984289" w14:textId="56A2CE01" w:rsidR="002D3977" w:rsidRPr="009466C3" w:rsidRDefault="002D3977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054C7069" w14:textId="037FA449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 xml:space="preserve">500 кв. м. </w:t>
            </w:r>
          </w:p>
          <w:p w14:paraId="60811654" w14:textId="20590722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53427878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процент застройки в границах </w:t>
            </w:r>
            <w:r w:rsidRPr="008F76A6">
              <w:rPr>
                <w:sz w:val="26"/>
                <w:szCs w:val="26"/>
              </w:rPr>
              <w:lastRenderedPageBreak/>
              <w:t>земельного участка – 10.</w:t>
            </w:r>
          </w:p>
          <w:p w14:paraId="38147946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047D3891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52EFC6C0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53A896CE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573D77A1" w14:textId="4A6F9885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15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6C2350F9" w14:textId="68EA2B5C" w:rsidR="008F76A6" w:rsidRPr="009466C3" w:rsidRDefault="008F76A6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3EC5E616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2E6E739D" w14:textId="4918BF25" w:rsidR="002D3977" w:rsidRPr="009466C3" w:rsidRDefault="002D3977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4F47BBF6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0E029D38" w14:textId="536E95E0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15562073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4278A9C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BFD4A4E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5F185EB0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0E3D2A55" w:rsidR="0025580D" w:rsidRPr="009466C3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15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5569D086" w14:textId="77777777" w:rsidR="002D3977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Образование </w:t>
            </w:r>
          </w:p>
          <w:p w14:paraId="36B97561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и просвещение </w:t>
            </w:r>
          </w:p>
          <w:p w14:paraId="27E9E01F" w14:textId="03D8DB51" w:rsidR="002D3977" w:rsidRPr="009466C3" w:rsidRDefault="002D3977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0F512CC3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382EE12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- до 100 мест – 44 кв. м на место;</w:t>
            </w:r>
          </w:p>
          <w:p w14:paraId="797F4982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- свыше 100 мест – 38 кв. м на место.</w:t>
            </w:r>
          </w:p>
          <w:p w14:paraId="23340BF8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EBBF9CB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2C6AAC46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135FD6DE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5EC2C987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71BA39CC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660 до 1000 учащихся – 28 кв. м на учащегося;</w:t>
            </w:r>
          </w:p>
          <w:p w14:paraId="10484DAF" w14:textId="6D4DD02C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000 до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500 учащихся – 24 кв. м на учащегося;</w:t>
            </w:r>
          </w:p>
          <w:p w14:paraId="40D8EEBE" w14:textId="5D381800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свыше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500 учащихся – 22 кв. м на учащегося.</w:t>
            </w:r>
          </w:p>
          <w:p w14:paraId="5D4BC364" w14:textId="4BFDA71E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 xml:space="preserve">% в условиях реконструкции </w:t>
            </w:r>
            <w:r w:rsidRPr="00DF3900">
              <w:rPr>
                <w:sz w:val="26"/>
                <w:szCs w:val="26"/>
              </w:rPr>
              <w:lastRenderedPageBreak/>
              <w:t>объекта и в стесненных условиях.</w:t>
            </w:r>
          </w:p>
          <w:p w14:paraId="3E93C166" w14:textId="5D01120C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Максимальные размеры земельного участка – 53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000 кв. м.</w:t>
            </w:r>
          </w:p>
          <w:p w14:paraId="456F396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6F8F11D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746CC3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6214216E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5CEF0662" w:rsidR="0025580D" w:rsidRPr="009466C3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DF3900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2A8B49D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C9C7D65" w14:textId="3D841B2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до 3 машин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5A835FAF" w14:textId="1012961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4 до 6 машин – 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7CFAAE2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8 до 10 машин – 18 000 кв. м.</w:t>
            </w:r>
          </w:p>
          <w:p w14:paraId="37F8692F" w14:textId="76CA1679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4FE80784" w14:textId="58D4CD05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3752BD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11EDB1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67C836A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6E6A0E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6F61B317" w:rsidR="00DD22E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31625412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Магазины </w:t>
            </w:r>
            <w:r w:rsidR="002D3977"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5FB2767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C789DA8" w14:textId="41CD221C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A4526B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9EB683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70ACE9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4A550C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01FE3F0C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lastRenderedPageBreak/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62F068FF" w14:textId="243FFF5F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Общественное питание </w:t>
            </w:r>
            <w:r w:rsidR="002D3977" w:rsidRPr="002D3977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5122A99E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39D1F4EE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до 50 – 0,2 га на объект;</w:t>
            </w:r>
          </w:p>
          <w:p w14:paraId="46AE22D5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свыше 50 до 150 – 0,15 га на объект;</w:t>
            </w:r>
          </w:p>
          <w:p w14:paraId="217B0D16" w14:textId="77777777" w:rsidR="004945FB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</w:t>
            </w:r>
            <w:r>
              <w:rPr>
                <w:sz w:val="26"/>
                <w:szCs w:val="26"/>
              </w:rPr>
              <w:t>ст свыше 150 – 0,1 га на объект.</w:t>
            </w:r>
          </w:p>
          <w:p w14:paraId="74C9A67C" w14:textId="11C559C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704D27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F0AFCF8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3397729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C83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50292F21" w:rsidR="00B96BE5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2B37BBE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42F7C62" w14:textId="5701E98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CC386A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8D8D337" w14:textId="7F694A3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6FA902BC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5E7A4D5B" w14:textId="77777777" w:rsidR="001D6D7B" w:rsidRPr="001D6D7B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14F68F4D" w14:textId="41DAD38B" w:rsidR="001D6D7B" w:rsidRPr="001D6D7B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Максимальные размеры земельного участка –  53</w:t>
            </w:r>
            <w:r w:rsidR="001E4374">
              <w:rPr>
                <w:sz w:val="26"/>
                <w:szCs w:val="26"/>
              </w:rPr>
              <w:t xml:space="preserve"> </w:t>
            </w:r>
            <w:r w:rsidRPr="001D6D7B">
              <w:rPr>
                <w:sz w:val="26"/>
                <w:szCs w:val="26"/>
              </w:rPr>
              <w:t>000 кв. м.</w:t>
            </w:r>
          </w:p>
          <w:p w14:paraId="35282818" w14:textId="51E43E62" w:rsidR="001F6034" w:rsidRPr="009466C3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716CBC40" w14:textId="77777777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 </w:t>
      </w:r>
    </w:p>
    <w:p w14:paraId="737ED045" w14:textId="32345C23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1D6D7B">
        <w:rPr>
          <w:szCs w:val="28"/>
        </w:rPr>
        <w:t>(</w:t>
      </w:r>
      <w:r>
        <w:rPr>
          <w:szCs w:val="28"/>
        </w:rPr>
        <w:t xml:space="preserve">со стороны ул. </w:t>
      </w:r>
      <w:r w:rsidR="001D6D7B">
        <w:rPr>
          <w:szCs w:val="28"/>
        </w:rPr>
        <w:t>Калинина, ул.</w:t>
      </w:r>
      <w:r w:rsidR="001F66F9">
        <w:rPr>
          <w:szCs w:val="28"/>
        </w:rPr>
        <w:t xml:space="preserve"> Ленина</w:t>
      </w:r>
      <w:r w:rsidR="001D6D7B">
        <w:rPr>
          <w:szCs w:val="28"/>
        </w:rPr>
        <w:t xml:space="preserve">) </w:t>
      </w:r>
      <w:r w:rsidRPr="00DF0AEF">
        <w:rPr>
          <w:szCs w:val="28"/>
        </w:rPr>
        <w:t>вновь строящихся</w:t>
      </w:r>
      <w:r w:rsidR="001D6D7B">
        <w:rPr>
          <w:szCs w:val="28"/>
        </w:rPr>
        <w:t xml:space="preserve"> </w:t>
      </w:r>
      <w:r w:rsidRPr="00DF0AEF">
        <w:rPr>
          <w:szCs w:val="28"/>
        </w:rPr>
        <w:t>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563919AC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</w:t>
      </w:r>
      <w:r w:rsidR="001D6D7B" w:rsidRPr="001D6D7B">
        <w:rPr>
          <w:szCs w:val="28"/>
        </w:rPr>
        <w:t xml:space="preserve">ул. Калинина, ул. </w:t>
      </w:r>
      <w:r w:rsidR="001F66F9">
        <w:rPr>
          <w:szCs w:val="28"/>
        </w:rPr>
        <w:t>Ленина</w:t>
      </w:r>
      <w:r>
        <w:rPr>
          <w:szCs w:val="28"/>
        </w:rPr>
        <w:t>)</w:t>
      </w:r>
      <w:r w:rsidRPr="00DF0AEF">
        <w:rPr>
          <w:szCs w:val="28"/>
        </w:rPr>
        <w:t>.</w:t>
      </w:r>
    </w:p>
    <w:p w14:paraId="43C6B82C" w14:textId="69A10685" w:rsidR="00626B33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1D6D7B">
        <w:rPr>
          <w:szCs w:val="28"/>
        </w:rPr>
        <w:t>2</w:t>
      </w:r>
      <w:r w:rsidR="00626B33">
        <w:rPr>
          <w:szCs w:val="28"/>
        </w:rPr>
        <w:t>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37813778" w14:textId="6C90DFC8" w:rsidR="002D3977" w:rsidRDefault="002D3977" w:rsidP="008A735B">
      <w:pPr>
        <w:ind w:firstLine="709"/>
        <w:jc w:val="both"/>
        <w:rPr>
          <w:szCs w:val="28"/>
        </w:rPr>
      </w:pPr>
      <w:proofErr w:type="gramStart"/>
      <w:r w:rsidRPr="002D3977">
        <w:rPr>
          <w:szCs w:val="28"/>
        </w:rPr>
        <w:t>В границах территории, согласно приложению № 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изменениями).</w:t>
      </w:r>
      <w:proofErr w:type="gramEnd"/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6DA3701D" w14:textId="77777777" w:rsidR="00EC543C" w:rsidRDefault="00EC543C" w:rsidP="00EF1E27">
      <w:pPr>
        <w:jc w:val="both"/>
        <w:rPr>
          <w:szCs w:val="28"/>
        </w:rPr>
      </w:pPr>
      <w:bookmarkStart w:id="0" w:name="_GoBack"/>
      <w:bookmarkEnd w:id="0"/>
    </w:p>
    <w:p w14:paraId="25A08FC8" w14:textId="6B8BCB58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38389470" w:rsidR="0062455C" w:rsidRDefault="0010018D" w:rsidP="0065258E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0082AB00" w14:textId="77777777" w:rsidR="002D3977" w:rsidRDefault="002D3977" w:rsidP="002D3977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55538784" w14:textId="01B55628" w:rsidR="002D3977" w:rsidRPr="000F0B02" w:rsidRDefault="002D3977" w:rsidP="002D3977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2D3977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06600" w14:textId="77777777" w:rsidR="002D067A" w:rsidRDefault="002D067A">
      <w:r>
        <w:separator/>
      </w:r>
    </w:p>
  </w:endnote>
  <w:endnote w:type="continuationSeparator" w:id="0">
    <w:p w14:paraId="566FF4AA" w14:textId="77777777" w:rsidR="002D067A" w:rsidRDefault="002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523D" w14:textId="77777777" w:rsidR="002D067A" w:rsidRDefault="002D067A">
      <w:r>
        <w:separator/>
      </w:r>
    </w:p>
  </w:footnote>
  <w:footnote w:type="continuationSeparator" w:id="0">
    <w:p w14:paraId="4A9ECC8E" w14:textId="77777777" w:rsidR="002D067A" w:rsidRDefault="002D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3C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D6D7B"/>
    <w:rsid w:val="001E02CD"/>
    <w:rsid w:val="001E1D3C"/>
    <w:rsid w:val="001E4374"/>
    <w:rsid w:val="001E4D89"/>
    <w:rsid w:val="001E7B76"/>
    <w:rsid w:val="001F4F0F"/>
    <w:rsid w:val="001F6034"/>
    <w:rsid w:val="001F66F9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C02DE"/>
    <w:rsid w:val="002C5832"/>
    <w:rsid w:val="002C76A3"/>
    <w:rsid w:val="002D067A"/>
    <w:rsid w:val="002D176A"/>
    <w:rsid w:val="002D3977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5DD3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197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5F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429B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258E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08B6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76A6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460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1D2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3900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543C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514D-ECAC-42E4-8F23-0364A094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1085</Words>
  <Characters>7377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8446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41</cp:revision>
  <cp:lastPrinted>2025-03-31T06:38:00Z</cp:lastPrinted>
  <dcterms:created xsi:type="dcterms:W3CDTF">2023-05-22T07:36:00Z</dcterms:created>
  <dcterms:modified xsi:type="dcterms:W3CDTF">2025-06-09T08:25:00Z</dcterms:modified>
</cp:coreProperties>
</file>