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3" w:rsidRPr="0094452C" w:rsidRDefault="001F55C3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FE7AC0" w:rsidRPr="002C3EEE" w:rsidTr="00FE7AC0">
        <w:trPr>
          <w:trHeight w:val="1722"/>
          <w:jc w:val="right"/>
        </w:trPr>
        <w:tc>
          <w:tcPr>
            <w:tcW w:w="4076" w:type="dxa"/>
            <w:vAlign w:val="center"/>
          </w:tcPr>
          <w:p w:rsidR="00FE7AC0" w:rsidRPr="002C3EEE" w:rsidRDefault="00FE7AC0" w:rsidP="00FE7AC0">
            <w:pPr>
              <w:pStyle w:val="1"/>
              <w:spacing w:before="0" w:line="240" w:lineRule="auto"/>
              <w:ind w:firstLine="3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2C3EEE">
              <w:rPr>
                <w:rFonts w:ascii="Times New Roman" w:hAnsi="Times New Roman"/>
                <w:b w:val="0"/>
              </w:rPr>
              <w:br w:type="page"/>
            </w:r>
            <w:r w:rsidRPr="002C3EEE">
              <w:rPr>
                <w:rFonts w:ascii="Times New Roman" w:hAnsi="Times New Roman"/>
                <w:b w:val="0"/>
                <w:color w:val="000000"/>
              </w:rPr>
              <w:t>УТВЕРЖДЕН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постановлением Главы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городского округа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"Город Архангельск"</w:t>
            </w:r>
          </w:p>
          <w:p w:rsidR="00FE7AC0" w:rsidRPr="002C3EEE" w:rsidRDefault="00FE7AC0" w:rsidP="00FE7AC0">
            <w:pPr>
              <w:ind w:firstLine="34"/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от 10 сентября 2025</w:t>
            </w:r>
            <w:r w:rsidRPr="002C3EEE">
              <w:rPr>
                <w:sz w:val="28"/>
                <w:szCs w:val="28"/>
              </w:rPr>
              <w:t xml:space="preserve"> г. № </w:t>
            </w:r>
            <w:r w:rsidR="00AC48A8" w:rsidRPr="00AC48A8">
              <w:rPr>
                <w:bCs/>
                <w:sz w:val="28"/>
                <w:szCs w:val="36"/>
              </w:rPr>
              <w:t>1442</w:t>
            </w:r>
          </w:p>
        </w:tc>
      </w:tr>
    </w:tbl>
    <w:p w:rsidR="003630EB" w:rsidRDefault="003630EB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D46341" w:rsidRPr="0094452C" w:rsidRDefault="00D46341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1F55C3" w:rsidRPr="00FE7AC0" w:rsidRDefault="001F55C3" w:rsidP="00EB3D33">
      <w:pPr>
        <w:ind w:right="-1"/>
        <w:jc w:val="center"/>
        <w:rPr>
          <w:b/>
          <w:spacing w:val="40"/>
          <w:sz w:val="28"/>
          <w:szCs w:val="28"/>
        </w:rPr>
      </w:pPr>
      <w:r w:rsidRPr="00FE7AC0">
        <w:rPr>
          <w:b/>
          <w:spacing w:val="40"/>
          <w:sz w:val="28"/>
          <w:szCs w:val="28"/>
        </w:rPr>
        <w:t xml:space="preserve">ПРОЕКТ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планировки территории жилой застройки городского округа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"Город Архангельск" в границах части элемента планировочной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структуры: просп. Советских космонавтов, просп. </w:t>
      </w:r>
      <w:proofErr w:type="gramStart"/>
      <w:r w:rsidRPr="00C97525">
        <w:rPr>
          <w:b/>
          <w:sz w:val="28"/>
          <w:szCs w:val="28"/>
        </w:rPr>
        <w:t>Новгородский</w:t>
      </w:r>
      <w:proofErr w:type="gramEnd"/>
      <w:r w:rsidRPr="00C97525">
        <w:rPr>
          <w:b/>
          <w:sz w:val="28"/>
          <w:szCs w:val="28"/>
        </w:rPr>
        <w:t xml:space="preserve">,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ул. Карла Либкнехта, ул. Поморская, в </w:t>
      </w:r>
      <w:proofErr w:type="gramStart"/>
      <w:r w:rsidRPr="00C97525">
        <w:rPr>
          <w:b/>
          <w:sz w:val="28"/>
          <w:szCs w:val="28"/>
        </w:rPr>
        <w:t>границах</w:t>
      </w:r>
      <w:proofErr w:type="gramEnd"/>
      <w:r w:rsidRPr="00C97525">
        <w:rPr>
          <w:b/>
          <w:sz w:val="28"/>
          <w:szCs w:val="28"/>
        </w:rPr>
        <w:t xml:space="preserve"> которых 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предусматривается осуществление деятельности </w:t>
      </w:r>
    </w:p>
    <w:p w:rsidR="00D245EE" w:rsidRDefault="00C97525" w:rsidP="00CB6C82">
      <w:pPr>
        <w:ind w:right="-284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>по комплексному развитию территории</w:t>
      </w:r>
    </w:p>
    <w:p w:rsidR="00C97525" w:rsidRDefault="00C97525" w:rsidP="00CB6C82">
      <w:pPr>
        <w:ind w:right="-284"/>
        <w:jc w:val="center"/>
        <w:rPr>
          <w:b/>
          <w:sz w:val="28"/>
          <w:szCs w:val="28"/>
        </w:rPr>
      </w:pPr>
    </w:p>
    <w:p w:rsidR="00C97525" w:rsidRDefault="00D245EE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5C">
        <w:rPr>
          <w:b/>
          <w:sz w:val="28"/>
          <w:szCs w:val="28"/>
          <w:lang w:val="en-US"/>
        </w:rPr>
        <w:t>I</w:t>
      </w:r>
      <w:r w:rsidRPr="0049215C">
        <w:rPr>
          <w:b/>
          <w:sz w:val="28"/>
          <w:szCs w:val="28"/>
        </w:rPr>
        <w:t xml:space="preserve">. </w:t>
      </w:r>
      <w:r w:rsidR="00C97525" w:rsidRPr="00C97525">
        <w:rPr>
          <w:b/>
          <w:sz w:val="28"/>
          <w:szCs w:val="28"/>
        </w:rPr>
        <w:t xml:space="preserve">Положение о характеристиках планируемого развития территории, </w:t>
      </w:r>
    </w:p>
    <w:p w:rsid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в том числе о плотности и параметрах застройки территории </w:t>
      </w:r>
    </w:p>
    <w:p w:rsidR="00C97525" w:rsidRP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(в пределах, установленных градостроительным регламентом), </w:t>
      </w:r>
    </w:p>
    <w:p w:rsidR="00C97525" w:rsidRP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о характеристиках объектов капитального строительства жилого назначения и необходимых для функционирования таких объектов, </w:t>
      </w:r>
    </w:p>
    <w:p w:rsidR="00C97525" w:rsidRPr="00C97525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525">
        <w:rPr>
          <w:b/>
          <w:sz w:val="28"/>
          <w:szCs w:val="28"/>
        </w:rPr>
        <w:t xml:space="preserve">и обеспечения жизнедеятельности граждан, объектов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</w:p>
    <w:p w:rsidR="00F74ABA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97525">
        <w:rPr>
          <w:b/>
          <w:sz w:val="28"/>
          <w:szCs w:val="28"/>
        </w:rPr>
        <w:t>и необходимых для развития территории жилой застройки городского округа "Город Архангельск" в отношении территории в границах части элемента планировочной структуры: просп. Советских космонавтов, просп. Новгородский, ул. Карла Либкнехта, ул. Поморская, подлежащей комплексному развитию</w:t>
      </w:r>
      <w:proofErr w:type="gramEnd"/>
    </w:p>
    <w:p w:rsidR="00C97525" w:rsidRPr="0049215C" w:rsidRDefault="00C97525" w:rsidP="00C97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4D1" w:rsidRPr="008334D1" w:rsidRDefault="008334D1" w:rsidP="00F74A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34D1">
        <w:rPr>
          <w:sz w:val="28"/>
          <w:szCs w:val="28"/>
        </w:rPr>
        <w:t>1. Общие положения</w:t>
      </w:r>
    </w:p>
    <w:p w:rsidR="008334D1" w:rsidRDefault="008334D1" w:rsidP="00F74A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029B">
        <w:rPr>
          <w:sz w:val="28"/>
          <w:szCs w:val="28"/>
        </w:rPr>
        <w:t>Проект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</w:t>
      </w:r>
      <w:r>
        <w:rPr>
          <w:sz w:val="28"/>
          <w:szCs w:val="28"/>
        </w:rPr>
        <w:br/>
      </w:r>
      <w:r w:rsidRPr="005E029B">
        <w:rPr>
          <w:sz w:val="28"/>
          <w:szCs w:val="28"/>
        </w:rPr>
        <w:t>ул. Поморская, в границах которых предусматривается осуществление деятельности по комплексному развитию территории</w:t>
      </w:r>
      <w:r w:rsidR="00892943">
        <w:rPr>
          <w:sz w:val="28"/>
          <w:szCs w:val="28"/>
        </w:rPr>
        <w:t xml:space="preserve"> (далее – проект планировки территории)</w:t>
      </w:r>
      <w:r>
        <w:rPr>
          <w:sz w:val="28"/>
          <w:szCs w:val="28"/>
        </w:rPr>
        <w:t xml:space="preserve">, </w:t>
      </w:r>
      <w:r w:rsidRPr="005E029B">
        <w:rPr>
          <w:sz w:val="28"/>
          <w:szCs w:val="28"/>
        </w:rPr>
        <w:t>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граждан, обновление среды жизнедеятельности и территорий</w:t>
      </w:r>
      <w:proofErr w:type="gramEnd"/>
      <w:r w:rsidRPr="005E029B">
        <w:rPr>
          <w:sz w:val="28"/>
          <w:szCs w:val="28"/>
        </w:rPr>
        <w:t xml:space="preserve"> общего пользования.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Заказчик проекта: ООО "Специализированный застройщик "</w:t>
      </w:r>
      <w:proofErr w:type="spellStart"/>
      <w:r w:rsidRPr="005E029B">
        <w:rPr>
          <w:sz w:val="28"/>
          <w:szCs w:val="28"/>
        </w:rPr>
        <w:t>Стройкомплекс</w:t>
      </w:r>
      <w:proofErr w:type="spellEnd"/>
      <w:r w:rsidRPr="005E029B">
        <w:rPr>
          <w:sz w:val="28"/>
          <w:szCs w:val="28"/>
        </w:rPr>
        <w:t>" ИНН 2901301254, КПП 290101001, ОГРН 1202900002612.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>Разработчик документации: ООО "</w:t>
      </w:r>
      <w:proofErr w:type="spellStart"/>
      <w:r w:rsidRPr="005E029B">
        <w:rPr>
          <w:sz w:val="28"/>
          <w:szCs w:val="28"/>
        </w:rPr>
        <w:t>ОмегаПроект</w:t>
      </w:r>
      <w:proofErr w:type="spellEnd"/>
      <w:r w:rsidRPr="005E029B">
        <w:rPr>
          <w:sz w:val="28"/>
          <w:szCs w:val="28"/>
        </w:rPr>
        <w:t xml:space="preserve">", ИНН 2901312714, </w:t>
      </w:r>
      <w:r>
        <w:rPr>
          <w:sz w:val="28"/>
          <w:szCs w:val="28"/>
        </w:rPr>
        <w:br/>
      </w:r>
      <w:r w:rsidRPr="005E029B">
        <w:rPr>
          <w:sz w:val="28"/>
          <w:szCs w:val="28"/>
        </w:rPr>
        <w:t>КПП 290101001, ОГРН 1232900001036.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Основанием для разработки проекта являются:</w:t>
      </w:r>
    </w:p>
    <w:p w:rsidR="00C97525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4EF3">
        <w:rPr>
          <w:spacing w:val="-4"/>
          <w:sz w:val="28"/>
          <w:szCs w:val="28"/>
        </w:rPr>
        <w:t xml:space="preserve">решение 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</w:t>
      </w:r>
      <w:r w:rsidR="00FC4EF3">
        <w:rPr>
          <w:spacing w:val="-4"/>
          <w:sz w:val="28"/>
          <w:szCs w:val="28"/>
        </w:rPr>
        <w:br/>
      </w:r>
      <w:r w:rsidRPr="00070240">
        <w:rPr>
          <w:sz w:val="28"/>
          <w:szCs w:val="28"/>
        </w:rPr>
        <w:t>ул. Карла Либкнехта, ул. Поморская, принятое постановлением Главы городского округа "Город Архангельск" от 15 июня 2023 года № 971;</w:t>
      </w:r>
      <w:proofErr w:type="gramEnd"/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 Главы городского округа "Город Архангельск" </w:t>
      </w:r>
      <w:r w:rsidR="00FC4EF3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от 28 июля 2023 года № 1239 "О внесении изменений в приложение № 4 </w:t>
      </w:r>
      <w:r w:rsidR="00FC4EF3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к постановлению Главы городского округа "Город Архангельск" </w:t>
      </w:r>
      <w:r w:rsidR="00FC4EF3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от 15 июня 2023 года № 971";  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 Главы городского округа "Город Архангельск"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от 26 октября 2023 года № 1772 "О внесении изменений в приложения № 2, 4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к постановлению Главы городского округа "Город Архангельск</w:t>
      </w:r>
      <w:r w:rsidR="00070240">
        <w:rPr>
          <w:sz w:val="28"/>
          <w:szCs w:val="28"/>
        </w:rPr>
        <w:t>" от 15 июня 2023 года № 971";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договор 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</w:r>
      <w:r w:rsidR="00FE7AC0">
        <w:rPr>
          <w:sz w:val="28"/>
          <w:szCs w:val="28"/>
        </w:rPr>
        <w:br/>
      </w:r>
      <w:r w:rsidRPr="005E029B">
        <w:rPr>
          <w:sz w:val="28"/>
          <w:szCs w:val="28"/>
        </w:rPr>
        <w:t>просп. Новг</w:t>
      </w:r>
      <w:r w:rsidR="00070240">
        <w:rPr>
          <w:sz w:val="28"/>
          <w:szCs w:val="28"/>
        </w:rPr>
        <w:t xml:space="preserve">ородский, ул. Карла Либкнехта, </w:t>
      </w:r>
      <w:r w:rsidRPr="005E029B">
        <w:rPr>
          <w:sz w:val="28"/>
          <w:szCs w:val="28"/>
        </w:rPr>
        <w:t xml:space="preserve">ул. Поморская от 10 февраля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2025 года</w:t>
      </w:r>
      <w:r w:rsidR="0023644E">
        <w:rPr>
          <w:sz w:val="28"/>
          <w:szCs w:val="28"/>
        </w:rPr>
        <w:t xml:space="preserve"> № 16/7л</w:t>
      </w:r>
      <w:r w:rsidRPr="005E029B">
        <w:rPr>
          <w:sz w:val="28"/>
          <w:szCs w:val="28"/>
        </w:rPr>
        <w:t>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решение о подготовке документации по планировке территории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от 15 апреля 2025 года, принятое ООО "Специализированный застройщик "</w:t>
      </w:r>
      <w:proofErr w:type="spellStart"/>
      <w:r w:rsidRPr="005E029B">
        <w:rPr>
          <w:sz w:val="28"/>
          <w:szCs w:val="28"/>
        </w:rPr>
        <w:t>Стройкомплекс</w:t>
      </w:r>
      <w:proofErr w:type="spellEnd"/>
      <w:r w:rsidRPr="005E029B">
        <w:rPr>
          <w:sz w:val="28"/>
          <w:szCs w:val="28"/>
        </w:rPr>
        <w:t>" во исполнение части 1 статьи 45 Градостроительного кодекса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029B">
        <w:rPr>
          <w:sz w:val="28"/>
          <w:szCs w:val="28"/>
        </w:rPr>
        <w:t xml:space="preserve">техническое задание на подготовку документации по планировке территории: проект планировки комплексного развития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просп. Новгородский, ул. Карла Либкнехта, ул. Поморская площадью 0,5047 га, утвержденное решением о подготовке документации по планировке территории от 15 апреля 2025 года ООО "Специализированный застройщик "</w:t>
      </w:r>
      <w:proofErr w:type="spellStart"/>
      <w:r w:rsidRPr="005E029B">
        <w:rPr>
          <w:sz w:val="28"/>
          <w:szCs w:val="28"/>
        </w:rPr>
        <w:t>Стройкомплекс</w:t>
      </w:r>
      <w:proofErr w:type="spellEnd"/>
      <w:r w:rsidRPr="005E029B">
        <w:rPr>
          <w:sz w:val="28"/>
          <w:szCs w:val="28"/>
        </w:rPr>
        <w:t>" во исполнение части 1 статьи</w:t>
      </w:r>
      <w:proofErr w:type="gramEnd"/>
      <w:r w:rsidRPr="005E029B">
        <w:rPr>
          <w:sz w:val="28"/>
          <w:szCs w:val="28"/>
        </w:rPr>
        <w:t xml:space="preserve"> 45 Градостроительного кодекса Российской Федерации (далее – проект планировки территории).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Проект планировки выполнен в соответствии </w:t>
      </w:r>
      <w:proofErr w:type="gramStart"/>
      <w:r w:rsidRPr="005E029B">
        <w:rPr>
          <w:sz w:val="28"/>
          <w:szCs w:val="28"/>
        </w:rPr>
        <w:t>с</w:t>
      </w:r>
      <w:proofErr w:type="gramEnd"/>
      <w:r w:rsidRPr="005E029B">
        <w:rPr>
          <w:sz w:val="28"/>
          <w:szCs w:val="28"/>
        </w:rPr>
        <w:t>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Градостроительным кодексом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Земельным кодексом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Жилищным кодексом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30 марта 1999 года № 52-ФЗ "О санитарно-эпидемиологическом благополучии населения";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10 января 2002 года № 7-ФЗ "Об охране окружающей среды";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14 марта 1995 года № 33-ФЗ "Об особо охраняемых природных территориях";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24 июня 1998 года № 89-ФЗ "Об отходах производства и потребления";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Федеральным законом от 21 декабря 1994 года № 68-ФЗ "О защите населения и территорий от чрезвычайных ситуаций природного и техногенного характера";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Федеральным законом от 29 декабря 2017 года № 443-ФЗ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приказом </w:t>
      </w:r>
      <w:proofErr w:type="spellStart"/>
      <w:r w:rsidRPr="005E029B">
        <w:rPr>
          <w:sz w:val="28"/>
          <w:szCs w:val="28"/>
        </w:rPr>
        <w:t>Росреестра</w:t>
      </w:r>
      <w:proofErr w:type="spellEnd"/>
      <w:r w:rsidRPr="005E029B">
        <w:rPr>
          <w:sz w:val="28"/>
          <w:szCs w:val="28"/>
        </w:rPr>
        <w:t xml:space="preserve"> от 10 ноября 2020 года № </w:t>
      </w:r>
      <w:proofErr w:type="gramStart"/>
      <w:r w:rsidRPr="005E029B">
        <w:rPr>
          <w:sz w:val="28"/>
          <w:szCs w:val="28"/>
        </w:rPr>
        <w:t>П</w:t>
      </w:r>
      <w:proofErr w:type="gramEnd"/>
      <w:r w:rsidRPr="005E029B">
        <w:rPr>
          <w:sz w:val="28"/>
          <w:szCs w:val="28"/>
        </w:rPr>
        <w:t>/0412 "Об утверждении классификатора видов разрешенного использования земельных участков";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приказом Министерства строительства и жи</w:t>
      </w:r>
      <w:r w:rsidR="00710B9A">
        <w:rPr>
          <w:sz w:val="28"/>
          <w:szCs w:val="28"/>
        </w:rPr>
        <w:t>лищно-коммунального хозяйства Российской Федерации</w:t>
      </w:r>
      <w:r w:rsidRPr="005E029B">
        <w:rPr>
          <w:sz w:val="28"/>
          <w:szCs w:val="28"/>
        </w:rPr>
        <w:t xml:space="preserve"> от 25 апреля 2017 года № 739/</w:t>
      </w:r>
      <w:proofErr w:type="spellStart"/>
      <w:proofErr w:type="gramStart"/>
      <w:r w:rsidRPr="005E029B">
        <w:rPr>
          <w:sz w:val="28"/>
          <w:szCs w:val="28"/>
        </w:rPr>
        <w:t>пр</w:t>
      </w:r>
      <w:proofErr w:type="spellEnd"/>
      <w:proofErr w:type="gramEnd"/>
      <w:r w:rsidRPr="005E029B">
        <w:rPr>
          <w:sz w:val="28"/>
          <w:szCs w:val="28"/>
        </w:rPr>
        <w:t xml:space="preserve"> </w:t>
      </w:r>
      <w:r w:rsidR="00710B9A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"Об утверждении требований к цифровым топографическим картам </w:t>
      </w:r>
      <w:r w:rsidR="00FE7AC0">
        <w:rPr>
          <w:sz w:val="28"/>
          <w:szCs w:val="28"/>
        </w:rPr>
        <w:br/>
      </w:r>
      <w:r w:rsidRPr="005E029B">
        <w:rPr>
          <w:sz w:val="28"/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постановлением Правительства Российской Федерации от 31 марта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постановлением Правительства Архангельской области от 30 июня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2021 года № 326-пп "О комплексном развитии территорий в Архангельской области"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029B">
        <w:rPr>
          <w:sz w:val="28"/>
          <w:szCs w:val="28"/>
        </w:rPr>
        <w:t xml:space="preserve">постановлением Правительства Архангельской области от 18 ноября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(в Ломоносовском, Октябрьском и </w:t>
      </w:r>
      <w:proofErr w:type="spellStart"/>
      <w:r w:rsidRPr="005E029B">
        <w:rPr>
          <w:sz w:val="28"/>
          <w:szCs w:val="28"/>
        </w:rPr>
        <w:t>Соломбальском</w:t>
      </w:r>
      <w:proofErr w:type="spellEnd"/>
      <w:r w:rsidRPr="005E029B">
        <w:rPr>
          <w:sz w:val="28"/>
          <w:szCs w:val="28"/>
        </w:rPr>
        <w:t xml:space="preserve"> территориальных округах)";</w:t>
      </w:r>
      <w:proofErr w:type="gramEnd"/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РДС 30-201-98. Система нормативных документов в строительстве. Руководящий документ системы. Инст</w:t>
      </w:r>
      <w:r w:rsidR="00070240">
        <w:rPr>
          <w:sz w:val="28"/>
          <w:szCs w:val="28"/>
        </w:rPr>
        <w:t>рукция о порядке проектирования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и установления красных линий в городах и других поселениях Российской Федерации;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СП 42.13330.2016. Свод правил. Градостроительство. Планировка </w:t>
      </w:r>
      <w:r w:rsidR="00070240">
        <w:rPr>
          <w:sz w:val="28"/>
          <w:szCs w:val="28"/>
        </w:rPr>
        <w:br/>
      </w:r>
      <w:r w:rsidRPr="005E029B">
        <w:rPr>
          <w:sz w:val="28"/>
          <w:szCs w:val="28"/>
        </w:rPr>
        <w:t>и застройка городских и сельских поселений. Актуализированная редакция СНиП 2.07.01-89* (далее – СП 42.13330.2016);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396.1325800.2018. Свод правил. Улицы и дороги населенных пунктов. Правила градостроительного проектирования;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 xml:space="preserve">СП 59.13330.2020 "Свод правил. Доступность зданий и сооружений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для маломобильных групп населения. Актуализированная редакция </w:t>
      </w:r>
      <w:r w:rsidR="00B177A4">
        <w:rPr>
          <w:sz w:val="28"/>
          <w:szCs w:val="28"/>
        </w:rPr>
        <w:br/>
        <w:t>СНиП 35-01-2001";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СП 4.13130.2013 "Системы противопожарной защиты. Ограничение распространения пожара на объектах защиты. Требования к объ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>мно-планировочным и конструктивным решениям</w:t>
      </w:r>
      <w:proofErr w:type="gramStart"/>
      <w:r w:rsidRPr="005E029B">
        <w:rPr>
          <w:sz w:val="28"/>
          <w:szCs w:val="28"/>
        </w:rPr>
        <w:t>.";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 w:rsidRPr="005E029B">
        <w:rPr>
          <w:sz w:val="28"/>
          <w:szCs w:val="28"/>
        </w:rPr>
        <w:t>СП 54.13330.2022 "Здания жилые многоквартирные";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года №3</w:t>
      </w:r>
      <w:r w:rsidR="00B177A4">
        <w:rPr>
          <w:sz w:val="28"/>
          <w:szCs w:val="28"/>
        </w:rPr>
        <w:t xml:space="preserve"> </w:t>
      </w:r>
      <w:r w:rsidRPr="005E029B">
        <w:rPr>
          <w:sz w:val="28"/>
          <w:szCs w:val="28"/>
        </w:rPr>
        <w:t>7-п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правилами землепользования и застройки городского округа </w:t>
      </w:r>
      <w:r w:rsidR="00B177A4">
        <w:rPr>
          <w:sz w:val="28"/>
          <w:szCs w:val="28"/>
        </w:rPr>
        <w:br/>
      </w:r>
      <w:r w:rsidRPr="005E029B">
        <w:rPr>
          <w:sz w:val="28"/>
          <w:szCs w:val="28"/>
        </w:rPr>
        <w:t>"Город Архангельск", утвержденным постановле</w:t>
      </w:r>
      <w:r w:rsidR="00B177A4">
        <w:rPr>
          <w:sz w:val="28"/>
          <w:szCs w:val="28"/>
        </w:rPr>
        <w:t>нием министерства строительства</w:t>
      </w:r>
      <w:r w:rsidRPr="005E029B">
        <w:rPr>
          <w:sz w:val="28"/>
          <w:szCs w:val="28"/>
        </w:rPr>
        <w:t xml:space="preserve"> и архитектуры Архангельской области от 29 сентября 2020 года № 68-п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проектом планировки центральной части муниципального образования "Город Архангельск", утвержденным распоряж</w:t>
      </w:r>
      <w:r w:rsidR="00892943">
        <w:rPr>
          <w:sz w:val="28"/>
          <w:szCs w:val="28"/>
        </w:rPr>
        <w:t>ением мэра города Архангельска</w:t>
      </w:r>
      <w:r w:rsidRPr="005E029B">
        <w:rPr>
          <w:sz w:val="28"/>
          <w:szCs w:val="28"/>
        </w:rPr>
        <w:t xml:space="preserve"> от 20 декабря 2013 года № 4193р (с изменениями);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 </w:t>
      </w:r>
      <w:r w:rsidR="00892943">
        <w:rPr>
          <w:sz w:val="28"/>
          <w:szCs w:val="28"/>
        </w:rPr>
        <w:br/>
      </w:r>
      <w:r w:rsidRPr="005E029B">
        <w:rPr>
          <w:sz w:val="28"/>
          <w:szCs w:val="28"/>
        </w:rPr>
        <w:t>(с изменениями) (далее – МНГП);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 (с изменениями) (далее – РНГП);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иными законами и нормативно-правовыми актами Российской Федерации, Архангельской области, городского округа "Город Архангельск".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Целями разработки проекта планировки территории являются: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029B">
        <w:rPr>
          <w:sz w:val="28"/>
          <w:szCs w:val="28"/>
        </w:rPr>
        <w:t xml:space="preserve">определение этапов реализации решения о комплексном развитии территории жилой застройки городского округа "Город Архангельск"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в границах части элемента планировочной структуры: просп. Советских космонавтов, просп. Новгородский, ул. Карла Либкнехта, ул. Поморская площадью 0,5047 га, принятого постановлением Главы городского округа "Город Архангельск" от 15 июня 2023 года № 971, постановлением Главы городского округа "Город Архангельск" от 28 июля 2023 года № 1239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>"О внесении</w:t>
      </w:r>
      <w:proofErr w:type="gramEnd"/>
      <w:r w:rsidRPr="005E029B">
        <w:rPr>
          <w:sz w:val="28"/>
          <w:szCs w:val="28"/>
        </w:rPr>
        <w:t xml:space="preserve"> </w:t>
      </w:r>
      <w:proofErr w:type="gramStart"/>
      <w:r w:rsidRPr="005E029B">
        <w:rPr>
          <w:sz w:val="28"/>
          <w:szCs w:val="28"/>
        </w:rPr>
        <w:t>изменений в приложение № 4 к постановлению Главы городского округа "Город Архангельск</w:t>
      </w:r>
      <w:r w:rsidR="00E16AE7">
        <w:rPr>
          <w:sz w:val="28"/>
          <w:szCs w:val="28"/>
        </w:rPr>
        <w:t xml:space="preserve">" от 15 июня 2023 года № 971", </w:t>
      </w:r>
      <w:r w:rsidRPr="005E029B">
        <w:rPr>
          <w:sz w:val="28"/>
          <w:szCs w:val="28"/>
        </w:rPr>
        <w:t xml:space="preserve">постановлением Главы городского округа "Город Архангельск" от 26 октября 2023 года № 1772 "О внесении изменений в приложения № 2, 4 к постановлению Главы городского округа "Город Архангельск" от 15 июня 2023 года № 971"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>с указанием очередности сноса многоквартирных домов, а также выполнение мероприятий, связанных</w:t>
      </w:r>
      <w:proofErr w:type="gramEnd"/>
      <w:r w:rsidRPr="005E029B">
        <w:rPr>
          <w:sz w:val="28"/>
          <w:szCs w:val="28"/>
        </w:rPr>
        <w:t xml:space="preserve"> с архитектурно-строительным проектированием,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lastRenderedPageBreak/>
        <w:t xml:space="preserve">со строительством, в том числе по предоставлению необходимых для этих целей земельных участков, видов работ по благоустройству территории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t>со сроками их выполнения;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029B">
        <w:rPr>
          <w:sz w:val="28"/>
          <w:szCs w:val="28"/>
        </w:rPr>
        <w:t>определение соотношения общей пло</w:t>
      </w:r>
      <w:r w:rsidR="00E16AE7">
        <w:rPr>
          <w:sz w:val="28"/>
          <w:szCs w:val="28"/>
        </w:rPr>
        <w:t xml:space="preserve">щади жилых и нежилых помещений </w:t>
      </w:r>
      <w:r w:rsidRPr="005E029B">
        <w:rPr>
          <w:sz w:val="28"/>
          <w:szCs w:val="28"/>
        </w:rPr>
        <w:t xml:space="preserve">в многоквартирных домах, подлежащих строительству в соответствии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с договором о комплексном развитии территории от 10 февраля 2025 года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>№ 16/7(л), а также условие о размещении на первых этажах ука</w:t>
      </w:r>
      <w:r w:rsidR="00E16AE7">
        <w:rPr>
          <w:sz w:val="28"/>
          <w:szCs w:val="28"/>
        </w:rPr>
        <w:t xml:space="preserve">занных домов нежилых помещений </w:t>
      </w:r>
      <w:r w:rsidRPr="005E029B">
        <w:rPr>
          <w:sz w:val="28"/>
          <w:szCs w:val="28"/>
        </w:rPr>
        <w:t xml:space="preserve">в соответствии с нормативами градостроительного проектирования и общим объемом строительства не более 8,6 тыс. кв. м, 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>где не более</w:t>
      </w:r>
      <w:proofErr w:type="gramEnd"/>
      <w:r w:rsidRPr="005E029B">
        <w:rPr>
          <w:sz w:val="28"/>
          <w:szCs w:val="28"/>
        </w:rPr>
        <w:t xml:space="preserve"> 7,3 тыс. кв. м </w:t>
      </w:r>
      <w:r w:rsidR="00E16AE7">
        <w:rPr>
          <w:sz w:val="28"/>
          <w:szCs w:val="28"/>
        </w:rPr>
        <w:t>−</w:t>
      </w:r>
      <w:r w:rsidRPr="005E029B">
        <w:rPr>
          <w:sz w:val="28"/>
          <w:szCs w:val="28"/>
        </w:rPr>
        <w:t xml:space="preserve"> общая площадь жилых помещений;</w:t>
      </w:r>
      <w:r w:rsidR="00E16AE7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не более 1,3 тыс. кв. м </w:t>
      </w:r>
      <w:r w:rsidR="00E16AE7">
        <w:rPr>
          <w:sz w:val="28"/>
          <w:szCs w:val="28"/>
        </w:rPr>
        <w:t>−</w:t>
      </w:r>
      <w:r w:rsidRPr="005E029B">
        <w:rPr>
          <w:sz w:val="28"/>
          <w:szCs w:val="28"/>
        </w:rPr>
        <w:t xml:space="preserve"> общая площадь нежилых помещений;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определение параметров функциональных зон и объектов жилищного строительства, отдыха и социального обслуживания населения с учетом размещаемых зданий на территории проекта планировки.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Проект планировки территории определяет: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концепцию архитектурно-пространственного развития проектируемой территории;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плотность и параметры застройки;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очер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>дность освоения территории;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организацию улично-дорожной сети и транспортного обслуживания;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>и системы озеленения;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характеристики объектов капитального строительства и необходимых </w:t>
      </w:r>
      <w:r w:rsidR="00D411A7">
        <w:rPr>
          <w:sz w:val="28"/>
          <w:szCs w:val="28"/>
        </w:rPr>
        <w:br/>
      </w:r>
      <w:r w:rsidRPr="005E029B">
        <w:rPr>
          <w:sz w:val="28"/>
          <w:szCs w:val="28"/>
        </w:rPr>
        <w:t>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Масштаб материалов в графической части проекта: М 1:1000, М 1:2000.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Согласно техническому заданию, проект планировки территории состоит из основной части (Том 1), которая подлежит утверждению, и материалов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>по е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 xml:space="preserve"> обоснованию (Том 2).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Графические материалы разработаны с использованием сведений</w:t>
      </w:r>
      <w:r w:rsidR="002D37A9">
        <w:rPr>
          <w:sz w:val="28"/>
          <w:szCs w:val="28"/>
        </w:rPr>
        <w:t xml:space="preserve">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2D37A9">
        <w:rPr>
          <w:sz w:val="28"/>
          <w:szCs w:val="28"/>
        </w:rPr>
        <w:br/>
      </w:r>
      <w:r w:rsidRPr="005E029B">
        <w:rPr>
          <w:sz w:val="28"/>
          <w:szCs w:val="28"/>
        </w:rPr>
        <w:t>на территории городского округа "Город Архангельск" М 1:1000, предоставленной заказчику департаментом градостроительства Администрации городского округа "Город Архангельск" в бумажном и электронном виде.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Основная (утверждаемая) часть проекта планировки территории включает </w:t>
      </w:r>
    </w:p>
    <w:p w:rsidR="005E029B" w:rsidRPr="005E029B" w:rsidRDefault="005E029B" w:rsidP="002D3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в себя: </w:t>
      </w:r>
    </w:p>
    <w:p w:rsidR="005E029B" w:rsidRPr="005E029B" w:rsidRDefault="00D84E00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D37A9">
        <w:rPr>
          <w:sz w:val="28"/>
          <w:szCs w:val="28"/>
        </w:rPr>
        <w:t>ертеж красных линий, ч</w:t>
      </w:r>
      <w:r w:rsidR="005E029B" w:rsidRPr="005E029B">
        <w:rPr>
          <w:sz w:val="28"/>
          <w:szCs w:val="28"/>
        </w:rPr>
        <w:t>ерт</w:t>
      </w:r>
      <w:r w:rsidR="002D37A9">
        <w:rPr>
          <w:sz w:val="28"/>
          <w:szCs w:val="28"/>
        </w:rPr>
        <w:t>е</w:t>
      </w:r>
      <w:r w:rsidR="005E029B" w:rsidRPr="005E029B">
        <w:rPr>
          <w:sz w:val="28"/>
          <w:szCs w:val="28"/>
        </w:rPr>
        <w:t xml:space="preserve">ж </w:t>
      </w:r>
      <w:proofErr w:type="gramStart"/>
      <w:r w:rsidR="005E029B" w:rsidRPr="005E029B">
        <w:rPr>
          <w:sz w:val="28"/>
          <w:szCs w:val="28"/>
        </w:rPr>
        <w:t>границ зон планируемого размещения объектов капиталь</w:t>
      </w:r>
      <w:r w:rsidR="002D37A9">
        <w:rPr>
          <w:sz w:val="28"/>
          <w:szCs w:val="28"/>
        </w:rPr>
        <w:t>ного строительства М</w:t>
      </w:r>
      <w:proofErr w:type="gramEnd"/>
      <w:r w:rsidR="002D37A9">
        <w:rPr>
          <w:sz w:val="28"/>
          <w:szCs w:val="28"/>
        </w:rPr>
        <w:t xml:space="preserve"> 1:1000 (смотреть</w:t>
      </w:r>
      <w:r w:rsidR="005E029B" w:rsidRPr="005E029B">
        <w:rPr>
          <w:sz w:val="28"/>
          <w:szCs w:val="28"/>
        </w:rPr>
        <w:t xml:space="preserve"> лист 1 комплекта 020-25-ППТ, Том 1), на которой отображены: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а) красные линии;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б) границы существующих и планируемых элементов планировочной структуры;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lastRenderedPageBreak/>
        <w:t>в) границы зон планируемого размещения объектов капитального строительства;</w:t>
      </w:r>
    </w:p>
    <w:p w:rsidR="005E029B" w:rsidRP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777BFA">
        <w:rPr>
          <w:sz w:val="28"/>
          <w:szCs w:val="28"/>
        </w:rPr>
        <w:br/>
      </w:r>
      <w:r w:rsidRPr="005E029B">
        <w:rPr>
          <w:sz w:val="28"/>
          <w:szCs w:val="28"/>
        </w:rPr>
        <w:t>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граждан, объектов коммунальной, транспортной и социальной инфраструктур;</w:t>
      </w:r>
    </w:p>
    <w:p w:rsidR="005E029B" w:rsidRDefault="005E029B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29B">
        <w:rPr>
          <w:sz w:val="28"/>
          <w:szCs w:val="28"/>
        </w:rPr>
        <w:t>положения об очер</w:t>
      </w:r>
      <w:r w:rsidR="002D37A9">
        <w:rPr>
          <w:sz w:val="28"/>
          <w:szCs w:val="28"/>
        </w:rPr>
        <w:t>е</w:t>
      </w:r>
      <w:r w:rsidRPr="005E029B">
        <w:rPr>
          <w:sz w:val="28"/>
          <w:szCs w:val="28"/>
        </w:rPr>
        <w:t xml:space="preserve">дности планируемого развития территории, </w:t>
      </w:r>
      <w:proofErr w:type="gramStart"/>
      <w:r w:rsidRPr="005E029B">
        <w:rPr>
          <w:sz w:val="28"/>
          <w:szCs w:val="28"/>
        </w:rPr>
        <w:t>содержащее</w:t>
      </w:r>
      <w:proofErr w:type="gramEnd"/>
      <w:r w:rsidRPr="005E029B">
        <w:rPr>
          <w:sz w:val="28"/>
          <w:szCs w:val="28"/>
        </w:rPr>
        <w:t xml:space="preserve"> этапы проектирования, строительства объектов капитального строительства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</w:p>
    <w:p w:rsidR="009A3543" w:rsidRDefault="009A3543" w:rsidP="005E0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543" w:rsidRPr="005E029B" w:rsidRDefault="009A3543" w:rsidP="009A354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3543">
        <w:rPr>
          <w:sz w:val="28"/>
          <w:szCs w:val="28"/>
        </w:rPr>
        <w:t>Градостроительная ситуация</w:t>
      </w:r>
    </w:p>
    <w:p w:rsidR="00C97525" w:rsidRDefault="00C97525" w:rsidP="00F74A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Проектируемая территория расположена в северной части Ломоносовского территориального округа города Архангельска. Площадь территории в границах проекта планировки района составляет 0,5047 га.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Границами разработки проекта планировки являются: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 северной стороны – улица Карла Либкнехта;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 восточной стороны – проспект Советских космонавтов и памятник архитектуры регионального значения – дом Н.В. Никольского;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 с южной стороны – улица Поморская;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 с западной стороны – частично застроенная территория квартала.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Проектируемая территория расположена в центральной части города Архангельска и на данный момент активно развивается, имеет хорошо сформированную систему магистральных улиц и транспортных связей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с другими частями города и загородными территориями, </w:t>
      </w:r>
      <w:r>
        <w:rPr>
          <w:sz w:val="28"/>
          <w:szCs w:val="28"/>
        </w:rPr>
        <w:t>а также развитую инфраструктуру</w:t>
      </w:r>
      <w:r w:rsidRPr="00CD2144">
        <w:rPr>
          <w:sz w:val="28"/>
          <w:szCs w:val="28"/>
        </w:rPr>
        <w:t xml:space="preserve"> и сферу обслуживания населения.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2144">
        <w:rPr>
          <w:sz w:val="28"/>
          <w:szCs w:val="28"/>
        </w:rPr>
        <w:t xml:space="preserve">Транспортная связь обеспечивается по ул. Воскресенской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(магистральная улица общегородского значения регулируемого движения),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>по просп. Советских космонавтов, ул. Поморской, просп. Новгородскому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</w:t>
      </w:r>
      <w:proofErr w:type="gramEnd"/>
      <w:r w:rsidRPr="00CD2144">
        <w:rPr>
          <w:sz w:val="28"/>
          <w:szCs w:val="28"/>
        </w:rPr>
        <w:t xml:space="preserve"> области от 2 апреля 2020 года № 37-п (с изменениями).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Планировочная структура и архитектурно-</w:t>
      </w:r>
      <w:proofErr w:type="gramStart"/>
      <w:r w:rsidRPr="00CD2144">
        <w:rPr>
          <w:sz w:val="28"/>
          <w:szCs w:val="28"/>
        </w:rPr>
        <w:t>пространственное решение</w:t>
      </w:r>
      <w:proofErr w:type="gramEnd"/>
      <w:r w:rsidRPr="00CD2144">
        <w:rPr>
          <w:sz w:val="28"/>
          <w:szCs w:val="28"/>
        </w:rPr>
        <w:t xml:space="preserve"> проекта планировки территории разработаны в соответствии с общими принципами, заложенными в генеральном плане муниципального образования "Город Архангельск".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lastRenderedPageBreak/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рациональная планировочная организация территории;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C97525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организация транспортных и пешеходных потоков.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В настоящее время территория, подлежащая комплексному развитию, имеет застройку малоэтажными жилыми одно и двухэтажными домами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с несущими и ограждающими конструкциями из дерева. Все одно </w:t>
      </w:r>
      <w:r>
        <w:rPr>
          <w:sz w:val="28"/>
          <w:szCs w:val="28"/>
        </w:rPr>
        <w:br/>
      </w:r>
      <w:r w:rsidRPr="00CD2144">
        <w:rPr>
          <w:sz w:val="28"/>
          <w:szCs w:val="28"/>
        </w:rPr>
        <w:t>и двухэтажные деревянные существующие многоквартирные жилые дома подлежат расселению и сносу.</w:t>
      </w:r>
    </w:p>
    <w:p w:rsidR="00CD2144" w:rsidRPr="00CD2144" w:rsidRDefault="00CD2144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В проекте планировки территории закладываются следующие принципы:</w:t>
      </w:r>
      <w:r w:rsidR="005135E9">
        <w:rPr>
          <w:sz w:val="28"/>
          <w:szCs w:val="28"/>
        </w:rPr>
        <w:t xml:space="preserve"> </w:t>
      </w:r>
      <w:r w:rsidRPr="00CD2144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Функциональная зона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</w:t>
      </w:r>
      <w:r w:rsidR="005135E9">
        <w:rPr>
          <w:sz w:val="28"/>
          <w:szCs w:val="28"/>
        </w:rPr>
        <w:t>х разрабатывается документация по планировке территории: з</w:t>
      </w:r>
      <w:r w:rsidRPr="00CD2144">
        <w:rPr>
          <w:sz w:val="28"/>
          <w:szCs w:val="28"/>
        </w:rPr>
        <w:t xml:space="preserve">она смешанной и общественно-деловой застройки. 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 xml:space="preserve">Территориальная зона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t>от 29 сентября 2020 года № 68-п (с изменениями), в границах которых разрабатывается</w:t>
      </w:r>
      <w:r w:rsidR="005135E9">
        <w:rPr>
          <w:sz w:val="28"/>
          <w:szCs w:val="28"/>
        </w:rPr>
        <w:t xml:space="preserve"> проект планировки территории: з</w:t>
      </w:r>
      <w:r w:rsidRPr="00CD2144">
        <w:rPr>
          <w:sz w:val="28"/>
          <w:szCs w:val="28"/>
        </w:rPr>
        <w:t xml:space="preserve">она смешанной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t>и общественно-деловой застройки (кодовое обозначение – КРТ-3).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Архитектурно-</w:t>
      </w:r>
      <w:proofErr w:type="gramStart"/>
      <w:r w:rsidRPr="00CD2144">
        <w:rPr>
          <w:sz w:val="28"/>
          <w:szCs w:val="28"/>
        </w:rPr>
        <w:t>планировочное решение</w:t>
      </w:r>
      <w:proofErr w:type="gramEnd"/>
      <w:r w:rsidRPr="00CD2144">
        <w:rPr>
          <w:sz w:val="28"/>
          <w:szCs w:val="28"/>
        </w:rPr>
        <w:t xml:space="preserve"> проектируемой территории выполнено в соответствии с нормативами градостроительного проектирования.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2144">
        <w:rPr>
          <w:sz w:val="28"/>
          <w:szCs w:val="28"/>
        </w:rPr>
        <w:t xml:space="preserve">Основные виды разрешенного использования, земельных участков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и объектов капитального строительства, которые могут быть выбраны </w:t>
      </w:r>
      <w:r w:rsidR="00D411A7">
        <w:rPr>
          <w:sz w:val="28"/>
          <w:szCs w:val="28"/>
        </w:rPr>
        <w:br/>
      </w:r>
      <w:r w:rsidRPr="00CD2144">
        <w:rPr>
          <w:sz w:val="28"/>
          <w:szCs w:val="28"/>
        </w:rPr>
        <w:t xml:space="preserve">при реализации решения о комплексном развитии территории жилой застройки городского округа "Город Архангельск" в отношении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</w:r>
      <w:r w:rsidR="00D411A7">
        <w:rPr>
          <w:sz w:val="28"/>
          <w:szCs w:val="28"/>
        </w:rPr>
        <w:br/>
      </w:r>
      <w:r w:rsidRPr="00CD2144">
        <w:rPr>
          <w:sz w:val="28"/>
          <w:szCs w:val="28"/>
        </w:rPr>
        <w:t>просп. Новгородский, ул. Карла Либкнехта, ул. Поморская, подлежащей комплексному развитию, согласно статьи 31.1 "Зона смешанной</w:t>
      </w:r>
      <w:proofErr w:type="gramEnd"/>
      <w:r w:rsidRPr="00CD2144">
        <w:rPr>
          <w:sz w:val="28"/>
          <w:szCs w:val="28"/>
        </w:rPr>
        <w:t xml:space="preserve"> </w:t>
      </w:r>
      <w:r w:rsidR="005135E9">
        <w:rPr>
          <w:sz w:val="28"/>
          <w:szCs w:val="28"/>
        </w:rPr>
        <w:br/>
      </w:r>
      <w:r w:rsidRPr="00CD2144">
        <w:rPr>
          <w:sz w:val="28"/>
          <w:szCs w:val="28"/>
        </w:rPr>
        <w:lastRenderedPageBreak/>
        <w:t>и общественно-деловой застройки территорий, в границах которых предусматривается осуществление комплексного развития территории (КРТ-3)"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изменениями):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Малоэтажная многоквартирная жилая застройка (2.1.1)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D2144">
        <w:rPr>
          <w:sz w:val="28"/>
          <w:szCs w:val="28"/>
        </w:rPr>
        <w:t>Среднеэтажная</w:t>
      </w:r>
      <w:proofErr w:type="spellEnd"/>
      <w:r w:rsidRPr="00CD2144">
        <w:rPr>
          <w:sz w:val="28"/>
          <w:szCs w:val="28"/>
        </w:rPr>
        <w:t xml:space="preserve"> жилая застройка (2.5)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Многоэтажная жилая застройка (высотная застройка) (2.6)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Бытовое обслуживание (3.3)</w:t>
      </w:r>
      <w:r w:rsidR="00D411A7">
        <w:rPr>
          <w:sz w:val="28"/>
          <w:szCs w:val="28"/>
        </w:rPr>
        <w:t>.</w:t>
      </w:r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2144">
        <w:rPr>
          <w:sz w:val="28"/>
          <w:szCs w:val="28"/>
        </w:rPr>
        <w:t>Образование и просвещение (3.5</w:t>
      </w:r>
      <w:r w:rsidR="00D411A7">
        <w:rPr>
          <w:sz w:val="28"/>
          <w:szCs w:val="28"/>
        </w:rPr>
        <w:t>.</w:t>
      </w:r>
      <w:proofErr w:type="gramEnd"/>
    </w:p>
    <w:p w:rsidR="00CD2144" w:rsidRPr="00CD2144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Обеспечение внутреннего право</w:t>
      </w:r>
      <w:r w:rsidR="00D411A7">
        <w:rPr>
          <w:sz w:val="28"/>
          <w:szCs w:val="28"/>
        </w:rPr>
        <w:t>порядка (8.3).</w:t>
      </w:r>
    </w:p>
    <w:p w:rsidR="00CD2144" w:rsidRPr="00CD2144" w:rsidRDefault="00D411A7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Магазины (4.4).</w:t>
      </w:r>
    </w:p>
    <w:p w:rsidR="00CD2144" w:rsidRPr="00CD2144" w:rsidRDefault="00D411A7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питание (4.6).</w:t>
      </w:r>
    </w:p>
    <w:p w:rsidR="00CD2144" w:rsidRPr="00CD2144" w:rsidRDefault="00D411A7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(рекреация) (5.0).</w:t>
      </w:r>
    </w:p>
    <w:p w:rsidR="00C97525" w:rsidRDefault="00CD2144" w:rsidP="00CD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44">
        <w:rPr>
          <w:sz w:val="28"/>
          <w:szCs w:val="28"/>
        </w:rPr>
        <w:t>Благоустройство территории (12.0.2).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вида разрешённого использования малоэтажная многоквартирная жилая застройка: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Минимальные размеры земельного участка – 500 кв. м. 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Максимальные размеры земельного участка – не подлежит установлению.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Максимальный процент застройки в границах земельного участка – 40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Предельное количество надземных этажей – до 4 (включая </w:t>
      </w:r>
      <w:proofErr w:type="gramStart"/>
      <w:r w:rsidRPr="005135E9">
        <w:rPr>
          <w:sz w:val="28"/>
          <w:szCs w:val="28"/>
        </w:rPr>
        <w:t>мансардный</w:t>
      </w:r>
      <w:proofErr w:type="gramEnd"/>
      <w:r w:rsidRPr="005135E9">
        <w:rPr>
          <w:sz w:val="28"/>
          <w:szCs w:val="28"/>
        </w:rPr>
        <w:t>).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Предельная высота объекта не более 20 м</w:t>
      </w:r>
      <w:r>
        <w:rPr>
          <w:sz w:val="28"/>
          <w:szCs w:val="28"/>
        </w:rPr>
        <w:t>етров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Минимальная доля озеленения территории – 15</w:t>
      </w:r>
      <w:r>
        <w:rPr>
          <w:sz w:val="28"/>
          <w:szCs w:val="28"/>
        </w:rPr>
        <w:t xml:space="preserve"> процентов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</w:t>
      </w:r>
      <w:proofErr w:type="spellStart"/>
      <w:r w:rsidRPr="005135E9">
        <w:rPr>
          <w:sz w:val="28"/>
          <w:szCs w:val="28"/>
        </w:rPr>
        <w:t>среднеэтажная</w:t>
      </w:r>
      <w:proofErr w:type="spellEnd"/>
      <w:r w:rsidRPr="005135E9">
        <w:rPr>
          <w:sz w:val="28"/>
          <w:szCs w:val="28"/>
        </w:rPr>
        <w:t xml:space="preserve"> жилая застройка: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Минимальный размер земельного участка – 1 200 кв. м. 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Максимальные размеры земельного участка – 11 700 кв. м.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Максимальный процент застройки в границах земельного участка – 40.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Предельное количество надземных этажей – 8.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Предельная высота объекта не более 40 м</w:t>
      </w:r>
      <w:r>
        <w:rPr>
          <w:sz w:val="28"/>
          <w:szCs w:val="28"/>
        </w:rPr>
        <w:t>етров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Минимальная доля озеленения территории – 15 </w:t>
      </w:r>
      <w:r>
        <w:rPr>
          <w:sz w:val="28"/>
          <w:szCs w:val="28"/>
        </w:rPr>
        <w:t>процентов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 (высотная застройка):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Минимальный размер земельного участка – 1 500 кв. м. 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Максимальные размеры земельного участка – 11 700 кв. м.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Минимальный процент застройки в границах земельного участка – 10.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lastRenderedPageBreak/>
        <w:t>Максимальный процент застройки в границах земельного участка – 40.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Максимальный процент застройки подземной части земельного </w:t>
      </w:r>
      <w:r>
        <w:rPr>
          <w:sz w:val="28"/>
          <w:szCs w:val="28"/>
        </w:rPr>
        <w:br/>
      </w:r>
      <w:r w:rsidRPr="005135E9">
        <w:rPr>
          <w:sz w:val="28"/>
          <w:szCs w:val="28"/>
        </w:rPr>
        <w:t>участка – 80.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Предельное количество надземных этажей – 16.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>Предельная высота объекта не более 60 м</w:t>
      </w:r>
      <w:r>
        <w:rPr>
          <w:sz w:val="28"/>
          <w:szCs w:val="28"/>
        </w:rPr>
        <w:t>етров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Минимальная доля озеленения территории – 15 </w:t>
      </w:r>
      <w:r>
        <w:rPr>
          <w:sz w:val="28"/>
          <w:szCs w:val="28"/>
        </w:rPr>
        <w:t>процентов</w:t>
      </w:r>
      <w:r w:rsidRPr="005135E9">
        <w:rPr>
          <w:sz w:val="28"/>
          <w:szCs w:val="28"/>
        </w:rPr>
        <w:t>.</w:t>
      </w:r>
    </w:p>
    <w:p w:rsidR="005135E9" w:rsidRP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E9">
        <w:rPr>
          <w:sz w:val="28"/>
          <w:szCs w:val="28"/>
        </w:rPr>
        <w:t xml:space="preserve">Проект планировки территории разработан с учетом и сохранением действующих красных линий со стороны ул. </w:t>
      </w:r>
      <w:proofErr w:type="gramStart"/>
      <w:r w:rsidRPr="005135E9">
        <w:rPr>
          <w:sz w:val="28"/>
          <w:szCs w:val="28"/>
        </w:rPr>
        <w:t>Поморская</w:t>
      </w:r>
      <w:proofErr w:type="gramEnd"/>
      <w:r w:rsidRPr="005135E9">
        <w:rPr>
          <w:sz w:val="28"/>
          <w:szCs w:val="28"/>
        </w:rPr>
        <w:t xml:space="preserve">, проспекта Советских космонавтов, утвержденных распоряжением мэра города Архангельска </w:t>
      </w:r>
      <w:r>
        <w:rPr>
          <w:sz w:val="28"/>
          <w:szCs w:val="28"/>
        </w:rPr>
        <w:br/>
      </w:r>
      <w:r w:rsidRPr="005135E9">
        <w:rPr>
          <w:sz w:val="28"/>
          <w:szCs w:val="28"/>
        </w:rPr>
        <w:t>от 20 декабря 2013 года № 4193р (с изменениями) в составе проекта планировки центральной части муниципального образования "Город Архангельск".</w:t>
      </w:r>
    </w:p>
    <w:p w:rsid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35E9">
        <w:rPr>
          <w:sz w:val="28"/>
          <w:szCs w:val="28"/>
        </w:rPr>
        <w:t>Проектируемая территория в границах части элемента планировочной структуры: просп. Советских космонавтов, просп. Новгородский, ул. Карла Либкнехта, ул. Поморская, подлежащей комплексному развитию, расположена в границах следующих зон:</w:t>
      </w:r>
      <w:proofErr w:type="gramEnd"/>
    </w:p>
    <w:p w:rsidR="001C43A3" w:rsidRPr="001C43A3" w:rsidRDefault="001C43A3" w:rsidP="001C4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43A3">
        <w:rPr>
          <w:sz w:val="28"/>
          <w:szCs w:val="28"/>
        </w:rPr>
        <w:t xml:space="preserve">зона регулирования застройки 1 и 3 типа в соответствии </w:t>
      </w:r>
      <w:r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с постановлением Правительства Архангельской области от 18 ноября </w:t>
      </w:r>
      <w:r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(в Ломоносовском, Октябрьском и </w:t>
      </w:r>
      <w:proofErr w:type="spellStart"/>
      <w:r w:rsidRPr="001C43A3">
        <w:rPr>
          <w:sz w:val="28"/>
          <w:szCs w:val="28"/>
        </w:rPr>
        <w:t>Соломбальском</w:t>
      </w:r>
      <w:proofErr w:type="spellEnd"/>
      <w:r w:rsidRPr="001C43A3">
        <w:rPr>
          <w:sz w:val="28"/>
          <w:szCs w:val="28"/>
        </w:rPr>
        <w:t xml:space="preserve"> территориальных округах)";</w:t>
      </w:r>
      <w:proofErr w:type="gramEnd"/>
    </w:p>
    <w:p w:rsidR="001C43A3" w:rsidRPr="001C43A3" w:rsidRDefault="001C43A3" w:rsidP="001C4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3A3">
        <w:rPr>
          <w:sz w:val="28"/>
          <w:szCs w:val="28"/>
        </w:rPr>
        <w:t>третий пояс ЗСО источников водоснабжения;</w:t>
      </w:r>
    </w:p>
    <w:p w:rsidR="00050286" w:rsidRPr="00050286" w:rsidRDefault="001C43A3" w:rsidP="00050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3A3">
        <w:rPr>
          <w:sz w:val="28"/>
          <w:szCs w:val="28"/>
        </w:rPr>
        <w:t xml:space="preserve">зона с реестровым номером границы: 29:22-6.559; Вид объекта реестра границ: Зона с особыми условиями использования территории; Вид зоны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>по документу: Охранная зона "BЛ-04 УЛ.K.</w:t>
      </w:r>
      <w:proofErr w:type="gramStart"/>
      <w:r w:rsidRPr="001C43A3">
        <w:rPr>
          <w:sz w:val="28"/>
          <w:szCs w:val="28"/>
        </w:rPr>
        <w:t>ЛИБК</w:t>
      </w:r>
      <w:proofErr w:type="gramEnd"/>
      <w:r w:rsidRPr="001C43A3">
        <w:rPr>
          <w:sz w:val="28"/>
          <w:szCs w:val="28"/>
        </w:rPr>
        <w:t xml:space="preserve">HEXTA"; Тип зоны: Охранная зона инженерных коммуникаций. Срок действия: с 2020-04-28;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>от 24 февраля 2009 го</w:t>
      </w:r>
      <w:r w:rsidR="00050286">
        <w:rPr>
          <w:sz w:val="28"/>
          <w:szCs w:val="28"/>
        </w:rPr>
        <w:t>да № 160 выдан: Правительство Российской Федерации</w:t>
      </w:r>
      <w:r w:rsidRPr="001C43A3">
        <w:rPr>
          <w:sz w:val="28"/>
          <w:szCs w:val="28"/>
        </w:rPr>
        <w:t xml:space="preserve">; Содержание ограничения (обременения): </w:t>
      </w:r>
      <w:proofErr w:type="gramStart"/>
      <w:r w:rsidRPr="001C43A3">
        <w:rPr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  <w:r w:rsidRPr="001C43A3">
        <w:rPr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</w:t>
      </w:r>
      <w:r w:rsidR="00D411A7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в том числе привести к их повреждению или уничтожению, и (или) повлечь причинение вреда жизни, здоровью граждан  и имуществу физических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или юридических лиц, а также повлечь нанесение экологического ущерба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возникновение пожаров, в том числе: размещать любые объекты и предметы (материалы) в </w:t>
      </w:r>
      <w:proofErr w:type="gramStart"/>
      <w:r w:rsidRPr="001C43A3">
        <w:rPr>
          <w:sz w:val="28"/>
          <w:szCs w:val="28"/>
        </w:rPr>
        <w:t>пределах</w:t>
      </w:r>
      <w:proofErr w:type="gramEnd"/>
      <w:r w:rsidRPr="001C43A3">
        <w:rPr>
          <w:sz w:val="28"/>
          <w:szCs w:val="28"/>
        </w:rPr>
        <w:t xml:space="preserve"> созданных в </w:t>
      </w:r>
      <w:proofErr w:type="gramStart"/>
      <w:r w:rsidRPr="001C43A3">
        <w:rPr>
          <w:sz w:val="28"/>
          <w:szCs w:val="28"/>
        </w:rPr>
        <w:t>соответствии</w:t>
      </w:r>
      <w:proofErr w:type="gramEnd"/>
      <w:r w:rsidRPr="001C43A3">
        <w:rPr>
          <w:sz w:val="28"/>
          <w:szCs w:val="28"/>
        </w:rPr>
        <w:t xml:space="preserve"> с требованиями нормативно-технических документов проходов и подъездов для доступа к объектам </w:t>
      </w:r>
      <w:r w:rsidRPr="001C43A3">
        <w:rPr>
          <w:sz w:val="28"/>
          <w:szCs w:val="28"/>
        </w:rPr>
        <w:lastRenderedPageBreak/>
        <w:t xml:space="preserve">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находиться в пределах огороженной территории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сетях, разводить огонь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в пределах охранных зон вводных 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а) строительство, капитальный ремонт, реконструкция или снос зданий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 xml:space="preserve">и кустарников; г) земляные работы на глубине более 0,3 метра </w:t>
      </w:r>
      <w:r w:rsidR="00050286">
        <w:rPr>
          <w:sz w:val="28"/>
          <w:szCs w:val="28"/>
        </w:rPr>
        <w:br/>
      </w:r>
      <w:r w:rsidRPr="001C43A3">
        <w:rPr>
          <w:sz w:val="28"/>
          <w:szCs w:val="28"/>
        </w:rPr>
        <w:t>(на</w:t>
      </w:r>
      <w:r w:rsidR="00050286">
        <w:rPr>
          <w:sz w:val="28"/>
          <w:szCs w:val="28"/>
        </w:rPr>
        <w:t xml:space="preserve"> </w:t>
      </w:r>
      <w:r w:rsidR="00050286" w:rsidRPr="00050286">
        <w:rPr>
          <w:sz w:val="28"/>
          <w:szCs w:val="28"/>
        </w:rPr>
        <w:t xml:space="preserve">вспахиваемых землях на глубине более 0,45 метра), а также планировка грунта; д) полевые сельскохозяйственные работы, связанные с вспашкой земли. </w:t>
      </w:r>
      <w:r w:rsidR="00050286">
        <w:rPr>
          <w:sz w:val="28"/>
          <w:szCs w:val="28"/>
        </w:rPr>
        <w:br/>
      </w:r>
      <w:r w:rsidR="00050286" w:rsidRPr="00050286">
        <w:rPr>
          <w:sz w:val="28"/>
          <w:szCs w:val="28"/>
        </w:rPr>
        <w:t xml:space="preserve"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запрещается: складировать или размещать хранилища любых, </w:t>
      </w:r>
      <w:r w:rsidR="00050286">
        <w:rPr>
          <w:sz w:val="28"/>
          <w:szCs w:val="28"/>
        </w:rPr>
        <w:br/>
      </w:r>
      <w:r w:rsidR="00050286" w:rsidRPr="00050286">
        <w:rPr>
          <w:sz w:val="28"/>
          <w:szCs w:val="28"/>
        </w:rPr>
        <w:t>в том числе горюче-смазочных, материалов;</w:t>
      </w:r>
    </w:p>
    <w:p w:rsidR="00050286" w:rsidRPr="00050286" w:rsidRDefault="00050286" w:rsidP="00050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6">
        <w:rPr>
          <w:sz w:val="28"/>
          <w:szCs w:val="28"/>
        </w:rPr>
        <w:t xml:space="preserve">зона с реестровым номером границы: 29:22-6.780; Вид объекта реестра границ: Зона с особыми условиями использования территории; Вид зоны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>по документу: публичный сервитут "BЛ-04 УЛ.K.</w:t>
      </w:r>
      <w:proofErr w:type="gramStart"/>
      <w:r w:rsidRPr="00050286">
        <w:rPr>
          <w:sz w:val="28"/>
          <w:szCs w:val="28"/>
        </w:rPr>
        <w:t>ЛИБ</w:t>
      </w:r>
      <w:proofErr w:type="gramEnd"/>
      <w:r w:rsidRPr="00050286">
        <w:rPr>
          <w:sz w:val="28"/>
          <w:szCs w:val="28"/>
        </w:rPr>
        <w:t xml:space="preserve">HEXTA"; Тип зоны: </w:t>
      </w:r>
      <w:r w:rsidR="00D411A7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Зона публичного сервитута. Срок действия: с 2021-02-09; реквизиты документа-основания: постановление "Об установлении публичного сервитута" </w:t>
      </w:r>
      <w:r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от 14 января 2021 года № 57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</w:t>
      </w:r>
      <w:r w:rsidR="00D411A7">
        <w:rPr>
          <w:sz w:val="28"/>
          <w:szCs w:val="28"/>
        </w:rPr>
        <w:br/>
      </w:r>
      <w:r w:rsidRPr="00050286">
        <w:rPr>
          <w:sz w:val="28"/>
          <w:szCs w:val="28"/>
        </w:rPr>
        <w:t>("BЛ-04 УЛ.K.</w:t>
      </w:r>
      <w:proofErr w:type="gramStart"/>
      <w:r w:rsidRPr="00050286">
        <w:rPr>
          <w:sz w:val="28"/>
          <w:szCs w:val="28"/>
        </w:rPr>
        <w:t>ЛИБК</w:t>
      </w:r>
      <w:proofErr w:type="gramEnd"/>
      <w:r w:rsidRPr="00050286">
        <w:rPr>
          <w:sz w:val="28"/>
          <w:szCs w:val="28"/>
        </w:rPr>
        <w:t>HEXTA" инв. № 12.1.1.00006209, 12.1.1.00006291).  Срок публичного сервитута</w:t>
      </w:r>
      <w:r w:rsidR="00777BFA">
        <w:rPr>
          <w:sz w:val="28"/>
          <w:szCs w:val="28"/>
        </w:rPr>
        <w:t xml:space="preserve"> – </w:t>
      </w:r>
      <w:r w:rsidRPr="00050286">
        <w:rPr>
          <w:sz w:val="28"/>
          <w:szCs w:val="28"/>
        </w:rPr>
        <w:t xml:space="preserve">49 </w:t>
      </w:r>
      <w:r w:rsidR="000F09EC">
        <w:rPr>
          <w:sz w:val="28"/>
          <w:szCs w:val="28"/>
        </w:rPr>
        <w:t xml:space="preserve">лет. ПАО "МРСК Северо-Запада", </w:t>
      </w:r>
      <w:r w:rsidRPr="00050286">
        <w:rPr>
          <w:sz w:val="28"/>
          <w:szCs w:val="28"/>
        </w:rPr>
        <w:t xml:space="preserve">ИНН 7802312751, ОГРН 1047855175785, адрес: 163045, г. Архангельск, </w:t>
      </w:r>
      <w:proofErr w:type="spellStart"/>
      <w:r w:rsidRPr="00050286">
        <w:rPr>
          <w:sz w:val="28"/>
          <w:szCs w:val="28"/>
        </w:rPr>
        <w:t>Кузнечихинский</w:t>
      </w:r>
      <w:proofErr w:type="spellEnd"/>
      <w:r w:rsidRPr="00050286">
        <w:rPr>
          <w:sz w:val="28"/>
          <w:szCs w:val="28"/>
        </w:rPr>
        <w:t xml:space="preserve">  </w:t>
      </w:r>
      <w:proofErr w:type="spellStart"/>
      <w:r w:rsidRPr="00050286">
        <w:rPr>
          <w:sz w:val="28"/>
          <w:szCs w:val="28"/>
        </w:rPr>
        <w:t>промузел</w:t>
      </w:r>
      <w:proofErr w:type="spellEnd"/>
      <w:r w:rsidRPr="00050286">
        <w:rPr>
          <w:sz w:val="28"/>
          <w:szCs w:val="28"/>
        </w:rPr>
        <w:t>, 4 проезд, строение 5, эл. почта: aesinfo@arhen.ru;</w:t>
      </w:r>
    </w:p>
    <w:p w:rsidR="00457D2E" w:rsidRPr="00457D2E" w:rsidRDefault="00050286" w:rsidP="00457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286">
        <w:rPr>
          <w:sz w:val="28"/>
          <w:szCs w:val="28"/>
        </w:rPr>
        <w:t xml:space="preserve">зона с реестровым номером границы: 29:22-6.1010; Вид объекта реестра границ: Зона с особыми условиями использования территории; Вид зоны </w:t>
      </w:r>
      <w:r w:rsidR="00D411A7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по документу: Зона с особыми условиями использования территории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>ВК ТП33-ТП11; ВК ТП10-ТП11; Тип зоны: Охранная зона инженерных коммуникаций. Срок действия: с 2021-07-05; реквизиты доку</w:t>
      </w:r>
      <w:r w:rsidR="000F09EC">
        <w:rPr>
          <w:sz w:val="28"/>
          <w:szCs w:val="28"/>
        </w:rPr>
        <w:t xml:space="preserve">мента-основания: постановление </w:t>
      </w:r>
      <w:r w:rsidRPr="00050286">
        <w:rPr>
          <w:sz w:val="28"/>
          <w:szCs w:val="28"/>
        </w:rPr>
        <w:t xml:space="preserve"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</w:t>
      </w:r>
      <w:r w:rsidRPr="00050286">
        <w:rPr>
          <w:sz w:val="28"/>
          <w:szCs w:val="28"/>
        </w:rPr>
        <w:lastRenderedPageBreak/>
        <w:t xml:space="preserve">выдан: Правительство Российской Федерации; Содержание ограничения (обременения): </w:t>
      </w:r>
      <w:proofErr w:type="gramStart"/>
      <w:r w:rsidRPr="00050286">
        <w:rPr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050286">
        <w:rPr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050286">
        <w:rPr>
          <w:sz w:val="28"/>
          <w:szCs w:val="28"/>
        </w:rPr>
        <w:t>пределах</w:t>
      </w:r>
      <w:proofErr w:type="gramEnd"/>
      <w:r w:rsidRPr="00050286">
        <w:rPr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050286">
        <w:rPr>
          <w:sz w:val="28"/>
          <w:szCs w:val="28"/>
        </w:rPr>
        <w:t xml:space="preserve">в) находиться в пределах огороженной территории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0F09EC">
        <w:rPr>
          <w:sz w:val="28"/>
          <w:szCs w:val="28"/>
        </w:rPr>
        <w:br/>
      </w:r>
      <w:r w:rsidRPr="00050286">
        <w:rPr>
          <w:sz w:val="28"/>
          <w:szCs w:val="28"/>
        </w:rPr>
        <w:t>и люки распределительных устройств и подстанций, производить переключения</w:t>
      </w:r>
      <w:r w:rsidR="00457D2E">
        <w:rPr>
          <w:sz w:val="28"/>
          <w:szCs w:val="28"/>
        </w:rPr>
        <w:t xml:space="preserve"> </w:t>
      </w:r>
      <w:r w:rsidR="00457D2E" w:rsidRPr="00457D2E">
        <w:rPr>
          <w:sz w:val="28"/>
          <w:szCs w:val="28"/>
        </w:rPr>
        <w:t xml:space="preserve">и подключения в электрических сетях (указанное требование </w:t>
      </w:r>
      <w:r w:rsidR="00D411A7">
        <w:rPr>
          <w:sz w:val="28"/>
          <w:szCs w:val="28"/>
        </w:rPr>
        <w:br/>
      </w:r>
      <w:r w:rsidR="00457D2E" w:rsidRPr="00457D2E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457D2E">
        <w:rPr>
          <w:sz w:val="28"/>
          <w:szCs w:val="28"/>
        </w:rPr>
        <w:br/>
      </w:r>
      <w:r w:rsidR="00457D2E" w:rsidRPr="00457D2E">
        <w:rPr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457D2E" w:rsidRPr="00457D2E">
        <w:rPr>
          <w:sz w:val="28"/>
          <w:szCs w:val="28"/>
        </w:rPr>
        <w:t xml:space="preserve"> линий электропередачи; </w:t>
      </w:r>
    </w:p>
    <w:p w:rsidR="00457D2E" w:rsidRPr="00457D2E" w:rsidRDefault="00457D2E" w:rsidP="00457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2E">
        <w:rPr>
          <w:sz w:val="28"/>
          <w:szCs w:val="28"/>
        </w:rPr>
        <w:t xml:space="preserve">г) размещать свалки; д) производить работы ударными механизмами, сбрасывать тяжести массой свыше 5 тонн, производить сброс и слив едких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не занятых выполнением разрешенных в установленном порядке работ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457D2E">
        <w:rPr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</w:t>
      </w:r>
      <w:proofErr w:type="gramEnd"/>
    </w:p>
    <w:p w:rsidR="00457D2E" w:rsidRPr="00457D2E" w:rsidRDefault="00457D2E" w:rsidP="00457D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2E">
        <w:rPr>
          <w:sz w:val="28"/>
          <w:szCs w:val="28"/>
        </w:rPr>
        <w:t>№ 160;</w:t>
      </w:r>
    </w:p>
    <w:p w:rsidR="00CD3792" w:rsidRPr="00CD3792" w:rsidRDefault="00457D2E" w:rsidP="00D41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2E">
        <w:rPr>
          <w:sz w:val="28"/>
          <w:szCs w:val="28"/>
        </w:rPr>
        <w:lastRenderedPageBreak/>
        <w:t xml:space="preserve">зона с реестровым номером границы: 29:22-6.1058; Вид объекта реестра границ: Зона с особыми условиями использования территории; Вид зоны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по документу: Зона с особыми условиями использования территории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>BК ПС14 -РП</w:t>
      </w:r>
      <w:proofErr w:type="gramStart"/>
      <w:r w:rsidRPr="00457D2E">
        <w:rPr>
          <w:sz w:val="28"/>
          <w:szCs w:val="28"/>
        </w:rPr>
        <w:t>1</w:t>
      </w:r>
      <w:proofErr w:type="gramEnd"/>
      <w:r w:rsidRPr="00457D2E">
        <w:rPr>
          <w:sz w:val="28"/>
          <w:szCs w:val="28"/>
        </w:rPr>
        <w:t xml:space="preserve">; Тип зоны: Охранная зона инженерных коммуникаций. Срок действия: с 2021-07-19; реквизиты документа-основания: постановление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"О порядке установления охранных зон объектов электросетевого хозяйства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sz w:val="28"/>
          <w:szCs w:val="28"/>
        </w:rPr>
        <w:br/>
      </w:r>
      <w:r w:rsidRPr="00457D2E">
        <w:rPr>
          <w:sz w:val="28"/>
          <w:szCs w:val="28"/>
        </w:rPr>
        <w:t xml:space="preserve">в границах таких зон" от 24 февраля 2009 года № 160 выдан: Правительство Российской Федерации; Содержание ограничения (обременения): </w:t>
      </w:r>
      <w:proofErr w:type="gramStart"/>
      <w:r w:rsidRPr="00457D2E">
        <w:rPr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r w:rsidR="00CD3792">
        <w:rPr>
          <w:sz w:val="28"/>
          <w:szCs w:val="28"/>
        </w:rPr>
        <w:t xml:space="preserve"> </w:t>
      </w:r>
      <w:r w:rsidR="00CD3792" w:rsidRPr="00CD3792">
        <w:rPr>
          <w:sz w:val="28"/>
          <w:szCs w:val="28"/>
        </w:rPr>
        <w:t>а) набрасывать на провода и опоры воздушных линий электропередачи посторонние предметы, а также</w:t>
      </w:r>
      <w:proofErr w:type="gramEnd"/>
      <w:r w:rsidR="00CD3792" w:rsidRPr="00CD3792">
        <w:rPr>
          <w:sz w:val="28"/>
          <w:szCs w:val="28"/>
        </w:rPr>
        <w:t xml:space="preserve"> подниматься на опоры воздушных линий электропередачи;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CD3792" w:rsidRPr="00CD3792">
        <w:rPr>
          <w:sz w:val="28"/>
          <w:szCs w:val="28"/>
        </w:rPr>
        <w:t>пределах</w:t>
      </w:r>
      <w:proofErr w:type="gramEnd"/>
      <w:r w:rsidR="00CD3792" w:rsidRPr="00CD3792">
        <w:rPr>
          <w:sz w:val="28"/>
          <w:szCs w:val="28"/>
        </w:rPr>
        <w:t xml:space="preserve"> созданных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CD3792" w:rsidRPr="00CD3792">
        <w:rPr>
          <w:sz w:val="28"/>
          <w:szCs w:val="28"/>
        </w:rPr>
        <w:t xml:space="preserve">в) находиться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CD3792" w:rsidRPr="00CD3792">
        <w:rPr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 слив едких и коррозионных веществ и горюче-смазочных материалов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(в охранных зонах подземных кабельных линий электропередачи);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</w:t>
      </w:r>
      <w:r w:rsidR="00CD3792" w:rsidRPr="00CD3792">
        <w:rPr>
          <w:sz w:val="28"/>
          <w:szCs w:val="28"/>
        </w:rPr>
        <w:lastRenderedPageBreak/>
        <w:t xml:space="preserve">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CD3792" w:rsidRPr="00CD3792">
        <w:rPr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 особых условий использования земельных участков, расположенных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  <w:r w:rsidR="00CD3792">
        <w:rPr>
          <w:sz w:val="28"/>
          <w:szCs w:val="28"/>
        </w:rPr>
        <w:t xml:space="preserve"> </w:t>
      </w:r>
      <w:proofErr w:type="gramStart"/>
      <w:r w:rsidR="00CD3792" w:rsidRPr="00CD3792">
        <w:rPr>
          <w:sz w:val="28"/>
          <w:szCs w:val="28"/>
        </w:rPr>
        <w:t xml:space="preserve">вид ограничения (обременения): ограничения прав на часть площадью 27 кв. м земельного участка с кадастровым номером 29:22:050501:281, предусмотренные статьей 56 Земельного кодекса Российской Федерации; Срок действия: с 2018-05-23; реквизиты документа-основания: постановление инспекции по надзору </w:t>
      </w:r>
      <w:r w:rsidR="00D411A7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>за сохранностью памятников истории и культуры Архангельской области (копия) от 5 июля 2010 года № 6 выдан:</w:t>
      </w:r>
      <w:proofErr w:type="gramEnd"/>
      <w:r w:rsidR="00CD3792" w:rsidRPr="00CD3792">
        <w:rPr>
          <w:sz w:val="28"/>
          <w:szCs w:val="28"/>
        </w:rPr>
        <w:t xml:space="preserve"> Инспекция по надзору за сохранностью памятников истории и культуры Архангельской области; Содержание ограничения (обременения): Проектирование и проведение землеустроительных, земляных, мелиоративных, хозяйственных и иных работ на территории памятника или ансамбля запрещаются, за исключением работ </w:t>
      </w:r>
      <w:r w:rsidR="00CD3792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по сохранению данного памятника или ансамбля и (или) их территорий, а также хозяйственной деятельности, не нарушающей целостности памятника </w:t>
      </w:r>
      <w:r w:rsidR="00D411A7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 xml:space="preserve">или ансамбля  и не создающей угрозы их повреждения, разрушения </w:t>
      </w:r>
      <w:r w:rsidR="00D411A7">
        <w:rPr>
          <w:sz w:val="28"/>
          <w:szCs w:val="28"/>
        </w:rPr>
        <w:br/>
      </w:r>
      <w:r w:rsidR="00CD3792" w:rsidRPr="00CD3792">
        <w:rPr>
          <w:sz w:val="28"/>
          <w:szCs w:val="28"/>
        </w:rPr>
        <w:t>или уничтожения.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На проектируемой территории расположены следующие объекты: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3792">
        <w:rPr>
          <w:sz w:val="28"/>
          <w:szCs w:val="28"/>
        </w:rPr>
        <w:t>Многоквартирные дома, признанные аварийными и подлежащими сносу:</w:t>
      </w:r>
      <w:r w:rsidR="000647C4">
        <w:rPr>
          <w:sz w:val="28"/>
          <w:szCs w:val="28"/>
        </w:rPr>
        <w:t xml:space="preserve"> </w:t>
      </w:r>
      <w:r w:rsidRPr="00CD3792">
        <w:rPr>
          <w:sz w:val="28"/>
          <w:szCs w:val="28"/>
        </w:rPr>
        <w:t xml:space="preserve">просп. Советских космонавтов, д. 83 (кадастровый номер 29:22:050501:65), объект снесен и расселен в рамках адресной программы Архангельской области "Переселение граждан из аварийного жилищного фонда" на 2013 </w:t>
      </w:r>
      <w:r w:rsidR="000647C4">
        <w:rPr>
          <w:sz w:val="28"/>
          <w:szCs w:val="28"/>
        </w:rPr>
        <w:t>−</w:t>
      </w:r>
      <w:r w:rsidR="00D411A7">
        <w:rPr>
          <w:sz w:val="28"/>
          <w:szCs w:val="28"/>
        </w:rPr>
        <w:t xml:space="preserve"> </w:t>
      </w:r>
      <w:r w:rsidRPr="00CD3792">
        <w:rPr>
          <w:sz w:val="28"/>
          <w:szCs w:val="28"/>
        </w:rPr>
        <w:t xml:space="preserve">2018 годы, утвержденной постановлением Правительства Архангельской области </w:t>
      </w:r>
      <w:r w:rsidR="000647C4">
        <w:rPr>
          <w:sz w:val="28"/>
          <w:szCs w:val="28"/>
        </w:rPr>
        <w:br/>
      </w:r>
      <w:r w:rsidRPr="00CD3792">
        <w:rPr>
          <w:sz w:val="28"/>
          <w:szCs w:val="28"/>
        </w:rPr>
        <w:t>от 23 апреля 2013 года № 173-пп;</w:t>
      </w:r>
      <w:proofErr w:type="gramEnd"/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 xml:space="preserve">ул. </w:t>
      </w:r>
      <w:proofErr w:type="gramStart"/>
      <w:r w:rsidRPr="00CD3792">
        <w:rPr>
          <w:sz w:val="28"/>
          <w:szCs w:val="28"/>
        </w:rPr>
        <w:t>Поморская</w:t>
      </w:r>
      <w:proofErr w:type="gramEnd"/>
      <w:r w:rsidRPr="00CD3792">
        <w:rPr>
          <w:sz w:val="28"/>
          <w:szCs w:val="28"/>
        </w:rPr>
        <w:t>, д. 63</w:t>
      </w:r>
      <w:r w:rsidRPr="00CD3792">
        <w:rPr>
          <w:sz w:val="28"/>
          <w:szCs w:val="28"/>
        </w:rPr>
        <w:tab/>
        <w:t xml:space="preserve"> (кадастровый номер 29:22:050501:55);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просп. Советских космонавтов, д. 81 (кадастровый номер 29:22:050501:64), в связи с установлением отсутствия у жилого дома историко-культурной ценности и признаков объекта культурного наследия согласно информации, указанной в приложении № 4 к постановлению Главы городского округа "Город Архангельск" от 15 июня 2023 года № 971.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Линейные объекты коммунальной, транспортной инфраструктур: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Внутриквартальные сети хозяйственно-бытовой канализации 131 квартала микрорайона "В" (кадастровый номер 29:22:000000:8200);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 xml:space="preserve">Магистральная сеть водопровода по просп. Советских космонавтов </w:t>
      </w:r>
      <w:r w:rsidR="000647C4">
        <w:rPr>
          <w:sz w:val="28"/>
          <w:szCs w:val="28"/>
        </w:rPr>
        <w:br/>
      </w:r>
      <w:r w:rsidRPr="00CD3792">
        <w:rPr>
          <w:sz w:val="28"/>
          <w:szCs w:val="28"/>
        </w:rPr>
        <w:t xml:space="preserve">(от ул. </w:t>
      </w:r>
      <w:proofErr w:type="gramStart"/>
      <w:r w:rsidRPr="00CD3792">
        <w:rPr>
          <w:sz w:val="28"/>
          <w:szCs w:val="28"/>
        </w:rPr>
        <w:t>Поморской</w:t>
      </w:r>
      <w:proofErr w:type="gramEnd"/>
      <w:r w:rsidRPr="00CD3792">
        <w:rPr>
          <w:sz w:val="28"/>
          <w:szCs w:val="28"/>
        </w:rPr>
        <w:t xml:space="preserve"> до дома № 83 по просп. Советских космонавтов (кадастровый номер 29:22:000000:8721);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 xml:space="preserve">Кабельная линия 10 </w:t>
      </w:r>
      <w:proofErr w:type="spellStart"/>
      <w:r w:rsidRPr="00CD3792">
        <w:rPr>
          <w:sz w:val="28"/>
          <w:szCs w:val="28"/>
        </w:rPr>
        <w:t>кВ</w:t>
      </w:r>
      <w:proofErr w:type="spellEnd"/>
      <w:r w:rsidRPr="00CD3792">
        <w:rPr>
          <w:sz w:val="28"/>
          <w:szCs w:val="28"/>
        </w:rPr>
        <w:t xml:space="preserve"> </w:t>
      </w:r>
      <w:proofErr w:type="gramStart"/>
      <w:r w:rsidRPr="00CD3792">
        <w:rPr>
          <w:sz w:val="28"/>
          <w:szCs w:val="28"/>
        </w:rPr>
        <w:t>от</w:t>
      </w:r>
      <w:proofErr w:type="gramEnd"/>
      <w:r w:rsidRPr="00CD3792">
        <w:rPr>
          <w:sz w:val="28"/>
          <w:szCs w:val="28"/>
        </w:rPr>
        <w:t xml:space="preserve"> сетевой РП до ТП (кадастровый номер 29:22:000000:7912);</w:t>
      </w:r>
    </w:p>
    <w:p w:rsidR="00CD3792" w:rsidRPr="00CD3792" w:rsidRDefault="00CD3792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792">
        <w:rPr>
          <w:sz w:val="28"/>
          <w:szCs w:val="28"/>
        </w:rPr>
        <w:t>Внутриквартальные сети водопровода 131 квартала мик</w:t>
      </w:r>
      <w:r w:rsidR="000647C4">
        <w:rPr>
          <w:sz w:val="28"/>
          <w:szCs w:val="28"/>
        </w:rPr>
        <w:t>рорайона "В" (кадастровый номер</w:t>
      </w:r>
      <w:r w:rsidRPr="00CD3792">
        <w:rPr>
          <w:sz w:val="28"/>
          <w:szCs w:val="28"/>
        </w:rPr>
        <w:t xml:space="preserve"> 29:22:050501:280);</w:t>
      </w:r>
    </w:p>
    <w:p w:rsidR="000F09EC" w:rsidRDefault="000647C4" w:rsidP="00CD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Водопроводная сеть</w:t>
      </w:r>
      <w:r w:rsidR="00CD3792" w:rsidRPr="00CD3792">
        <w:rPr>
          <w:sz w:val="28"/>
          <w:szCs w:val="28"/>
        </w:rPr>
        <w:t xml:space="preserve"> (кадастровый номер 29:22:000000:1713).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На проектируемой территории предполагается размещение следующих объектов:</w:t>
      </w:r>
    </w:p>
    <w:p w:rsidR="007C1A76" w:rsidRPr="007C1A76" w:rsidRDefault="007C1A76" w:rsidP="00D411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11A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C1A76">
        <w:rPr>
          <w:sz w:val="28"/>
          <w:szCs w:val="28"/>
        </w:rPr>
        <w:t xml:space="preserve">роектируемый 15-ти этажный жилой дом со встроенными помещениями и подземной автостоянкой </w:t>
      </w:r>
      <w:r>
        <w:rPr>
          <w:sz w:val="28"/>
          <w:szCs w:val="28"/>
        </w:rPr>
        <w:t>−</w:t>
      </w:r>
      <w:r w:rsidRPr="007C1A76">
        <w:rPr>
          <w:sz w:val="28"/>
          <w:szCs w:val="28"/>
        </w:rPr>
        <w:t xml:space="preserve"> 1 здание;</w:t>
      </w:r>
    </w:p>
    <w:p w:rsidR="007C1A76" w:rsidRPr="007C1A76" w:rsidRDefault="007C1A76" w:rsidP="00D411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11A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C1A76">
        <w:rPr>
          <w:sz w:val="28"/>
          <w:szCs w:val="28"/>
        </w:rPr>
        <w:t>роектируемый 4-х этажный жилой дом – 1 здание.</w:t>
      </w:r>
    </w:p>
    <w:p w:rsidR="007C1A76" w:rsidRPr="007C1A76" w:rsidRDefault="007C1A76" w:rsidP="00D411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11A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C1A76">
        <w:rPr>
          <w:sz w:val="28"/>
          <w:szCs w:val="28"/>
        </w:rPr>
        <w:t xml:space="preserve">осстановление утраченного объекта исторической застройки (компенсационное строительство по красной линии застройки). Способ и метод восстановления принимается по согласованию с инспекцией по охране объектов культурного наследия Архангельской области при архитектурно-строительном проектировании. 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Предельный процент застройки в пределах территории комплексного развития – не превышает 40</w:t>
      </w:r>
      <w:r>
        <w:rPr>
          <w:sz w:val="28"/>
          <w:szCs w:val="28"/>
        </w:rPr>
        <w:t xml:space="preserve"> п</w:t>
      </w:r>
      <w:r w:rsidR="00E06044">
        <w:rPr>
          <w:sz w:val="28"/>
          <w:szCs w:val="28"/>
        </w:rPr>
        <w:t>роцентов</w:t>
      </w:r>
      <w:r w:rsidRPr="007C1A76">
        <w:rPr>
          <w:sz w:val="28"/>
          <w:szCs w:val="28"/>
        </w:rPr>
        <w:t>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 для зоны смешанной </w:t>
      </w:r>
      <w:r w:rsidR="003E5209">
        <w:rPr>
          <w:sz w:val="28"/>
          <w:szCs w:val="28"/>
        </w:rPr>
        <w:br/>
      </w:r>
      <w:r w:rsidRPr="007C1A76">
        <w:rPr>
          <w:sz w:val="28"/>
          <w:szCs w:val="28"/>
        </w:rPr>
        <w:t>и общественно-деловой застройки – 1,7.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Планируемые объекты жилые дома не окажут негативного влияния </w:t>
      </w:r>
      <w:r w:rsidR="003E5209">
        <w:rPr>
          <w:sz w:val="28"/>
          <w:szCs w:val="28"/>
        </w:rPr>
        <w:br/>
      </w:r>
      <w:r w:rsidRPr="007C1A76">
        <w:rPr>
          <w:sz w:val="28"/>
          <w:szCs w:val="28"/>
        </w:rPr>
        <w:t xml:space="preserve">на жилые помещения существующих зданий окружающей застройки. 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Продолжительность инсоляции составит не </w:t>
      </w:r>
      <w:r w:rsidR="002A6EAC">
        <w:rPr>
          <w:sz w:val="28"/>
          <w:szCs w:val="28"/>
        </w:rPr>
        <w:t>менее 2,</w:t>
      </w:r>
      <w:r w:rsidRPr="007C1A76">
        <w:rPr>
          <w:sz w:val="28"/>
          <w:szCs w:val="28"/>
        </w:rPr>
        <w:t>5 ч</w:t>
      </w:r>
      <w:r w:rsidR="003E5209">
        <w:rPr>
          <w:sz w:val="28"/>
          <w:szCs w:val="28"/>
        </w:rPr>
        <w:t>асов</w:t>
      </w:r>
      <w:r w:rsidRPr="007C1A76">
        <w:rPr>
          <w:sz w:val="28"/>
          <w:szCs w:val="28"/>
        </w:rPr>
        <w:t xml:space="preserve">, что отвечает требованиям СанПиН 1.2.3685-21 "Гигиенические нормативы и требования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>к обеспечению безопасности и (или) безвредности для человека факторов среды обитания". Вопросы инсоляции решаются при архитектурно-строительном проектировании, разработке проектной документации.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Архитектурно-</w:t>
      </w:r>
      <w:proofErr w:type="gramStart"/>
      <w:r w:rsidRPr="007C1A76">
        <w:rPr>
          <w:sz w:val="28"/>
          <w:szCs w:val="28"/>
        </w:rPr>
        <w:t>планировочное решение</w:t>
      </w:r>
      <w:proofErr w:type="gramEnd"/>
      <w:r w:rsidRPr="007C1A76">
        <w:rPr>
          <w:sz w:val="28"/>
          <w:szCs w:val="28"/>
        </w:rPr>
        <w:t xml:space="preserve"> проектируемой территории выполнено в соответствии с нормативами градостроительного проектирования.</w:t>
      </w:r>
    </w:p>
    <w:p w:rsidR="007C1A76" w:rsidRPr="007C1A76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>Планировочная структура и архитектурно-</w:t>
      </w:r>
      <w:proofErr w:type="gramStart"/>
      <w:r w:rsidRPr="007C1A76">
        <w:rPr>
          <w:sz w:val="28"/>
          <w:szCs w:val="28"/>
        </w:rPr>
        <w:t>пространственные решения</w:t>
      </w:r>
      <w:proofErr w:type="gramEnd"/>
      <w:r w:rsidRPr="007C1A76">
        <w:rPr>
          <w:sz w:val="28"/>
          <w:szCs w:val="28"/>
        </w:rPr>
        <w:t xml:space="preserve"> разработаны в соответствии с общими принципами, заложенными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>в генеральном плане.</w:t>
      </w:r>
    </w:p>
    <w:p w:rsidR="000F09EC" w:rsidRDefault="007C1A76" w:rsidP="007C1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A76">
        <w:rPr>
          <w:sz w:val="28"/>
          <w:szCs w:val="28"/>
        </w:rPr>
        <w:t xml:space="preserve">Через улицу Карла Либкнехта планируемая территория граничит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 xml:space="preserve">с территорией многоэтажной жилой застройки. Через проспект Советских космонавтов планируемая территория граничит с территорией малоэтажной застройки. Через улицу Поморскую планируемая территория граничит </w:t>
      </w:r>
      <w:r w:rsidR="002A6EAC">
        <w:rPr>
          <w:sz w:val="28"/>
          <w:szCs w:val="28"/>
        </w:rPr>
        <w:br/>
      </w:r>
      <w:r w:rsidRPr="007C1A76">
        <w:rPr>
          <w:sz w:val="28"/>
          <w:szCs w:val="28"/>
        </w:rPr>
        <w:t xml:space="preserve">с территорией </w:t>
      </w:r>
      <w:proofErr w:type="spellStart"/>
      <w:r w:rsidRPr="007C1A76">
        <w:rPr>
          <w:sz w:val="28"/>
          <w:szCs w:val="28"/>
        </w:rPr>
        <w:t>среднеэтажной</w:t>
      </w:r>
      <w:proofErr w:type="spellEnd"/>
      <w:r w:rsidRPr="007C1A76">
        <w:rPr>
          <w:sz w:val="28"/>
          <w:szCs w:val="28"/>
        </w:rPr>
        <w:t xml:space="preserve"> жилой застройки.</w:t>
      </w:r>
    </w:p>
    <w:p w:rsidR="000F09EC" w:rsidRPr="00050286" w:rsidRDefault="000F09EC" w:rsidP="00050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5E9" w:rsidRDefault="00924FD1" w:rsidP="00924F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4FD1">
        <w:rPr>
          <w:sz w:val="28"/>
          <w:szCs w:val="28"/>
        </w:rPr>
        <w:t>Положения о размещении объектов капитального строительства</w:t>
      </w:r>
    </w:p>
    <w:p w:rsidR="005135E9" w:rsidRDefault="005135E9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FD1">
        <w:rPr>
          <w:sz w:val="28"/>
          <w:szCs w:val="28"/>
        </w:rPr>
        <w:t>Согласно Генеральному плану</w:t>
      </w:r>
      <w:r w:rsidR="0013549A" w:rsidRPr="0013549A">
        <w:t xml:space="preserve"> </w:t>
      </w:r>
      <w:r w:rsidR="0013549A" w:rsidRPr="0013549A">
        <w:rPr>
          <w:sz w:val="28"/>
          <w:szCs w:val="28"/>
        </w:rPr>
        <w:t xml:space="preserve">муниципального образования </w:t>
      </w:r>
      <w:r w:rsidR="0013549A">
        <w:rPr>
          <w:sz w:val="28"/>
          <w:szCs w:val="28"/>
        </w:rPr>
        <w:br/>
      </w:r>
      <w:r w:rsidR="0013549A" w:rsidRPr="0013549A">
        <w:rPr>
          <w:sz w:val="28"/>
          <w:szCs w:val="28"/>
        </w:rPr>
        <w:t xml:space="preserve">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13549A">
        <w:rPr>
          <w:sz w:val="28"/>
          <w:szCs w:val="28"/>
        </w:rPr>
        <w:br/>
      </w:r>
      <w:r w:rsidR="0013549A" w:rsidRPr="0013549A">
        <w:rPr>
          <w:sz w:val="28"/>
          <w:szCs w:val="28"/>
        </w:rPr>
        <w:t>№ 37-п (с изменениями)</w:t>
      </w:r>
      <w:r w:rsidR="0013549A">
        <w:rPr>
          <w:sz w:val="28"/>
          <w:szCs w:val="28"/>
        </w:rPr>
        <w:t>,</w:t>
      </w:r>
      <w:r w:rsidRPr="00924FD1">
        <w:rPr>
          <w:sz w:val="28"/>
          <w:szCs w:val="28"/>
        </w:rPr>
        <w:t xml:space="preserve"> на момент подготовки проекта планировки </w:t>
      </w:r>
      <w:r w:rsidRPr="00924FD1">
        <w:rPr>
          <w:sz w:val="28"/>
          <w:szCs w:val="28"/>
        </w:rPr>
        <w:lastRenderedPageBreak/>
        <w:t xml:space="preserve">территории жилой застройки городского округа "Город Архангельск"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>в отношении территории, в границах которых предусматривается осуществление деятельности по комплексному развитию территории в рамках договора о комплексном развитии территории от 16/7(л) от</w:t>
      </w:r>
      <w:proofErr w:type="gramEnd"/>
      <w:r w:rsidRPr="00924FD1">
        <w:rPr>
          <w:sz w:val="28"/>
          <w:szCs w:val="28"/>
        </w:rPr>
        <w:t xml:space="preserve"> 10 февраля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>2025 года не предусмотрено зон размещения планируемых объектов федерального и регионального значения.</w:t>
      </w:r>
    </w:p>
    <w:p w:rsidR="00924FD1" w:rsidRPr="00924FD1" w:rsidRDefault="00924FD1" w:rsidP="00135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4FD1">
        <w:rPr>
          <w:sz w:val="28"/>
          <w:szCs w:val="28"/>
        </w:rPr>
        <w:t xml:space="preserve">На проектируемой территории размещаются объекты жилой застройки, подлежащие расселению и сносу за счет застройщика по условиям договора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 xml:space="preserve">ул. Поморская от 10 февраля 2025 года № 16/7(л): </w:t>
      </w:r>
      <w:proofErr w:type="gramEnd"/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просп. Советских космонавтов, д. 81 (кадастровый номер 29:22:050501:64);</w:t>
      </w:r>
      <w:r w:rsidRPr="00924FD1">
        <w:rPr>
          <w:sz w:val="28"/>
          <w:szCs w:val="28"/>
        </w:rPr>
        <w:tab/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 xml:space="preserve">ул. </w:t>
      </w:r>
      <w:proofErr w:type="gramStart"/>
      <w:r w:rsidRPr="00924FD1">
        <w:rPr>
          <w:sz w:val="28"/>
          <w:szCs w:val="28"/>
        </w:rPr>
        <w:t>Поморская</w:t>
      </w:r>
      <w:proofErr w:type="gramEnd"/>
      <w:r w:rsidRPr="00924FD1">
        <w:rPr>
          <w:sz w:val="28"/>
          <w:szCs w:val="28"/>
        </w:rPr>
        <w:t>, д. 63</w:t>
      </w:r>
      <w:r w:rsidRPr="00924FD1">
        <w:rPr>
          <w:sz w:val="28"/>
          <w:szCs w:val="28"/>
        </w:rPr>
        <w:tab/>
        <w:t xml:space="preserve"> (кадастровый номер 29:22:050501:55).</w:t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 xml:space="preserve">Указанные объекты с хозяйственными постройками находятся </w:t>
      </w:r>
      <w:r w:rsidR="0013549A">
        <w:rPr>
          <w:sz w:val="28"/>
          <w:szCs w:val="28"/>
        </w:rPr>
        <w:br/>
      </w:r>
      <w:r w:rsidRPr="00924FD1">
        <w:rPr>
          <w:sz w:val="28"/>
          <w:szCs w:val="28"/>
        </w:rPr>
        <w:t>в аварийном состоянии.</w:t>
      </w:r>
    </w:p>
    <w:p w:rsidR="00924FD1" w:rsidRPr="00924FD1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Сведения о плотности и параметрах застройки территории:</w:t>
      </w:r>
    </w:p>
    <w:p w:rsidR="005135E9" w:rsidRDefault="00924FD1" w:rsidP="0092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FD1">
        <w:rPr>
          <w:sz w:val="28"/>
          <w:szCs w:val="28"/>
        </w:rPr>
        <w:t>Технико-экономические показатели представлены в таблице 1.</w:t>
      </w:r>
    </w:p>
    <w:p w:rsidR="005135E9" w:rsidRPr="0068234C" w:rsidRDefault="005135E9" w:rsidP="005135E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135E9" w:rsidRDefault="0013549A" w:rsidP="00206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126"/>
        <w:gridCol w:w="1666"/>
      </w:tblGrid>
      <w:tr w:rsidR="0013549A" w:rsidRPr="00206FA0" w:rsidTr="00206FA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A" w:rsidRPr="00206FA0" w:rsidRDefault="0013549A" w:rsidP="00D411A7">
            <w:pPr>
              <w:spacing w:line="276" w:lineRule="auto"/>
              <w:ind w:left="-142" w:right="-101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06FA0">
              <w:rPr>
                <w:rFonts w:eastAsia="Calibri"/>
                <w:lang w:eastAsia="en-US"/>
              </w:rPr>
              <w:t>п</w:t>
            </w:r>
            <w:proofErr w:type="gramEnd"/>
            <w:r w:rsidRPr="00206FA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A" w:rsidRPr="00206FA0" w:rsidRDefault="0013549A" w:rsidP="0013549A">
            <w:pPr>
              <w:spacing w:line="276" w:lineRule="auto"/>
              <w:ind w:right="123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 xml:space="preserve">Характеристики планируемого </w:t>
            </w:r>
            <w:r w:rsidR="00D411A7">
              <w:rPr>
                <w:rFonts w:eastAsia="Calibri"/>
                <w:lang w:eastAsia="en-US"/>
              </w:rPr>
              <w:br/>
            </w:r>
            <w:r w:rsidRPr="00206FA0">
              <w:rPr>
                <w:rFonts w:eastAsia="Calibri"/>
                <w:lang w:eastAsia="en-US"/>
              </w:rPr>
              <w:t>развития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Показатель</w:t>
            </w:r>
          </w:p>
        </w:tc>
      </w:tr>
      <w:tr w:rsidR="0013549A" w:rsidRPr="00206FA0" w:rsidTr="00206FA0">
        <w:tc>
          <w:tcPr>
            <w:tcW w:w="534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3549A" w:rsidRPr="00206FA0" w:rsidRDefault="0013549A" w:rsidP="00B14C55">
            <w:pPr>
              <w:spacing w:after="120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Площадь территории в границах территории, подлежащей комплексному развитию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га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0,5047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8" w:type="dxa"/>
          </w:tcPr>
          <w:p w:rsidR="0013549A" w:rsidRPr="00206FA0" w:rsidRDefault="0013549A" w:rsidP="00B14C55">
            <w:pPr>
              <w:spacing w:after="120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Плотность застройки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1,7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8" w:type="dxa"/>
          </w:tcPr>
          <w:p w:rsidR="0013549A" w:rsidRPr="00206FA0" w:rsidRDefault="0013549A" w:rsidP="00B14C55">
            <w:pPr>
              <w:spacing w:after="120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этаж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15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8" w:type="dxa"/>
          </w:tcPr>
          <w:p w:rsidR="0013549A" w:rsidRPr="00206FA0" w:rsidRDefault="0013549A" w:rsidP="00B14C55">
            <w:pPr>
              <w:spacing w:after="120"/>
              <w:rPr>
                <w:rFonts w:eastAsia="Calibri"/>
                <w:lang w:eastAsia="en-US"/>
              </w:rPr>
            </w:pPr>
            <w:proofErr w:type="gramStart"/>
            <w:r w:rsidRPr="00206FA0">
              <w:rPr>
                <w:rFonts w:eastAsia="Calibri"/>
                <w:lang w:eastAsia="en-US"/>
              </w:rPr>
              <w:t xml:space="preserve">Общий объем строительства (не более </w:t>
            </w:r>
            <w:r w:rsidR="00B14C55">
              <w:rPr>
                <w:rFonts w:eastAsia="Calibri"/>
                <w:lang w:eastAsia="en-US"/>
              </w:rPr>
              <w:br/>
            </w:r>
            <w:r w:rsidRPr="00206FA0">
              <w:rPr>
                <w:rFonts w:eastAsia="Calibri"/>
                <w:lang w:eastAsia="en-US"/>
              </w:rPr>
              <w:t xml:space="preserve">8,6 тыс. кв. м. по условиям договора </w:t>
            </w:r>
            <w:r w:rsidR="00B14C55">
              <w:rPr>
                <w:rFonts w:eastAsia="Calibri"/>
                <w:lang w:eastAsia="en-US"/>
              </w:rPr>
              <w:br/>
            </w:r>
            <w:r w:rsidRPr="00206FA0">
              <w:rPr>
                <w:rFonts w:eastAsia="Calibri"/>
                <w:lang w:eastAsia="en-US"/>
              </w:rPr>
              <w:t>о комплексном развитии территории от 10 февраля 2025 года № 16/7(л)</w:t>
            </w:r>
            <w:proofErr w:type="gramEnd"/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8,6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8" w:type="dxa"/>
          </w:tcPr>
          <w:p w:rsidR="0013549A" w:rsidRPr="00206FA0" w:rsidRDefault="0013549A" w:rsidP="00B14C55">
            <w:pPr>
              <w:spacing w:after="120"/>
              <w:rPr>
                <w:rFonts w:eastAsia="Calibri"/>
                <w:lang w:eastAsia="en-US"/>
              </w:rPr>
            </w:pPr>
            <w:proofErr w:type="gramStart"/>
            <w:r w:rsidRPr="00206FA0">
              <w:rPr>
                <w:rFonts w:eastAsia="Calibri"/>
                <w:lang w:eastAsia="en-US"/>
              </w:rPr>
              <w:t xml:space="preserve">Суммарная общая площадь жилых помещений </w:t>
            </w:r>
            <w:r w:rsidRPr="00206FA0">
              <w:rPr>
                <w:rFonts w:eastAsia="Calibri"/>
                <w:lang w:eastAsia="en-US"/>
              </w:rPr>
              <w:br/>
              <w:t xml:space="preserve">(не более 7,3 тыс. кв. м. по условиям договора </w:t>
            </w:r>
            <w:r w:rsidRPr="00206FA0">
              <w:rPr>
                <w:rFonts w:eastAsia="Calibri"/>
                <w:lang w:eastAsia="en-US"/>
              </w:rPr>
              <w:br/>
              <w:t>о комплексном развитии территории от 10 февраля 2025 года № 16/7(л)</w:t>
            </w:r>
            <w:proofErr w:type="gramEnd"/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7,3</w:t>
            </w:r>
          </w:p>
        </w:tc>
      </w:tr>
      <w:tr w:rsidR="0013549A" w:rsidRPr="00206FA0" w:rsidTr="00206FA0">
        <w:tc>
          <w:tcPr>
            <w:tcW w:w="534" w:type="dxa"/>
          </w:tcPr>
          <w:p w:rsidR="0013549A" w:rsidRPr="00206FA0" w:rsidRDefault="0013549A" w:rsidP="0013549A">
            <w:pPr>
              <w:spacing w:line="276" w:lineRule="auto"/>
              <w:ind w:right="-101" w:hanging="142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8" w:type="dxa"/>
          </w:tcPr>
          <w:p w:rsidR="0013549A" w:rsidRPr="00206FA0" w:rsidRDefault="0013549A" w:rsidP="00B14C55">
            <w:pPr>
              <w:spacing w:after="120"/>
              <w:rPr>
                <w:rFonts w:eastAsia="Calibri"/>
                <w:lang w:eastAsia="en-US"/>
              </w:rPr>
            </w:pPr>
            <w:proofErr w:type="gramStart"/>
            <w:r w:rsidRPr="00206FA0">
              <w:rPr>
                <w:rFonts w:eastAsia="Calibri"/>
                <w:lang w:eastAsia="en-US"/>
              </w:rPr>
              <w:t xml:space="preserve">Суммарная общая площадь нежилых помещений </w:t>
            </w:r>
            <w:r w:rsidRPr="00206FA0">
              <w:rPr>
                <w:rFonts w:eastAsia="Calibri"/>
                <w:lang w:eastAsia="en-US"/>
              </w:rPr>
              <w:br/>
              <w:t xml:space="preserve">(не более 1,3 тыс. кв. м. по условиям договора </w:t>
            </w:r>
            <w:r w:rsidRPr="00206FA0">
              <w:rPr>
                <w:rFonts w:eastAsia="Calibri"/>
                <w:lang w:eastAsia="en-US"/>
              </w:rPr>
              <w:br/>
              <w:t>о комплексном развитии территории от 10 февраля 2025 года № 16/7(л)</w:t>
            </w:r>
            <w:proofErr w:type="gramEnd"/>
          </w:p>
        </w:tc>
        <w:tc>
          <w:tcPr>
            <w:tcW w:w="2126" w:type="dxa"/>
          </w:tcPr>
          <w:p w:rsidR="0013549A" w:rsidRPr="00206FA0" w:rsidRDefault="0013549A" w:rsidP="001354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1666" w:type="dxa"/>
          </w:tcPr>
          <w:p w:rsidR="0013549A" w:rsidRPr="00206FA0" w:rsidRDefault="0013549A" w:rsidP="0013549A">
            <w:pPr>
              <w:spacing w:line="276" w:lineRule="auto"/>
              <w:ind w:right="85"/>
              <w:jc w:val="center"/>
              <w:rPr>
                <w:rFonts w:eastAsia="Calibri"/>
                <w:lang w:eastAsia="en-US"/>
              </w:rPr>
            </w:pPr>
            <w:r w:rsidRPr="00206FA0">
              <w:rPr>
                <w:rFonts w:eastAsia="Calibri"/>
                <w:lang w:eastAsia="en-US"/>
              </w:rPr>
              <w:t>1,3</w:t>
            </w:r>
          </w:p>
        </w:tc>
      </w:tr>
    </w:tbl>
    <w:p w:rsidR="0013549A" w:rsidRDefault="0013549A" w:rsidP="0051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234C" w:rsidRPr="0068234C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34C">
        <w:rPr>
          <w:sz w:val="28"/>
          <w:szCs w:val="28"/>
        </w:rPr>
        <w:t xml:space="preserve">Технико-экономические показатели застройки уточняются </w:t>
      </w:r>
      <w:r w:rsidR="003821C3"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при архитектурно-строительном проектировании. </w:t>
      </w:r>
    </w:p>
    <w:p w:rsidR="0068234C" w:rsidRPr="0068234C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34C">
        <w:rPr>
          <w:sz w:val="28"/>
          <w:szCs w:val="28"/>
        </w:rPr>
        <w:t xml:space="preserve">В целях соблюдения установленного решением о комплексном развитии территории городского округа "Город Архангельск" в границах части элемента </w:t>
      </w:r>
      <w:r w:rsidRPr="0068234C">
        <w:rPr>
          <w:sz w:val="28"/>
          <w:szCs w:val="28"/>
        </w:rPr>
        <w:lastRenderedPageBreak/>
        <w:t xml:space="preserve">планировочной структуры: просп. Советских космонавтов,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просп. Новгородский, ул. Карла Либкнехта, ул. Поморская, принятым постановлением Главы городского округа "Город Архангельск" от 15 июня 2023 года № 971, постановлением Главы городского округа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"Город Архангельск" от 28 июля 2023 года № 1239 "О внесении изменений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>в приложение № 4</w:t>
      </w:r>
      <w:proofErr w:type="gramEnd"/>
      <w:r w:rsidRPr="0068234C">
        <w:rPr>
          <w:sz w:val="28"/>
          <w:szCs w:val="28"/>
        </w:rPr>
        <w:t xml:space="preserve"> </w:t>
      </w:r>
      <w:proofErr w:type="gramStart"/>
      <w:r w:rsidRPr="0068234C">
        <w:rPr>
          <w:sz w:val="28"/>
          <w:szCs w:val="28"/>
        </w:rPr>
        <w:t xml:space="preserve">к постановлению Главы городского округа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"Город Архангельск" от 15 июня 2023 года № 971", постановлением Главы городского округа "Город Архангельск" от 26 октября 2023 года № 1772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>"О внесении изменений в приложения № 2, 4 к постановлению Главы городского округа "Город Архангельск" от 15 июня 2023 года № 971" коэффициента плотности застройки, показатели общей площади жилых помещений, общей площади нежилых помещений могут быть уточнены</w:t>
      </w:r>
      <w:proofErr w:type="gramEnd"/>
      <w:r w:rsidRPr="0068234C">
        <w:rPr>
          <w:sz w:val="28"/>
          <w:szCs w:val="28"/>
        </w:rPr>
        <w:t xml:space="preserve"> при архитектурно-строительном проектировании, при этом не превышать предусмотренных в пункте 3.1.1. договора о комплексном развитии территории от 10 февраля 2025 года № 16/7(л)  значений. </w:t>
      </w:r>
    </w:p>
    <w:p w:rsidR="005135E9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34C">
        <w:rPr>
          <w:sz w:val="28"/>
          <w:szCs w:val="28"/>
        </w:rPr>
        <w:t>Согласно приложению</w:t>
      </w:r>
      <w:proofErr w:type="gramStart"/>
      <w:r w:rsidRPr="0068234C">
        <w:rPr>
          <w:sz w:val="28"/>
          <w:szCs w:val="28"/>
        </w:rPr>
        <w:t xml:space="preserve"> Б</w:t>
      </w:r>
      <w:proofErr w:type="gramEnd"/>
      <w:r w:rsidRPr="0068234C">
        <w:rPr>
          <w:sz w:val="28"/>
          <w:szCs w:val="28"/>
        </w:rPr>
        <w:t xml:space="preserve"> СП 42.13330.2016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– отношение суммарной поэтажной площади зданий и сооружений </w:t>
      </w:r>
      <w:r>
        <w:rPr>
          <w:sz w:val="28"/>
          <w:szCs w:val="28"/>
        </w:rPr>
        <w:br/>
      </w:r>
      <w:r w:rsidRPr="0068234C">
        <w:rPr>
          <w:sz w:val="28"/>
          <w:szCs w:val="28"/>
        </w:rPr>
        <w:t>к площади территории.</w:t>
      </w:r>
    </w:p>
    <w:p w:rsidR="005135E9" w:rsidRDefault="0068234C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34C">
        <w:rPr>
          <w:sz w:val="28"/>
          <w:szCs w:val="28"/>
        </w:rPr>
        <w:t xml:space="preserve">Общий объем строительства, указанный в пункте 3.1.1 </w:t>
      </w:r>
      <w:r w:rsidR="00400D66" w:rsidRPr="00400D66">
        <w:rPr>
          <w:sz w:val="28"/>
          <w:szCs w:val="28"/>
        </w:rPr>
        <w:t>договор</w:t>
      </w:r>
      <w:r w:rsidR="00400D66">
        <w:rPr>
          <w:sz w:val="28"/>
          <w:szCs w:val="28"/>
        </w:rPr>
        <w:t>а</w:t>
      </w:r>
      <w:r w:rsidR="00400D66" w:rsidRPr="00400D66">
        <w:rPr>
          <w:sz w:val="28"/>
          <w:szCs w:val="28"/>
        </w:rPr>
        <w:t xml:space="preserve"> </w:t>
      </w:r>
      <w:r w:rsidR="00400D66">
        <w:rPr>
          <w:sz w:val="28"/>
          <w:szCs w:val="28"/>
        </w:rPr>
        <w:br/>
      </w:r>
      <w:r w:rsidR="00400D66" w:rsidRPr="00400D66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</w:t>
      </w:r>
      <w:r w:rsidR="00400D66">
        <w:rPr>
          <w:sz w:val="28"/>
          <w:szCs w:val="28"/>
        </w:rPr>
        <w:br/>
      </w:r>
      <w:r w:rsidR="00400D66" w:rsidRPr="00400D66">
        <w:rPr>
          <w:sz w:val="28"/>
          <w:szCs w:val="28"/>
        </w:rPr>
        <w:t>ул. Поморская от 10 февраля 2025 года № 16/7(л)</w:t>
      </w:r>
      <w:r w:rsidRPr="0068234C">
        <w:rPr>
          <w:sz w:val="28"/>
          <w:szCs w:val="28"/>
        </w:rPr>
        <w:t>, определ</w:t>
      </w:r>
      <w:r w:rsidR="00400D66">
        <w:rPr>
          <w:sz w:val="28"/>
          <w:szCs w:val="28"/>
        </w:rPr>
        <w:t>е</w:t>
      </w:r>
      <w:r w:rsidRPr="0068234C">
        <w:rPr>
          <w:sz w:val="28"/>
          <w:szCs w:val="28"/>
        </w:rPr>
        <w:t xml:space="preserve">н как суммарная поэтажная площадь: сумма площадей всех наземных этажей планируемых </w:t>
      </w:r>
      <w:r w:rsidR="00400D66">
        <w:rPr>
          <w:sz w:val="28"/>
          <w:szCs w:val="28"/>
        </w:rPr>
        <w:br/>
      </w:r>
      <w:r w:rsidRPr="0068234C">
        <w:rPr>
          <w:sz w:val="28"/>
          <w:szCs w:val="28"/>
        </w:rPr>
        <w:t>к строительству зданий в габаритах наружных стен</w:t>
      </w:r>
      <w:proofErr w:type="gramEnd"/>
      <w:r w:rsidRPr="0068234C">
        <w:rPr>
          <w:sz w:val="28"/>
          <w:szCs w:val="28"/>
        </w:rPr>
        <w:t xml:space="preserve">, </w:t>
      </w:r>
      <w:proofErr w:type="gramStart"/>
      <w:r w:rsidRPr="0068234C">
        <w:rPr>
          <w:sz w:val="28"/>
          <w:szCs w:val="28"/>
        </w:rPr>
        <w:t>включая технический, мансардный, а также цокольный этаж, если верх его перекрытия находится выше средней планировочной отметки земли не менее чем  на 2 м</w:t>
      </w:r>
      <w:r w:rsidR="00400D66">
        <w:rPr>
          <w:sz w:val="28"/>
          <w:szCs w:val="28"/>
        </w:rPr>
        <w:t>етра</w:t>
      </w:r>
      <w:r w:rsidRPr="0068234C">
        <w:rPr>
          <w:sz w:val="28"/>
          <w:szCs w:val="28"/>
        </w:rPr>
        <w:t xml:space="preserve">, </w:t>
      </w:r>
      <w:r w:rsidR="00400D66">
        <w:rPr>
          <w:sz w:val="28"/>
          <w:szCs w:val="28"/>
        </w:rPr>
        <w:br/>
      </w:r>
      <w:r w:rsidRPr="0068234C">
        <w:rPr>
          <w:sz w:val="28"/>
          <w:szCs w:val="28"/>
        </w:rPr>
        <w:t xml:space="preserve">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а также переходов в другие здания, применяемая </w:t>
      </w:r>
      <w:r w:rsidR="000E7D39">
        <w:rPr>
          <w:sz w:val="28"/>
          <w:szCs w:val="28"/>
        </w:rPr>
        <w:br/>
      </w:r>
      <w:r w:rsidRPr="0068234C">
        <w:rPr>
          <w:sz w:val="28"/>
          <w:szCs w:val="28"/>
        </w:rPr>
        <w:t>для расчета плотности застройки функцио</w:t>
      </w:r>
      <w:r w:rsidR="00400D66">
        <w:rPr>
          <w:sz w:val="28"/>
          <w:szCs w:val="28"/>
        </w:rPr>
        <w:t xml:space="preserve">нальных зон, в соответствии </w:t>
      </w:r>
      <w:r w:rsidR="000E7D39">
        <w:rPr>
          <w:sz w:val="28"/>
          <w:szCs w:val="28"/>
        </w:rPr>
        <w:br/>
      </w:r>
      <w:r w:rsidR="00400D66">
        <w:rPr>
          <w:sz w:val="28"/>
          <w:szCs w:val="28"/>
        </w:rPr>
        <w:t>с пунктом</w:t>
      </w:r>
      <w:r w:rsidRPr="0068234C">
        <w:rPr>
          <w:sz w:val="28"/>
          <w:szCs w:val="28"/>
        </w:rPr>
        <w:t xml:space="preserve"> 3.32б</w:t>
      </w:r>
      <w:proofErr w:type="gramEnd"/>
      <w:r w:rsidRPr="0068234C">
        <w:rPr>
          <w:sz w:val="28"/>
          <w:szCs w:val="28"/>
        </w:rPr>
        <w:t xml:space="preserve"> СП 42.13330.2016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400D66" w:rsidRDefault="00400D66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DFE" w:rsidRDefault="00F65DFE" w:rsidP="00F65D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5DFE">
        <w:rPr>
          <w:sz w:val="28"/>
          <w:szCs w:val="28"/>
        </w:rPr>
        <w:t xml:space="preserve">Показатели обеспеченности территории объектами </w:t>
      </w:r>
    </w:p>
    <w:p w:rsidR="00F65DFE" w:rsidRDefault="00F65DFE" w:rsidP="00F65D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65DFE">
        <w:rPr>
          <w:sz w:val="28"/>
          <w:szCs w:val="28"/>
        </w:rPr>
        <w:t>оммунальной</w:t>
      </w:r>
      <w:r>
        <w:rPr>
          <w:sz w:val="28"/>
          <w:szCs w:val="28"/>
        </w:rPr>
        <w:t xml:space="preserve"> </w:t>
      </w:r>
      <w:r w:rsidRPr="00F65DFE">
        <w:rPr>
          <w:sz w:val="28"/>
          <w:szCs w:val="28"/>
        </w:rPr>
        <w:t>и социальной инфраструктур и фактических показателей территориальной доступности таких объектов для населения</w:t>
      </w:r>
    </w:p>
    <w:p w:rsidR="00400D66" w:rsidRDefault="00400D66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D66" w:rsidRDefault="00F65DFE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DFE">
        <w:rPr>
          <w:sz w:val="28"/>
          <w:szCs w:val="28"/>
        </w:rPr>
        <w:t>Показатели обеспеченности территории объектами социальной инфраструктуры</w:t>
      </w:r>
      <w:r>
        <w:rPr>
          <w:sz w:val="28"/>
          <w:szCs w:val="28"/>
        </w:rPr>
        <w:t xml:space="preserve"> представлены в таблице 2.</w:t>
      </w:r>
    </w:p>
    <w:p w:rsidR="00F65DFE" w:rsidRDefault="00F65DFE" w:rsidP="00682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453" w:rsidRDefault="00C25453" w:rsidP="00FF65D0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276"/>
        <w:gridCol w:w="1134"/>
        <w:gridCol w:w="1134"/>
        <w:gridCol w:w="1275"/>
      </w:tblGrid>
      <w:tr w:rsidR="00C25453" w:rsidRPr="00C25453" w:rsidTr="00FF65D0"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3" w:rsidRPr="00C25453" w:rsidRDefault="00C25453" w:rsidP="00C25453">
            <w:pPr>
              <w:widowControl w:val="0"/>
              <w:spacing w:line="276" w:lineRule="auto"/>
              <w:ind w:right="-111"/>
              <w:jc w:val="center"/>
            </w:pPr>
            <w:bookmarkStart w:id="0" w:name="_Hlk193463898"/>
            <w:r w:rsidRPr="00C25453">
              <w:t>Численность населения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565"/>
              <w:jc w:val="center"/>
            </w:pPr>
            <w:r w:rsidRPr="00C25453">
              <w:t>Количество мест</w:t>
            </w:r>
          </w:p>
        </w:tc>
      </w:tr>
      <w:tr w:rsidR="00C25453" w:rsidRPr="00C25453" w:rsidTr="00FF65D0">
        <w:trPr>
          <w:cantSplit/>
          <w:trHeight w:val="2727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3" w:rsidRPr="00C25453" w:rsidRDefault="00C25453" w:rsidP="00C25453">
            <w:pPr>
              <w:widowControl w:val="0"/>
              <w:spacing w:line="276" w:lineRule="auto"/>
              <w:ind w:right="-11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Детские дошкольные</w:t>
            </w:r>
            <w:r w:rsidRPr="00C25453">
              <w:rPr>
                <w:rFonts w:eastAsia="TimesNewRoman"/>
                <w:color w:val="000000"/>
              </w:rPr>
              <w:t xml:space="preserve"> уч</w:t>
            </w:r>
            <w:r w:rsidRPr="00C25453">
              <w:t>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proofErr w:type="spellStart"/>
            <w:r w:rsidRPr="00C25453">
              <w:t>Общеобразов</w:t>
            </w:r>
            <w:proofErr w:type="gramStart"/>
            <w:r w:rsidRPr="00C25453">
              <w:t>а</w:t>
            </w:r>
            <w:proofErr w:type="spellEnd"/>
            <w:r w:rsidRPr="00C25453">
              <w:t>-</w:t>
            </w:r>
            <w:proofErr w:type="gramEnd"/>
            <w:r w:rsidRPr="00C25453">
              <w:br/>
              <w:t>тельные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453" w:rsidRPr="00C25453" w:rsidRDefault="00C25453" w:rsidP="00D81EE5">
            <w:pPr>
              <w:widowControl w:val="0"/>
              <w:spacing w:line="276" w:lineRule="auto"/>
              <w:ind w:right="565"/>
              <w:jc w:val="center"/>
            </w:pPr>
            <w:r w:rsidRPr="00C25453">
              <w:t>Бассейны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Стадионы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/>
              <w:jc w:val="center"/>
            </w:pPr>
            <w:r w:rsidRPr="00C25453">
              <w:t>Спортзалы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 w:firstLine="567"/>
              <w:jc w:val="center"/>
            </w:pPr>
            <w:r w:rsidRPr="00C25453">
              <w:t>Предприятия 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25453" w:rsidRPr="00C25453" w:rsidRDefault="00C25453" w:rsidP="00D81EE5">
            <w:pPr>
              <w:widowControl w:val="0"/>
              <w:spacing w:line="276" w:lineRule="auto"/>
              <w:ind w:left="113" w:right="565" w:firstLine="567"/>
              <w:jc w:val="center"/>
            </w:pPr>
            <w:r w:rsidRPr="00C25453">
              <w:t>Предприятия общественного питания</w:t>
            </w:r>
          </w:p>
        </w:tc>
      </w:tr>
      <w:tr w:rsidR="00C25453" w:rsidRPr="00C25453" w:rsidTr="00FF65D0">
        <w:tc>
          <w:tcPr>
            <w:tcW w:w="1526" w:type="dxa"/>
            <w:tcBorders>
              <w:top w:val="single" w:sz="4" w:space="0" w:color="auto"/>
            </w:tcBorders>
          </w:tcPr>
          <w:p w:rsidR="00C25453" w:rsidRPr="00C25453" w:rsidRDefault="00C25453" w:rsidP="00C25453">
            <w:pPr>
              <w:widowControl w:val="0"/>
              <w:spacing w:line="276" w:lineRule="auto"/>
              <w:ind w:right="-111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-105"/>
              <w:jc w:val="center"/>
            </w:pPr>
            <w:r w:rsidRPr="00C25453">
              <w:t>100 мест на 1</w:t>
            </w:r>
            <w:r w:rsidR="00FF65D0">
              <w:t xml:space="preserve"> </w:t>
            </w:r>
            <w:r w:rsidRPr="00C25453">
              <w:t xml:space="preserve">000       жителей </w:t>
            </w:r>
            <w:r>
              <w:rPr>
                <w:rStyle w:val="aff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jc w:val="center"/>
            </w:pPr>
            <w:r w:rsidRPr="00C25453">
              <w:t>180 мест на 1000       жителей*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jc w:val="center"/>
            </w:pPr>
            <w:r w:rsidRPr="00C25453">
              <w:t xml:space="preserve">75 </w:t>
            </w:r>
            <w:r w:rsidR="00FF65D0">
              <w:t>кв. м</w:t>
            </w:r>
            <w:r w:rsidR="00FF65D0" w:rsidRPr="00C25453">
              <w:t xml:space="preserve"> </w:t>
            </w:r>
            <w:r w:rsidRPr="00C25453">
              <w:t>зеркала воды на 1000       жителей*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jc w:val="center"/>
            </w:pPr>
            <w:r w:rsidRPr="00C25453">
              <w:t>45 мест на трибунах на 1000 жителей*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FF65D0">
            <w:pPr>
              <w:widowControl w:val="0"/>
              <w:spacing w:line="276" w:lineRule="auto"/>
              <w:ind w:right="-105"/>
              <w:jc w:val="center"/>
            </w:pPr>
            <w:r w:rsidRPr="00C25453">
              <w:t xml:space="preserve">350 </w:t>
            </w:r>
            <w:r w:rsidR="00FF65D0">
              <w:t>кв. м</w:t>
            </w:r>
            <w:r w:rsidRPr="00C25453">
              <w:t xml:space="preserve"> площади пола на 1000       жителей*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-111"/>
              <w:jc w:val="center"/>
            </w:pPr>
            <w:r w:rsidRPr="00C25453">
              <w:t xml:space="preserve">280 </w:t>
            </w:r>
            <w:r w:rsidR="00FF65D0">
              <w:t>кв. м</w:t>
            </w:r>
            <w:r w:rsidRPr="00C25453">
              <w:t xml:space="preserve"> </w:t>
            </w:r>
          </w:p>
          <w:p w:rsidR="00C25453" w:rsidRPr="00C25453" w:rsidRDefault="00C25453" w:rsidP="00D81EE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25453">
              <w:t>на 1</w:t>
            </w:r>
            <w:r w:rsidR="00FF65D0">
              <w:t xml:space="preserve"> </w:t>
            </w:r>
            <w:r w:rsidRPr="00C25453">
              <w:t>000       жителей*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25453" w:rsidRPr="00C25453" w:rsidRDefault="00C25453" w:rsidP="00D81EE5">
            <w:pPr>
              <w:widowControl w:val="0"/>
              <w:spacing w:line="276" w:lineRule="auto"/>
              <w:ind w:right="179"/>
              <w:jc w:val="center"/>
            </w:pPr>
            <w:r w:rsidRPr="00C25453">
              <w:t>40 мест</w:t>
            </w:r>
          </w:p>
          <w:p w:rsidR="00C25453" w:rsidRPr="00C25453" w:rsidRDefault="00C25453" w:rsidP="00D81EE5">
            <w:pPr>
              <w:widowControl w:val="0"/>
              <w:spacing w:line="276" w:lineRule="auto"/>
              <w:jc w:val="center"/>
              <w:rPr>
                <w:b/>
              </w:rPr>
            </w:pPr>
            <w:r w:rsidRPr="00C25453">
              <w:t>на 1</w:t>
            </w:r>
            <w:r w:rsidR="00FF65D0">
              <w:t xml:space="preserve"> </w:t>
            </w:r>
            <w:r w:rsidRPr="00C25453">
              <w:t>000       жителей*</w:t>
            </w:r>
          </w:p>
        </w:tc>
      </w:tr>
      <w:tr w:rsidR="00C25453" w:rsidRPr="00C25453" w:rsidTr="00FF65D0">
        <w:trPr>
          <w:trHeight w:val="1053"/>
        </w:trPr>
        <w:tc>
          <w:tcPr>
            <w:tcW w:w="1526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-111"/>
              <w:jc w:val="center"/>
              <w:rPr>
                <w:b/>
              </w:rPr>
            </w:pPr>
            <w:r w:rsidRPr="00C25453">
              <w:t>244 человека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37"/>
              <w:jc w:val="center"/>
            </w:pPr>
            <w:r w:rsidRPr="00C25453">
              <w:t>25</w:t>
            </w:r>
          </w:p>
          <w:p w:rsidR="00C25453" w:rsidRPr="00C25453" w:rsidRDefault="00C25453" w:rsidP="00FF65D0">
            <w:pPr>
              <w:widowControl w:val="0"/>
              <w:spacing w:line="276" w:lineRule="auto"/>
              <w:ind w:right="37"/>
              <w:jc w:val="center"/>
            </w:pPr>
            <w:r w:rsidRPr="00C25453">
              <w:t>мест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jc w:val="center"/>
            </w:pPr>
            <w:r w:rsidRPr="00C25453">
              <w:t>44 места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25"/>
              <w:jc w:val="center"/>
            </w:pPr>
            <w:r w:rsidRPr="00C25453">
              <w:t xml:space="preserve">19 </w:t>
            </w:r>
            <w:r w:rsidR="00FF65D0">
              <w:t>кв. м</w:t>
            </w:r>
          </w:p>
        </w:tc>
        <w:tc>
          <w:tcPr>
            <w:tcW w:w="1276" w:type="dxa"/>
          </w:tcPr>
          <w:p w:rsidR="00C25453" w:rsidRPr="00C25453" w:rsidRDefault="00C25453" w:rsidP="00FF65D0">
            <w:pPr>
              <w:widowControl w:val="0"/>
              <w:spacing w:line="276" w:lineRule="auto"/>
              <w:jc w:val="center"/>
            </w:pPr>
            <w:r w:rsidRPr="00C25453">
              <w:t>11 мест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37"/>
              <w:jc w:val="center"/>
            </w:pPr>
            <w:r w:rsidRPr="00C25453">
              <w:t xml:space="preserve">86 </w:t>
            </w:r>
            <w:r w:rsidR="00FF65D0">
              <w:t>кв. м</w:t>
            </w:r>
          </w:p>
        </w:tc>
        <w:tc>
          <w:tcPr>
            <w:tcW w:w="1134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left="145" w:right="31" w:hanging="112"/>
              <w:jc w:val="center"/>
            </w:pPr>
            <w:r w:rsidRPr="00C25453">
              <w:t xml:space="preserve">69 </w:t>
            </w:r>
            <w:r w:rsidR="00FF65D0">
              <w:t>кв. м</w:t>
            </w:r>
          </w:p>
        </w:tc>
        <w:tc>
          <w:tcPr>
            <w:tcW w:w="1275" w:type="dxa"/>
          </w:tcPr>
          <w:p w:rsidR="00C25453" w:rsidRPr="00C25453" w:rsidRDefault="00C25453" w:rsidP="00FF65D0">
            <w:pPr>
              <w:widowControl w:val="0"/>
              <w:spacing w:line="276" w:lineRule="auto"/>
              <w:ind w:right="179"/>
              <w:jc w:val="center"/>
            </w:pPr>
            <w:r w:rsidRPr="00C25453">
              <w:t>10 мест</w:t>
            </w:r>
          </w:p>
        </w:tc>
      </w:tr>
    </w:tbl>
    <w:bookmarkEnd w:id="0"/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 xml:space="preserve">Согласно таблице 5.1 пункта 5.6. СП 42.13330.2016. Свод правил. Градостроительство. Планировка и застройка городских и сельских поселений. Актуализированная редакция СНиП 2.07.01-89*, для типа жилого дома </w:t>
      </w:r>
      <w:r>
        <w:rPr>
          <w:sz w:val="28"/>
          <w:szCs w:val="28"/>
        </w:rPr>
        <w:br/>
      </w:r>
      <w:r w:rsidRPr="004B52B3">
        <w:rPr>
          <w:sz w:val="28"/>
          <w:szCs w:val="28"/>
        </w:rPr>
        <w:t xml:space="preserve">и квартиры по уровню комфорта – стандартное жильё, норма площади жилья </w:t>
      </w:r>
      <w:r>
        <w:rPr>
          <w:sz w:val="28"/>
          <w:szCs w:val="28"/>
        </w:rPr>
        <w:br/>
      </w:r>
      <w:r w:rsidRPr="004B52B3">
        <w:rPr>
          <w:sz w:val="28"/>
          <w:szCs w:val="28"/>
        </w:rPr>
        <w:t>в расчёте на одного человека – 30 кв. м.</w:t>
      </w:r>
    </w:p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>Определим количество человек, проживающих в проектируемых жилых домах, согласно нормам площади:</w:t>
      </w:r>
    </w:p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>Общая площадь квартир – 7</w:t>
      </w:r>
      <w:r>
        <w:rPr>
          <w:sz w:val="28"/>
          <w:szCs w:val="28"/>
        </w:rPr>
        <w:t xml:space="preserve"> </w:t>
      </w:r>
      <w:r w:rsidRPr="004B52B3">
        <w:rPr>
          <w:sz w:val="28"/>
          <w:szCs w:val="28"/>
        </w:rPr>
        <w:t xml:space="preserve">300 </w:t>
      </w:r>
      <w:r>
        <w:rPr>
          <w:sz w:val="28"/>
          <w:szCs w:val="28"/>
        </w:rPr>
        <w:t>кв. м</w:t>
      </w:r>
    </w:p>
    <w:p w:rsidR="004B52B3" w:rsidRPr="004B52B3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52B3">
        <w:rPr>
          <w:sz w:val="28"/>
          <w:szCs w:val="28"/>
        </w:rPr>
        <w:t>n = (7300 / 30) = 243.33 = 244 человека</w:t>
      </w:r>
    </w:p>
    <w:p w:rsidR="005135E9" w:rsidRDefault="004B52B3" w:rsidP="004B5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2B3">
        <w:rPr>
          <w:sz w:val="28"/>
          <w:szCs w:val="28"/>
        </w:rPr>
        <w:t xml:space="preserve">Общее количество </w:t>
      </w:r>
      <w:proofErr w:type="gramStart"/>
      <w:r w:rsidRPr="004B52B3">
        <w:rPr>
          <w:sz w:val="28"/>
          <w:szCs w:val="28"/>
        </w:rPr>
        <w:t>проживающих</w:t>
      </w:r>
      <w:proofErr w:type="gramEnd"/>
      <w:r w:rsidRPr="004B52B3">
        <w:rPr>
          <w:sz w:val="28"/>
          <w:szCs w:val="28"/>
        </w:rPr>
        <w:t xml:space="preserve"> на территории планировки: </w:t>
      </w:r>
      <w:r>
        <w:rPr>
          <w:sz w:val="28"/>
          <w:szCs w:val="28"/>
        </w:rPr>
        <w:br/>
      </w:r>
      <w:r w:rsidRPr="004B52B3">
        <w:rPr>
          <w:sz w:val="28"/>
          <w:szCs w:val="28"/>
        </w:rPr>
        <w:t>244 человека.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Детские дошкольные учреждения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Ближайшие существующие дошкольные учреждения располагаются </w:t>
      </w:r>
      <w:r>
        <w:rPr>
          <w:sz w:val="28"/>
          <w:szCs w:val="28"/>
        </w:rPr>
        <w:br/>
        <w:t>за границей данной территории: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>в радиусе 472 м</w:t>
      </w:r>
      <w:r>
        <w:rPr>
          <w:sz w:val="28"/>
          <w:szCs w:val="28"/>
        </w:rPr>
        <w:t>етров</w:t>
      </w:r>
      <w:r w:rsidRPr="00B67574">
        <w:rPr>
          <w:sz w:val="28"/>
          <w:szCs w:val="28"/>
        </w:rPr>
        <w:t xml:space="preserve"> на земельном участке с кадастровым номером 29:22:050512:33 расположено здание детского дошкольного учреждения: МБДОУ №147 "</w:t>
      </w:r>
      <w:proofErr w:type="spellStart"/>
      <w:r w:rsidRPr="00B67574">
        <w:rPr>
          <w:sz w:val="28"/>
          <w:szCs w:val="28"/>
        </w:rPr>
        <w:t>Рябинушка</w:t>
      </w:r>
      <w:proofErr w:type="spellEnd"/>
      <w:r w:rsidRPr="00B67574">
        <w:rPr>
          <w:sz w:val="28"/>
          <w:szCs w:val="28"/>
        </w:rPr>
        <w:t xml:space="preserve">" на 280 мест, по адресу: ул. </w:t>
      </w:r>
      <w:proofErr w:type="gramStart"/>
      <w:r w:rsidRPr="00B67574">
        <w:rPr>
          <w:sz w:val="28"/>
          <w:szCs w:val="28"/>
        </w:rPr>
        <w:t>Поморская</w:t>
      </w:r>
      <w:proofErr w:type="gramEnd"/>
      <w:r w:rsidRPr="00B67574">
        <w:rPr>
          <w:sz w:val="28"/>
          <w:szCs w:val="28"/>
        </w:rPr>
        <w:t xml:space="preserve"> д. 13, </w:t>
      </w:r>
      <w:r>
        <w:rPr>
          <w:sz w:val="28"/>
          <w:szCs w:val="28"/>
        </w:rPr>
        <w:br/>
      </w:r>
      <w:r w:rsidRPr="00B67574">
        <w:rPr>
          <w:sz w:val="28"/>
          <w:szCs w:val="28"/>
        </w:rPr>
        <w:t xml:space="preserve">корп. 2; 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>в радиусе 478 м</w:t>
      </w:r>
      <w:r>
        <w:rPr>
          <w:sz w:val="28"/>
          <w:szCs w:val="28"/>
        </w:rPr>
        <w:t>етров</w:t>
      </w:r>
      <w:r w:rsidRPr="00B67574">
        <w:rPr>
          <w:sz w:val="28"/>
          <w:szCs w:val="28"/>
        </w:rPr>
        <w:t xml:space="preserve"> на земельном участке с кадастровым номером 29:22:040753:4 расположено здание центра развития ребенка </w:t>
      </w:r>
      <w:r>
        <w:rPr>
          <w:sz w:val="28"/>
          <w:szCs w:val="28"/>
        </w:rPr>
        <w:t>−</w:t>
      </w:r>
      <w:r w:rsidRPr="00B67574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br/>
      </w:r>
      <w:r w:rsidRPr="00B67574">
        <w:rPr>
          <w:sz w:val="28"/>
          <w:szCs w:val="28"/>
        </w:rPr>
        <w:t>№ 50 "Искорка" на 160 мест, по адресу: ул. Свободы, д. 39;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7574">
        <w:rPr>
          <w:sz w:val="28"/>
          <w:szCs w:val="28"/>
        </w:rPr>
        <w:lastRenderedPageBreak/>
        <w:t>Следовательно</w:t>
      </w:r>
      <w:proofErr w:type="gramEnd"/>
      <w:r w:rsidRPr="00B67574">
        <w:rPr>
          <w:sz w:val="28"/>
          <w:szCs w:val="28"/>
        </w:rPr>
        <w:t xml:space="preserve"> расчетные нормы по детским дошкольным учреждениям для планируемой территории обеспечи</w:t>
      </w:r>
      <w:r w:rsidR="00867CDF">
        <w:rPr>
          <w:sz w:val="28"/>
          <w:szCs w:val="28"/>
        </w:rPr>
        <w:t xml:space="preserve">ваются, поскольку согласно таблице </w:t>
      </w:r>
      <w:r w:rsidRPr="00B67574">
        <w:rPr>
          <w:sz w:val="28"/>
          <w:szCs w:val="28"/>
        </w:rPr>
        <w:t>2 требуется 25 мест.</w:t>
      </w:r>
    </w:p>
    <w:p w:rsidR="00B67574" w:rsidRP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Радиус обслуживания для дошкольных учреждений не должен превышать </w:t>
      </w:r>
    </w:p>
    <w:p w:rsidR="00B67574" w:rsidRPr="00B67574" w:rsidRDefault="00B67574" w:rsidP="00867C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74">
        <w:rPr>
          <w:sz w:val="28"/>
          <w:szCs w:val="28"/>
        </w:rPr>
        <w:t xml:space="preserve">500 метров. Доступность дошкольных учреждений обеспечивается полностью, поскольку расстояние от любого жилого дома данной планируемой территории до существующих детских садов не превышает 500 метров. </w:t>
      </w:r>
    </w:p>
    <w:p w:rsidR="004B52B3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7574">
        <w:rPr>
          <w:sz w:val="28"/>
          <w:szCs w:val="28"/>
        </w:rPr>
        <w:t xml:space="preserve">Генеральным планом </w:t>
      </w:r>
      <w:r w:rsidR="00737F4A" w:rsidRPr="00737F4A">
        <w:rPr>
          <w:sz w:val="28"/>
          <w:szCs w:val="28"/>
        </w:rPr>
        <w:t>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</w:t>
      </w:r>
      <w:r w:rsidRPr="00B67574">
        <w:rPr>
          <w:sz w:val="28"/>
          <w:szCs w:val="28"/>
        </w:rPr>
        <w:t xml:space="preserve">, </w:t>
      </w:r>
      <w:r w:rsidR="00737F4A">
        <w:rPr>
          <w:sz w:val="28"/>
          <w:szCs w:val="28"/>
        </w:rPr>
        <w:br/>
      </w:r>
      <w:r w:rsidRPr="00B67574">
        <w:rPr>
          <w:sz w:val="28"/>
          <w:szCs w:val="28"/>
        </w:rPr>
        <w:t xml:space="preserve">в границах элемента планировочной структуры, ограниченной: ул. Карла Либкнехта, просп. Советских космонавтов, ул. Поморская, </w:t>
      </w:r>
      <w:r w:rsidR="000E7D39">
        <w:rPr>
          <w:sz w:val="28"/>
          <w:szCs w:val="28"/>
        </w:rPr>
        <w:br/>
      </w:r>
      <w:r w:rsidRPr="00B67574">
        <w:rPr>
          <w:sz w:val="28"/>
          <w:szCs w:val="28"/>
        </w:rPr>
        <w:t>просп. Новгородский на смежной территории с территорией планировки</w:t>
      </w:r>
      <w:r w:rsidR="00777BFA">
        <w:rPr>
          <w:sz w:val="28"/>
          <w:szCs w:val="28"/>
        </w:rPr>
        <w:t xml:space="preserve"> – </w:t>
      </w:r>
      <w:r w:rsidRPr="00B67574">
        <w:rPr>
          <w:sz w:val="28"/>
          <w:szCs w:val="28"/>
        </w:rPr>
        <w:t xml:space="preserve">предусматривается строительство нового социального объекта – </w:t>
      </w:r>
      <w:r w:rsidR="000E7D39">
        <w:rPr>
          <w:sz w:val="28"/>
          <w:szCs w:val="28"/>
        </w:rPr>
        <w:br/>
      </w:r>
      <w:r w:rsidRPr="00B67574">
        <w:rPr>
          <w:sz w:val="28"/>
          <w:szCs w:val="28"/>
        </w:rPr>
        <w:t xml:space="preserve">детского дошкольного учреждения на 125 мест, с радиусом обслуживания </w:t>
      </w:r>
      <w:r w:rsidR="00737F4A">
        <w:rPr>
          <w:sz w:val="28"/>
          <w:szCs w:val="28"/>
        </w:rPr>
        <w:br/>
      </w:r>
      <w:r w:rsidRPr="00B67574">
        <w:rPr>
          <w:sz w:val="28"/>
          <w:szCs w:val="28"/>
        </w:rPr>
        <w:t>для планируемой</w:t>
      </w:r>
      <w:proofErr w:type="gramEnd"/>
      <w:r w:rsidRPr="00B67574">
        <w:rPr>
          <w:sz w:val="28"/>
          <w:szCs w:val="28"/>
        </w:rPr>
        <w:t xml:space="preserve"> жилой застройки до 100 м</w:t>
      </w:r>
      <w:r w:rsidR="00737F4A">
        <w:rPr>
          <w:sz w:val="28"/>
          <w:szCs w:val="28"/>
        </w:rPr>
        <w:t>етров</w:t>
      </w:r>
      <w:r w:rsidRPr="00B67574">
        <w:rPr>
          <w:sz w:val="28"/>
          <w:szCs w:val="28"/>
        </w:rPr>
        <w:t>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Общеобразовательные учреждения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Ближайшие существующие общеобразовательные учреждения располагаются за предела</w:t>
      </w:r>
      <w:r>
        <w:rPr>
          <w:sz w:val="28"/>
          <w:szCs w:val="28"/>
        </w:rPr>
        <w:t>ми данной территории планировки: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в радиусе 92 м</w:t>
      </w:r>
      <w:r>
        <w:rPr>
          <w:sz w:val="28"/>
          <w:szCs w:val="28"/>
        </w:rPr>
        <w:t>етров</w:t>
      </w:r>
      <w:r w:rsidRPr="006A1351">
        <w:rPr>
          <w:sz w:val="28"/>
          <w:szCs w:val="28"/>
        </w:rPr>
        <w:t xml:space="preserve"> на земельном участке с кадастровым номером 29:22:050502:25 расположено здание общеобразовательного учреждения </w:t>
      </w:r>
      <w:r w:rsidR="00B14C55">
        <w:rPr>
          <w:sz w:val="28"/>
          <w:szCs w:val="28"/>
        </w:rPr>
        <w:br/>
      </w:r>
      <w:r w:rsidRPr="006A1351">
        <w:rPr>
          <w:sz w:val="28"/>
          <w:szCs w:val="28"/>
        </w:rPr>
        <w:t>МБОУ "Средняя школа № 22" на 800 мест, по адресу: просп. Советских космонавтов, д. 69;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в радиусе 697 м</w:t>
      </w:r>
      <w:r>
        <w:rPr>
          <w:sz w:val="28"/>
          <w:szCs w:val="28"/>
        </w:rPr>
        <w:t>етров</w:t>
      </w:r>
      <w:r w:rsidRPr="006A1351">
        <w:rPr>
          <w:sz w:val="28"/>
          <w:szCs w:val="28"/>
        </w:rPr>
        <w:t xml:space="preserve"> на земельном участке с кадастровым номером 29:22:040757:1 расположено здание общеобразовательного учреждения </w:t>
      </w:r>
      <w:r w:rsidR="00B14C55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МБОУ "Гимназия № 3 им. К.П. </w:t>
      </w:r>
      <w:proofErr w:type="spellStart"/>
      <w:r w:rsidRPr="006A1351">
        <w:rPr>
          <w:sz w:val="28"/>
          <w:szCs w:val="28"/>
        </w:rPr>
        <w:t>Гемп</w:t>
      </w:r>
      <w:proofErr w:type="spellEnd"/>
      <w:r w:rsidRPr="006A1351">
        <w:rPr>
          <w:sz w:val="28"/>
          <w:szCs w:val="28"/>
        </w:rPr>
        <w:t xml:space="preserve">" на 900 мест, по адресу: </w:t>
      </w:r>
      <w:r w:rsidR="00B14C55">
        <w:rPr>
          <w:sz w:val="28"/>
          <w:szCs w:val="28"/>
        </w:rPr>
        <w:br/>
      </w:r>
      <w:r w:rsidRPr="006A1351">
        <w:rPr>
          <w:sz w:val="28"/>
          <w:szCs w:val="28"/>
        </w:rPr>
        <w:t>у</w:t>
      </w:r>
      <w:r>
        <w:rPr>
          <w:sz w:val="28"/>
          <w:szCs w:val="28"/>
        </w:rPr>
        <w:t>л. Воскресенская, д. 7, корп. 1.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Расчетные нормы по образовательным учреждениям для планируемой территории обеспечиваются, поскольку согласно нормам таблицы 2 требуется 44 места.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Радиус обслуживания для общеобразовательных учреждений не должен превышать 500-800 метров.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A1351">
        <w:rPr>
          <w:sz w:val="28"/>
          <w:szCs w:val="28"/>
        </w:rPr>
        <w:t>Продовольственные и непродовольственные товары. Пред</w:t>
      </w:r>
      <w:r>
        <w:rPr>
          <w:sz w:val="28"/>
          <w:szCs w:val="28"/>
        </w:rPr>
        <w:t>приятия общественного питания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1351">
        <w:rPr>
          <w:sz w:val="28"/>
          <w:szCs w:val="28"/>
        </w:rPr>
        <w:t xml:space="preserve">На планируемой территории в границах части элемента планировочной структуры: ул. Карла Либкнехта, просп. Советских космонавтов,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ул. Поморская, просп. Новгородский в пешеходной доступности от вновь проектируемых многоэтажного и малоэтажного жилых домов расположены предприятия обслуживания первой необходимости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магазины продовольственных и непродовольственных товаров, аптеки, а также предприятия общественного питания.</w:t>
      </w:r>
      <w:proofErr w:type="gramEnd"/>
    </w:p>
    <w:p w:rsidR="00B67574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Расчетные нормы по торговым предприятиям, предприятиям общественного питания для планируемой территории обеспечиваются полностью, поскольку согласно нормам таблицы 2 требуется 10 мест </w:t>
      </w:r>
      <w:r w:rsidR="000E7D39">
        <w:rPr>
          <w:sz w:val="28"/>
          <w:szCs w:val="28"/>
        </w:rPr>
        <w:br/>
      </w:r>
      <w:r w:rsidRPr="006A1351">
        <w:rPr>
          <w:sz w:val="28"/>
          <w:szCs w:val="28"/>
        </w:rPr>
        <w:lastRenderedPageBreak/>
        <w:t>для общественного питания и 69 кв.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м предприятий торговли. На прилегающей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>к проекту планировки территории находится достаточное количество предприятий торговли и общественного питания, с площадями, кратно превышающими данные нормы.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6A1351">
        <w:rPr>
          <w:sz w:val="28"/>
          <w:szCs w:val="28"/>
        </w:rPr>
        <w:tab/>
        <w:t xml:space="preserve">Физкультурно-спортивные центры и помещения для физкультурно-оздоровительных занятий.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 Ближайшие открытые спортивные площадки расположены: спортивная площадка на территории средней школы №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22 по просп. Советских космонавтов, д. 69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в </w:t>
      </w:r>
      <w:r>
        <w:rPr>
          <w:sz w:val="28"/>
          <w:szCs w:val="28"/>
        </w:rPr>
        <w:t>трех</w:t>
      </w:r>
      <w:r w:rsidRPr="006A1351">
        <w:rPr>
          <w:sz w:val="28"/>
          <w:szCs w:val="28"/>
        </w:rPr>
        <w:t>-</w:t>
      </w:r>
      <w:r>
        <w:rPr>
          <w:sz w:val="28"/>
          <w:szCs w:val="28"/>
        </w:rPr>
        <w:t>пяти</w:t>
      </w:r>
      <w:r w:rsidRPr="006A1351">
        <w:rPr>
          <w:sz w:val="28"/>
          <w:szCs w:val="28"/>
        </w:rPr>
        <w:t xml:space="preserve"> минутах ходьбы; спортивная площадка </w:t>
      </w:r>
      <w:r w:rsidR="00777BFA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на территории гимназии №3 по ул. Воскресенской д.7, корп. 1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</w:t>
      </w:r>
      <w:r w:rsidR="00777BFA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в 10-12 минутах ходьбы.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Спортивные площадки на территории ГБОУ </w:t>
      </w:r>
      <w:proofErr w:type="gramStart"/>
      <w:r w:rsidRPr="006A1351">
        <w:rPr>
          <w:sz w:val="28"/>
          <w:szCs w:val="28"/>
        </w:rPr>
        <w:t>ДО</w:t>
      </w:r>
      <w:proofErr w:type="gramEnd"/>
      <w:r w:rsidRPr="006A135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gramStart"/>
      <w:r w:rsidRPr="006A1351">
        <w:rPr>
          <w:sz w:val="28"/>
          <w:szCs w:val="28"/>
        </w:rPr>
        <w:t>Дворец</w:t>
      </w:r>
      <w:proofErr w:type="gramEnd"/>
      <w:r w:rsidRPr="006A1351">
        <w:rPr>
          <w:sz w:val="28"/>
          <w:szCs w:val="28"/>
        </w:rPr>
        <w:t xml:space="preserve"> детского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>и юношеского творчества</w:t>
      </w:r>
      <w:r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 по наб. Северной Двины, д.73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в 15</w:t>
      </w:r>
      <w:r w:rsidR="00B14C55">
        <w:rPr>
          <w:sz w:val="28"/>
          <w:szCs w:val="28"/>
        </w:rPr>
        <w:t xml:space="preserve"> – </w:t>
      </w:r>
      <w:r w:rsidRPr="006A1351">
        <w:rPr>
          <w:sz w:val="28"/>
          <w:szCs w:val="28"/>
        </w:rPr>
        <w:t xml:space="preserve">20 минутах ходьбы.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Спортивные площадки на территории стадиона </w:t>
      </w:r>
      <w:r>
        <w:rPr>
          <w:sz w:val="28"/>
          <w:szCs w:val="28"/>
        </w:rPr>
        <w:t>"</w:t>
      </w:r>
      <w:r w:rsidRPr="006A1351">
        <w:rPr>
          <w:sz w:val="28"/>
          <w:szCs w:val="28"/>
        </w:rPr>
        <w:t>Динамо</w:t>
      </w:r>
      <w:r>
        <w:rPr>
          <w:sz w:val="28"/>
          <w:szCs w:val="28"/>
        </w:rPr>
        <w:t>"</w:t>
      </w:r>
      <w:r w:rsidR="00B14C55"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по ул. Садовой, </w:t>
      </w:r>
      <w:r>
        <w:rPr>
          <w:sz w:val="28"/>
          <w:szCs w:val="28"/>
        </w:rPr>
        <w:t xml:space="preserve">д. </w:t>
      </w:r>
      <w:r w:rsidRPr="006A1351">
        <w:rPr>
          <w:sz w:val="28"/>
          <w:szCs w:val="28"/>
        </w:rPr>
        <w:t xml:space="preserve">8 </w:t>
      </w:r>
      <w:r>
        <w:rPr>
          <w:sz w:val="28"/>
          <w:szCs w:val="28"/>
        </w:rPr>
        <w:t>−</w:t>
      </w:r>
      <w:r w:rsidRPr="006A1351">
        <w:rPr>
          <w:sz w:val="28"/>
          <w:szCs w:val="28"/>
        </w:rPr>
        <w:t xml:space="preserve"> в 20</w:t>
      </w:r>
      <w:r w:rsidR="00B14C55">
        <w:rPr>
          <w:sz w:val="28"/>
          <w:szCs w:val="28"/>
        </w:rPr>
        <w:t xml:space="preserve"> – </w:t>
      </w:r>
      <w:r w:rsidRPr="006A1351">
        <w:rPr>
          <w:sz w:val="28"/>
          <w:szCs w:val="28"/>
        </w:rPr>
        <w:t xml:space="preserve">25 минутах ходьбы.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Круглогодичная ледовая арена с площадью 2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>000 кв.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м, </w:t>
      </w:r>
      <w:r>
        <w:rPr>
          <w:sz w:val="28"/>
          <w:szCs w:val="28"/>
        </w:rPr>
        <w:br/>
      </w:r>
      <w:r w:rsidRPr="006A1351">
        <w:rPr>
          <w:sz w:val="28"/>
          <w:szCs w:val="28"/>
        </w:rPr>
        <w:t>по ул. Воскресенская, д.</w:t>
      </w:r>
      <w:r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>20 на расстоянии 200</w:t>
      </w:r>
      <w:r w:rsidR="00B14C55">
        <w:rPr>
          <w:sz w:val="28"/>
          <w:szCs w:val="28"/>
        </w:rPr>
        <w:t xml:space="preserve"> – </w:t>
      </w:r>
      <w:r w:rsidRPr="006A1351">
        <w:rPr>
          <w:sz w:val="28"/>
          <w:szCs w:val="28"/>
        </w:rPr>
        <w:t>250 м</w:t>
      </w:r>
      <w:r>
        <w:rPr>
          <w:sz w:val="28"/>
          <w:szCs w:val="28"/>
        </w:rPr>
        <w:t>етров</w:t>
      </w:r>
      <w:r w:rsidRPr="006A1351">
        <w:rPr>
          <w:sz w:val="28"/>
          <w:szCs w:val="28"/>
        </w:rPr>
        <w:t xml:space="preserve">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Ближайший стадион с местами на трибунах</w:t>
      </w:r>
      <w:r w:rsidR="00777BFA">
        <w:rPr>
          <w:sz w:val="28"/>
          <w:szCs w:val="28"/>
        </w:rPr>
        <w:t xml:space="preserve"> – </w:t>
      </w:r>
      <w:r w:rsidRPr="006A1351">
        <w:rPr>
          <w:sz w:val="28"/>
          <w:szCs w:val="28"/>
        </w:rPr>
        <w:t>спортивный стадион "Динамо" с трибунами на 1</w:t>
      </w:r>
      <w:r w:rsidR="002D13A1"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500 мест (по нормам таблицы 2 требуется 11 мест) по ул. Садовой 8 </w:t>
      </w:r>
      <w:r w:rsidR="002D13A1">
        <w:rPr>
          <w:sz w:val="28"/>
          <w:szCs w:val="28"/>
        </w:rPr>
        <w:t>находится на расстоянии около 1,4 – 1,</w:t>
      </w:r>
      <w:r w:rsidRPr="006A1351">
        <w:rPr>
          <w:sz w:val="28"/>
          <w:szCs w:val="28"/>
        </w:rPr>
        <w:t xml:space="preserve">6 км. </w:t>
      </w:r>
    </w:p>
    <w:p w:rsidR="006A1351" w:rsidRPr="006A1351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 xml:space="preserve">Ближайший бассейн находится в ГБОУ </w:t>
      </w:r>
      <w:proofErr w:type="gramStart"/>
      <w:r w:rsidRPr="006A1351">
        <w:rPr>
          <w:sz w:val="28"/>
          <w:szCs w:val="28"/>
        </w:rPr>
        <w:t>ДО</w:t>
      </w:r>
      <w:proofErr w:type="gramEnd"/>
      <w:r w:rsidRPr="006A1351">
        <w:rPr>
          <w:sz w:val="28"/>
          <w:szCs w:val="28"/>
        </w:rPr>
        <w:t xml:space="preserve"> </w:t>
      </w:r>
      <w:r w:rsidR="002D13A1">
        <w:rPr>
          <w:sz w:val="28"/>
          <w:szCs w:val="28"/>
        </w:rPr>
        <w:t>"</w:t>
      </w:r>
      <w:proofErr w:type="gramStart"/>
      <w:r w:rsidRPr="006A1351">
        <w:rPr>
          <w:sz w:val="28"/>
          <w:szCs w:val="28"/>
        </w:rPr>
        <w:t>Дворец</w:t>
      </w:r>
      <w:proofErr w:type="gramEnd"/>
      <w:r w:rsidRPr="006A1351">
        <w:rPr>
          <w:sz w:val="28"/>
          <w:szCs w:val="28"/>
        </w:rPr>
        <w:t xml:space="preserve"> детского </w:t>
      </w:r>
      <w:r w:rsidR="002D13A1">
        <w:rPr>
          <w:sz w:val="28"/>
          <w:szCs w:val="28"/>
        </w:rPr>
        <w:br/>
      </w:r>
      <w:r w:rsidRPr="006A1351">
        <w:rPr>
          <w:sz w:val="28"/>
          <w:szCs w:val="28"/>
        </w:rPr>
        <w:t>и юношеского творчества</w:t>
      </w:r>
      <w:r w:rsidR="002D13A1">
        <w:rPr>
          <w:sz w:val="28"/>
          <w:szCs w:val="28"/>
        </w:rPr>
        <w:t>"</w:t>
      </w:r>
      <w:r w:rsidRPr="006A1351">
        <w:rPr>
          <w:sz w:val="28"/>
          <w:szCs w:val="28"/>
        </w:rPr>
        <w:t xml:space="preserve"> по наб. Северной Двины, д.73 с общей площадью зеркала воды 300 </w:t>
      </w:r>
      <w:r w:rsidR="002D13A1">
        <w:rPr>
          <w:sz w:val="28"/>
          <w:szCs w:val="28"/>
        </w:rPr>
        <w:t>кв. м</w:t>
      </w:r>
      <w:r w:rsidRPr="006A1351">
        <w:rPr>
          <w:sz w:val="28"/>
          <w:szCs w:val="28"/>
        </w:rPr>
        <w:t xml:space="preserve"> (по нормам таблицы 2 требуется 19 кв.</w:t>
      </w:r>
      <w:r w:rsidR="002D13A1">
        <w:rPr>
          <w:sz w:val="28"/>
          <w:szCs w:val="28"/>
        </w:rPr>
        <w:t xml:space="preserve"> </w:t>
      </w:r>
      <w:r w:rsidRPr="006A1351">
        <w:rPr>
          <w:sz w:val="28"/>
          <w:szCs w:val="28"/>
        </w:rPr>
        <w:t xml:space="preserve">м) находится </w:t>
      </w:r>
      <w:r w:rsidR="002D13A1">
        <w:rPr>
          <w:sz w:val="28"/>
          <w:szCs w:val="28"/>
        </w:rPr>
        <w:br/>
      </w:r>
      <w:r w:rsidRPr="006A1351">
        <w:rPr>
          <w:sz w:val="28"/>
          <w:szCs w:val="28"/>
        </w:rPr>
        <w:t xml:space="preserve">на расстоянии около </w:t>
      </w:r>
      <w:r w:rsidR="002D13A1">
        <w:rPr>
          <w:sz w:val="28"/>
          <w:szCs w:val="28"/>
        </w:rPr>
        <w:t>1,1 – 1,</w:t>
      </w:r>
      <w:r w:rsidRPr="006A1351">
        <w:rPr>
          <w:sz w:val="28"/>
          <w:szCs w:val="28"/>
        </w:rPr>
        <w:t xml:space="preserve">2 км. </w:t>
      </w:r>
    </w:p>
    <w:p w:rsidR="006A1351" w:rsidRPr="006A1351" w:rsidRDefault="002D13A1" w:rsidP="004C0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Четыре</w:t>
      </w:r>
      <w:r w:rsidR="006A1351" w:rsidRPr="006A1351">
        <w:rPr>
          <w:sz w:val="28"/>
          <w:szCs w:val="28"/>
        </w:rPr>
        <w:t xml:space="preserve"> спортивных зала МБУ ДО "Детско-юношеская спортивная школа №1" по просп. Троицкий, д.69 с общей площадью залов 840 </w:t>
      </w:r>
      <w:r>
        <w:rPr>
          <w:sz w:val="28"/>
          <w:szCs w:val="28"/>
        </w:rPr>
        <w:t>кв.</w:t>
      </w:r>
      <w:r w:rsidR="00B14C5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A1351" w:rsidRPr="006A1351">
        <w:rPr>
          <w:sz w:val="28"/>
          <w:szCs w:val="28"/>
        </w:rPr>
        <w:t xml:space="preserve"> на расстоянии около </w:t>
      </w:r>
      <w:r>
        <w:rPr>
          <w:sz w:val="28"/>
          <w:szCs w:val="28"/>
        </w:rPr>
        <w:t>1,</w:t>
      </w:r>
      <w:r w:rsidR="006A1351" w:rsidRPr="006A1351">
        <w:rPr>
          <w:sz w:val="28"/>
          <w:szCs w:val="28"/>
        </w:rPr>
        <w:t xml:space="preserve">2 км; 4 спортивных зала Федеральной школы спорта </w:t>
      </w:r>
      <w:r>
        <w:rPr>
          <w:sz w:val="28"/>
          <w:szCs w:val="28"/>
        </w:rPr>
        <w:t>"</w:t>
      </w:r>
      <w:r w:rsidR="006A1351" w:rsidRPr="006A1351">
        <w:rPr>
          <w:sz w:val="28"/>
          <w:szCs w:val="28"/>
        </w:rPr>
        <w:t>Олимп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br/>
      </w:r>
      <w:r w:rsidR="006A1351" w:rsidRPr="006A1351">
        <w:rPr>
          <w:sz w:val="28"/>
          <w:szCs w:val="28"/>
        </w:rPr>
        <w:t xml:space="preserve">по просп. Ломоносова, д.188 с общей площадью залов 540 </w:t>
      </w:r>
      <w:r>
        <w:rPr>
          <w:sz w:val="28"/>
          <w:szCs w:val="28"/>
        </w:rPr>
        <w:t>кв. м на расстоянии 0,</w:t>
      </w:r>
      <w:r w:rsidR="006A1351" w:rsidRPr="006A1351">
        <w:rPr>
          <w:sz w:val="28"/>
          <w:szCs w:val="28"/>
        </w:rPr>
        <w:t>9 км;</w:t>
      </w:r>
      <w:proofErr w:type="gramEnd"/>
      <w:r w:rsidR="006A1351" w:rsidRPr="006A1351">
        <w:rPr>
          <w:sz w:val="28"/>
          <w:szCs w:val="28"/>
        </w:rPr>
        <w:t xml:space="preserve"> 5 спортивных залов </w:t>
      </w:r>
      <w:proofErr w:type="gramStart"/>
      <w:r w:rsidR="006A1351" w:rsidRPr="006A1351">
        <w:rPr>
          <w:sz w:val="28"/>
          <w:szCs w:val="28"/>
        </w:rPr>
        <w:t>фитнесс-клуба</w:t>
      </w:r>
      <w:proofErr w:type="gramEnd"/>
      <w:r w:rsidR="006A1351" w:rsidRPr="006A135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6A1351" w:rsidRPr="006A1351">
        <w:rPr>
          <w:sz w:val="28"/>
          <w:szCs w:val="28"/>
        </w:rPr>
        <w:t>Палестра</w:t>
      </w:r>
      <w:r>
        <w:rPr>
          <w:sz w:val="28"/>
          <w:szCs w:val="28"/>
        </w:rPr>
        <w:t>"</w:t>
      </w:r>
      <w:r w:rsidR="006A1351" w:rsidRPr="006A1351">
        <w:rPr>
          <w:sz w:val="28"/>
          <w:szCs w:val="28"/>
        </w:rPr>
        <w:t xml:space="preserve"> по ул. Воскресенская, </w:t>
      </w:r>
      <w:r w:rsidR="004C0411">
        <w:rPr>
          <w:sz w:val="28"/>
          <w:szCs w:val="28"/>
        </w:rPr>
        <w:br/>
      </w:r>
      <w:r w:rsidR="006A1351" w:rsidRPr="006A1351">
        <w:rPr>
          <w:sz w:val="28"/>
          <w:szCs w:val="28"/>
        </w:rPr>
        <w:t>д.</w:t>
      </w:r>
      <w:r w:rsidR="004C0411">
        <w:rPr>
          <w:sz w:val="28"/>
          <w:szCs w:val="28"/>
        </w:rPr>
        <w:t xml:space="preserve"> </w:t>
      </w:r>
      <w:r w:rsidR="006A1351" w:rsidRPr="006A1351">
        <w:rPr>
          <w:sz w:val="28"/>
          <w:szCs w:val="28"/>
        </w:rPr>
        <w:t>19 с общей площадью залов</w:t>
      </w:r>
      <w:r w:rsidR="00777BFA">
        <w:rPr>
          <w:sz w:val="28"/>
          <w:szCs w:val="28"/>
        </w:rPr>
        <w:t xml:space="preserve"> – </w:t>
      </w:r>
      <w:r w:rsidR="006A1351" w:rsidRPr="006A1351">
        <w:rPr>
          <w:sz w:val="28"/>
          <w:szCs w:val="28"/>
        </w:rPr>
        <w:t xml:space="preserve">780 </w:t>
      </w:r>
      <w:r>
        <w:rPr>
          <w:sz w:val="28"/>
          <w:szCs w:val="28"/>
        </w:rPr>
        <w:t>кв.</w:t>
      </w:r>
      <w:r w:rsidR="006A1351" w:rsidRPr="006A1351">
        <w:rPr>
          <w:sz w:val="28"/>
          <w:szCs w:val="28"/>
        </w:rPr>
        <w:t xml:space="preserve"> на расстоянии 300</w:t>
      </w:r>
      <w:r w:rsidR="00B14C55">
        <w:rPr>
          <w:sz w:val="28"/>
          <w:szCs w:val="28"/>
        </w:rPr>
        <w:t xml:space="preserve"> – </w:t>
      </w:r>
      <w:r w:rsidR="006A1351" w:rsidRPr="006A1351">
        <w:rPr>
          <w:sz w:val="28"/>
          <w:szCs w:val="28"/>
        </w:rPr>
        <w:t>350 м</w:t>
      </w:r>
      <w:r w:rsidR="004C0411">
        <w:rPr>
          <w:sz w:val="28"/>
          <w:szCs w:val="28"/>
        </w:rPr>
        <w:t>етров</w:t>
      </w:r>
      <w:r w:rsidR="004C0411">
        <w:rPr>
          <w:sz w:val="28"/>
          <w:szCs w:val="28"/>
        </w:rPr>
        <w:br/>
      </w:r>
      <w:r w:rsidR="006A1351" w:rsidRPr="006A1351">
        <w:rPr>
          <w:sz w:val="28"/>
          <w:szCs w:val="28"/>
        </w:rPr>
        <w:t xml:space="preserve">(по нормам таблицы 2 требуемая площадь спортивных залов 86 </w:t>
      </w:r>
      <w:r w:rsidR="004C0411">
        <w:rPr>
          <w:sz w:val="28"/>
          <w:szCs w:val="28"/>
        </w:rPr>
        <w:t>кв. м</w:t>
      </w:r>
      <w:r w:rsidR="006A1351" w:rsidRPr="006A1351">
        <w:rPr>
          <w:sz w:val="28"/>
          <w:szCs w:val="28"/>
        </w:rPr>
        <w:t>).</w:t>
      </w:r>
    </w:p>
    <w:p w:rsidR="00B67574" w:rsidRDefault="006A1351" w:rsidP="006A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51">
        <w:rPr>
          <w:sz w:val="28"/>
          <w:szCs w:val="28"/>
        </w:rPr>
        <w:t>Расчетные нормы по физкультурно-спортивным центрам и помещениям для физкультурно-оздоровительных занятий для планируемой территории полностью обеспечиваются.</w:t>
      </w:r>
    </w:p>
    <w:p w:rsidR="00502786" w:rsidRPr="00502786" w:rsidRDefault="004C0411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02786" w:rsidRPr="00502786">
        <w:rPr>
          <w:sz w:val="28"/>
          <w:szCs w:val="28"/>
        </w:rPr>
        <w:t>Предприятия</w:t>
      </w:r>
      <w:r w:rsidR="00502786">
        <w:rPr>
          <w:sz w:val="28"/>
          <w:szCs w:val="28"/>
        </w:rPr>
        <w:t xml:space="preserve"> бытового обслуживания и связи</w:t>
      </w:r>
    </w:p>
    <w:p w:rsidR="00502786" w:rsidRPr="00502786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t xml:space="preserve">На территории планирования, а также в шаговой доступности </w:t>
      </w:r>
      <w:r>
        <w:rPr>
          <w:sz w:val="28"/>
          <w:szCs w:val="28"/>
        </w:rPr>
        <w:br/>
      </w:r>
      <w:r w:rsidRPr="00502786">
        <w:rPr>
          <w:sz w:val="28"/>
          <w:szCs w:val="28"/>
        </w:rPr>
        <w:t xml:space="preserve">от территории планирования располагаются предприятия бытового обслуживания: парикмахерские, ремонт обуви, химчистка, ремонт часов, ремонт цифровой техники, изготовление ключей, страхование, билетная касса. </w:t>
      </w:r>
    </w:p>
    <w:p w:rsidR="00502786" w:rsidRPr="00502786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t>Отделение связи Почты России 163046 расположено на смежной территории по адресу: ул. Воскресенская, д.75, к.</w:t>
      </w:r>
      <w:r>
        <w:rPr>
          <w:sz w:val="28"/>
          <w:szCs w:val="28"/>
        </w:rPr>
        <w:t xml:space="preserve"> </w:t>
      </w:r>
      <w:r w:rsidRPr="00502786">
        <w:rPr>
          <w:sz w:val="28"/>
          <w:szCs w:val="28"/>
        </w:rPr>
        <w:t xml:space="preserve">1 на расстоянии </w:t>
      </w:r>
      <w:r>
        <w:rPr>
          <w:sz w:val="28"/>
          <w:szCs w:val="28"/>
        </w:rPr>
        <w:br/>
      </w:r>
      <w:r w:rsidRPr="00502786">
        <w:rPr>
          <w:sz w:val="28"/>
          <w:szCs w:val="28"/>
        </w:rPr>
        <w:t xml:space="preserve">450 – 550 </w:t>
      </w:r>
      <w:r>
        <w:rPr>
          <w:sz w:val="28"/>
          <w:szCs w:val="28"/>
        </w:rPr>
        <w:t>метров</w:t>
      </w:r>
      <w:r w:rsidRPr="00502786">
        <w:rPr>
          <w:sz w:val="28"/>
          <w:szCs w:val="28"/>
        </w:rPr>
        <w:t>.</w:t>
      </w:r>
    </w:p>
    <w:p w:rsidR="00502786" w:rsidRPr="00502786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lastRenderedPageBreak/>
        <w:t>Отделение связи Почты России 163081 расположено на смежной территории по адресу: просп. Советских космонавтов, д.</w:t>
      </w:r>
      <w:r w:rsidR="0056759F">
        <w:rPr>
          <w:sz w:val="28"/>
          <w:szCs w:val="28"/>
        </w:rPr>
        <w:t xml:space="preserve"> </w:t>
      </w:r>
      <w:r w:rsidRPr="00502786">
        <w:rPr>
          <w:sz w:val="28"/>
          <w:szCs w:val="28"/>
        </w:rPr>
        <w:t xml:space="preserve">115 на расстоянии </w:t>
      </w:r>
      <w:r w:rsidR="00E13A9F">
        <w:rPr>
          <w:sz w:val="28"/>
          <w:szCs w:val="28"/>
        </w:rPr>
        <w:br/>
      </w:r>
      <w:r w:rsidRPr="00502786">
        <w:rPr>
          <w:sz w:val="28"/>
          <w:szCs w:val="28"/>
        </w:rPr>
        <w:t>500 – 600 м</w:t>
      </w:r>
      <w:r>
        <w:rPr>
          <w:sz w:val="28"/>
          <w:szCs w:val="28"/>
        </w:rPr>
        <w:t>етров</w:t>
      </w:r>
      <w:r w:rsidRPr="00502786">
        <w:rPr>
          <w:sz w:val="28"/>
          <w:szCs w:val="28"/>
        </w:rPr>
        <w:t>.</w:t>
      </w:r>
    </w:p>
    <w:p w:rsidR="00B67574" w:rsidRDefault="00502786" w:rsidP="00502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86">
        <w:rPr>
          <w:sz w:val="28"/>
          <w:szCs w:val="28"/>
        </w:rPr>
        <w:t xml:space="preserve">Расчетные нормы по предприятиям бытового обслуживания и связи </w:t>
      </w:r>
      <w:r w:rsidR="00777BFA">
        <w:rPr>
          <w:sz w:val="28"/>
          <w:szCs w:val="28"/>
        </w:rPr>
        <w:br/>
      </w:r>
      <w:r w:rsidRPr="00502786">
        <w:rPr>
          <w:sz w:val="28"/>
          <w:szCs w:val="28"/>
        </w:rPr>
        <w:t>для планируемой территории обеспечиваются.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82A0F">
        <w:rPr>
          <w:sz w:val="28"/>
          <w:szCs w:val="28"/>
        </w:rPr>
        <w:t>Полик</w:t>
      </w:r>
      <w:r>
        <w:rPr>
          <w:sz w:val="28"/>
          <w:szCs w:val="28"/>
        </w:rPr>
        <w:t>линики и медицинские учреждения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>Медицинские учреждения расположены за пределами территории планировки.</w:t>
      </w:r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2A0F">
        <w:rPr>
          <w:sz w:val="28"/>
          <w:szCs w:val="28"/>
        </w:rPr>
        <w:t xml:space="preserve">В соседних кварталах расположены: детская поликлиника </w:t>
      </w:r>
      <w:r w:rsidR="0056759F">
        <w:rPr>
          <w:sz w:val="28"/>
          <w:szCs w:val="28"/>
        </w:rPr>
        <w:br/>
      </w:r>
      <w:r w:rsidRPr="00182A0F">
        <w:rPr>
          <w:sz w:val="28"/>
          <w:szCs w:val="28"/>
        </w:rPr>
        <w:t>по просп. Троицкий, д.</w:t>
      </w:r>
      <w:r w:rsidR="0056759F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49, к.1 в пределах 1</w:t>
      </w:r>
      <w:r w:rsidR="0056759F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000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>; Университетская клиника по ул. Воскресенская, д.14 в пределах 200 – 250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клиника </w:t>
      </w:r>
      <w:r w:rsidR="0056759F">
        <w:rPr>
          <w:sz w:val="28"/>
          <w:szCs w:val="28"/>
        </w:rPr>
        <w:t>"</w:t>
      </w:r>
      <w:proofErr w:type="spellStart"/>
      <w:r w:rsidRPr="00182A0F">
        <w:rPr>
          <w:sz w:val="28"/>
          <w:szCs w:val="28"/>
        </w:rPr>
        <w:t>Инномед</w:t>
      </w:r>
      <w:proofErr w:type="spellEnd"/>
      <w:r w:rsidR="0056759F">
        <w:rPr>
          <w:sz w:val="28"/>
          <w:szCs w:val="28"/>
        </w:rPr>
        <w:t xml:space="preserve">" </w:t>
      </w:r>
      <w:r w:rsidRPr="00182A0F">
        <w:rPr>
          <w:sz w:val="28"/>
          <w:szCs w:val="28"/>
        </w:rPr>
        <w:t>по просп. Советских космонавтов д. 57 в пределах 300 – 350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</w:t>
      </w:r>
      <w:proofErr w:type="spellStart"/>
      <w:r w:rsidRPr="00182A0F">
        <w:rPr>
          <w:sz w:val="28"/>
          <w:szCs w:val="28"/>
        </w:rPr>
        <w:t>медцентр</w:t>
      </w:r>
      <w:proofErr w:type="spellEnd"/>
      <w:r w:rsidRPr="00182A0F">
        <w:rPr>
          <w:sz w:val="28"/>
          <w:szCs w:val="28"/>
        </w:rPr>
        <w:t xml:space="preserve">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>Ава Клиник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 xml:space="preserve"> по ул. </w:t>
      </w:r>
      <w:proofErr w:type="spellStart"/>
      <w:r w:rsidRPr="00182A0F">
        <w:rPr>
          <w:sz w:val="28"/>
          <w:szCs w:val="28"/>
        </w:rPr>
        <w:t>Суфтина</w:t>
      </w:r>
      <w:proofErr w:type="spellEnd"/>
      <w:r w:rsidRPr="00182A0F">
        <w:rPr>
          <w:sz w:val="28"/>
          <w:szCs w:val="28"/>
        </w:rPr>
        <w:t>, д. 18 в пределах 700 – 750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>;</w:t>
      </w:r>
      <w:proofErr w:type="gramEnd"/>
      <w:r w:rsidRPr="00182A0F">
        <w:rPr>
          <w:sz w:val="28"/>
          <w:szCs w:val="28"/>
        </w:rPr>
        <w:t xml:space="preserve"> </w:t>
      </w:r>
      <w:proofErr w:type="gramStart"/>
      <w:r w:rsidRPr="00182A0F">
        <w:rPr>
          <w:sz w:val="28"/>
          <w:szCs w:val="28"/>
        </w:rPr>
        <w:t xml:space="preserve">стоматологическая клиника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 xml:space="preserve">Парадиз </w:t>
      </w:r>
      <w:proofErr w:type="spellStart"/>
      <w:r w:rsidRPr="00182A0F">
        <w:rPr>
          <w:sz w:val="28"/>
          <w:szCs w:val="28"/>
        </w:rPr>
        <w:t>Денталь</w:t>
      </w:r>
      <w:proofErr w:type="spellEnd"/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 xml:space="preserve"> по ул. Карла Либкнехта, д. 54 </w:t>
      </w:r>
      <w:r w:rsidR="0056759F">
        <w:rPr>
          <w:sz w:val="28"/>
          <w:szCs w:val="28"/>
        </w:rPr>
        <w:br/>
      </w:r>
      <w:r w:rsidRPr="00182A0F">
        <w:rPr>
          <w:sz w:val="28"/>
          <w:szCs w:val="28"/>
        </w:rPr>
        <w:t>в пределах 100 – 150 м</w:t>
      </w:r>
      <w:r w:rsidR="0056759F">
        <w:rPr>
          <w:sz w:val="28"/>
          <w:szCs w:val="28"/>
        </w:rPr>
        <w:t>етров</w:t>
      </w:r>
      <w:r w:rsidRPr="00182A0F">
        <w:rPr>
          <w:sz w:val="28"/>
          <w:szCs w:val="28"/>
        </w:rPr>
        <w:t xml:space="preserve">; стоматологическая клиника </w:t>
      </w:r>
      <w:r w:rsidR="0056759F">
        <w:rPr>
          <w:sz w:val="28"/>
          <w:szCs w:val="28"/>
        </w:rPr>
        <w:t>"</w:t>
      </w:r>
      <w:r w:rsidRPr="00182A0F">
        <w:rPr>
          <w:sz w:val="28"/>
          <w:szCs w:val="28"/>
        </w:rPr>
        <w:t>Двина-</w:t>
      </w:r>
      <w:proofErr w:type="spellStart"/>
      <w:r w:rsidRPr="00182A0F">
        <w:rPr>
          <w:sz w:val="28"/>
          <w:szCs w:val="28"/>
        </w:rPr>
        <w:t>Стом</w:t>
      </w:r>
      <w:proofErr w:type="spellEnd"/>
      <w:r w:rsidRPr="00182A0F">
        <w:rPr>
          <w:sz w:val="28"/>
          <w:szCs w:val="28"/>
        </w:rPr>
        <w:t xml:space="preserve"> плюс</w:t>
      </w:r>
      <w:r w:rsidR="0056759F">
        <w:rPr>
          <w:sz w:val="28"/>
          <w:szCs w:val="28"/>
        </w:rPr>
        <w:t>"</w:t>
      </w:r>
      <w:r w:rsidR="0056759F">
        <w:rPr>
          <w:sz w:val="28"/>
          <w:szCs w:val="28"/>
        </w:rPr>
        <w:br/>
      </w:r>
      <w:r w:rsidRPr="00182A0F">
        <w:rPr>
          <w:sz w:val="28"/>
          <w:szCs w:val="28"/>
        </w:rPr>
        <w:t>по ул. Поморская, д. 60, к.1 в пределах 100 – 150 м</w:t>
      </w:r>
      <w:r w:rsidR="005F357A">
        <w:rPr>
          <w:sz w:val="28"/>
          <w:szCs w:val="28"/>
        </w:rPr>
        <w:t>етров</w:t>
      </w:r>
      <w:r w:rsidRPr="00182A0F">
        <w:rPr>
          <w:sz w:val="28"/>
          <w:szCs w:val="28"/>
        </w:rPr>
        <w:t>.</w:t>
      </w:r>
      <w:proofErr w:type="gramEnd"/>
    </w:p>
    <w:p w:rsidR="00182A0F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 xml:space="preserve">Расчетные нормы по поликлиникам и медицинским организациям </w:t>
      </w:r>
      <w:r w:rsidR="00AD447F">
        <w:rPr>
          <w:sz w:val="28"/>
          <w:szCs w:val="28"/>
        </w:rPr>
        <w:br/>
      </w:r>
      <w:r w:rsidRPr="00182A0F">
        <w:rPr>
          <w:sz w:val="28"/>
          <w:szCs w:val="28"/>
        </w:rPr>
        <w:t>для планируемой территории обеспечиваются.</w:t>
      </w:r>
    </w:p>
    <w:p w:rsidR="00B67574" w:rsidRPr="00182A0F" w:rsidRDefault="00182A0F" w:rsidP="0018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A0F">
        <w:rPr>
          <w:sz w:val="28"/>
          <w:szCs w:val="28"/>
        </w:rPr>
        <w:t xml:space="preserve">Радиус обслуживания для поликлиник и медицинских учреждений </w:t>
      </w:r>
      <w:r w:rsidR="005F357A">
        <w:rPr>
          <w:sz w:val="28"/>
          <w:szCs w:val="28"/>
        </w:rPr>
        <w:br/>
      </w:r>
      <w:r w:rsidRPr="00182A0F">
        <w:rPr>
          <w:sz w:val="28"/>
          <w:szCs w:val="28"/>
        </w:rPr>
        <w:t>не должен превышать 1</w:t>
      </w:r>
      <w:r w:rsidR="005F357A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000 метров. Доступность медицинских учреждений обеспечивается, поскольку расстояние от жилых домов данной планируемой территории до существующих поликлиник и медицинских учреждений находится в радиусе 1</w:t>
      </w:r>
      <w:r w:rsidR="005F357A">
        <w:rPr>
          <w:sz w:val="28"/>
          <w:szCs w:val="28"/>
        </w:rPr>
        <w:t xml:space="preserve"> </w:t>
      </w:r>
      <w:r w:rsidRPr="00182A0F">
        <w:rPr>
          <w:sz w:val="28"/>
          <w:szCs w:val="28"/>
        </w:rPr>
        <w:t>000 метров.</w:t>
      </w:r>
    </w:p>
    <w:p w:rsidR="00B67574" w:rsidRDefault="00B67574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Default="005B2F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B2F76">
        <w:rPr>
          <w:sz w:val="28"/>
          <w:szCs w:val="28"/>
        </w:rPr>
        <w:t xml:space="preserve">Улично-дорожная сеть. Показатели обеспеченности </w:t>
      </w:r>
    </w:p>
    <w:p w:rsidR="005B2F76" w:rsidRDefault="005B2F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F76">
        <w:rPr>
          <w:sz w:val="28"/>
          <w:szCs w:val="28"/>
        </w:rPr>
        <w:t>территории объект</w:t>
      </w:r>
      <w:r>
        <w:rPr>
          <w:sz w:val="28"/>
          <w:szCs w:val="28"/>
        </w:rPr>
        <w:t>ами транспортной инфраструктуры</w:t>
      </w:r>
    </w:p>
    <w:p w:rsidR="005B2F76" w:rsidRDefault="005B2F76" w:rsidP="00B67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В планировочной структуре улично-дорожной сети относительно проекта планировки центральной части муниципального образования </w:t>
      </w:r>
      <w:r>
        <w:rPr>
          <w:sz w:val="28"/>
          <w:szCs w:val="28"/>
        </w:rPr>
        <w:t>"</w:t>
      </w:r>
      <w:r w:rsidRPr="0032287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", утвержденного</w:t>
      </w:r>
      <w:r w:rsidRPr="00322876">
        <w:rPr>
          <w:sz w:val="28"/>
          <w:szCs w:val="28"/>
        </w:rPr>
        <w:t xml:space="preserve"> распоряжением мэра города Архангельска </w:t>
      </w:r>
      <w:r w:rsidR="00AD447F">
        <w:rPr>
          <w:sz w:val="28"/>
          <w:szCs w:val="28"/>
        </w:rPr>
        <w:br/>
      </w:r>
      <w:r w:rsidRPr="00322876">
        <w:rPr>
          <w:sz w:val="28"/>
          <w:szCs w:val="28"/>
        </w:rPr>
        <w:t>от 20 декабря 2013 года № 4193р (с изменениями) изменений не планируется, используются существующие внутриквартальные проезды.</w:t>
      </w: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>Расчетные показатели объемов и типов жилой застройки должны производиться с учетом сложившейся и прогнозируемой социально-демографической ситуации, и доходов населения. При этом рекомендуется предусматривать разнообразные типы жилых домов, дифференцированных по уровню комфорта в соответствии с таблицей 5.1 СП 42.13330.2016 "Градостроительство. Планировка и застройка городских и сельских поселений. Актуализированная редакция СНиП 2.07.01-89*".</w:t>
      </w: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Остановки общественного транспорта непосредственно находятся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>на расстоянии 200 – 250 м</w:t>
      </w:r>
      <w:r>
        <w:rPr>
          <w:sz w:val="28"/>
          <w:szCs w:val="28"/>
        </w:rPr>
        <w:t>етров</w:t>
      </w:r>
      <w:r w:rsidRPr="00322876">
        <w:rPr>
          <w:sz w:val="28"/>
          <w:szCs w:val="28"/>
        </w:rPr>
        <w:t xml:space="preserve"> от границы планировки. Обслуживание пассажирского потока на данной территории города осуществляется несколькими автобусными маршрутами и такси.</w:t>
      </w:r>
    </w:p>
    <w:p w:rsidR="005B2F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lastRenderedPageBreak/>
        <w:t xml:space="preserve">Необходимости осуществления дополнительных мероприятий </w:t>
      </w:r>
      <w:r w:rsidR="00AD447F">
        <w:rPr>
          <w:sz w:val="28"/>
          <w:szCs w:val="28"/>
        </w:rPr>
        <w:br/>
      </w:r>
      <w:r w:rsidRPr="00322876">
        <w:rPr>
          <w:sz w:val="28"/>
          <w:szCs w:val="28"/>
        </w:rPr>
        <w:t>по развитию системы транспортного обслуживания на данный момент нет.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Default="003228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2876">
        <w:rPr>
          <w:sz w:val="28"/>
          <w:szCs w:val="28"/>
        </w:rPr>
        <w:t>Показатели обеспеченности территории объект</w:t>
      </w:r>
      <w:r>
        <w:rPr>
          <w:sz w:val="28"/>
          <w:szCs w:val="28"/>
        </w:rPr>
        <w:t xml:space="preserve">ами </w:t>
      </w:r>
    </w:p>
    <w:p w:rsidR="00322876" w:rsidRDefault="00322876" w:rsidP="003228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P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Планируемая территория обеспечена почти всеми необходимыми объектами коммунальной инфраструктуры. По территории планировки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 xml:space="preserve">и в непосредственной близости от нее, проходят магистральные сети водопровода, канализации, теплоснабжения, электроснабжения, наружного освещения и связи. </w:t>
      </w:r>
      <w:proofErr w:type="gramStart"/>
      <w:r w:rsidRPr="00322876">
        <w:rPr>
          <w:sz w:val="28"/>
          <w:szCs w:val="28"/>
        </w:rPr>
        <w:t xml:space="preserve">Есть необходимость в прокладке сетей ливневой канализации, ввиду их отсутствия на месте проектируемых многоэтажного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 xml:space="preserve">и малоэтажного жилых домов, а также вследствие изменения вертикальной планировки в ходе застройки территории, чтобы отвод сточных вод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>от наружных атмосферных осадков был спланированный и организованный.</w:t>
      </w:r>
      <w:proofErr w:type="gramEnd"/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876">
        <w:rPr>
          <w:sz w:val="28"/>
          <w:szCs w:val="28"/>
        </w:rPr>
        <w:t xml:space="preserve">Необходимость в строительстве дополнительных инженерных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 xml:space="preserve">сетей </w:t>
      </w:r>
      <w:r>
        <w:rPr>
          <w:sz w:val="28"/>
          <w:szCs w:val="28"/>
        </w:rPr>
        <w:t>−</w:t>
      </w:r>
      <w:r w:rsidRPr="00322876">
        <w:rPr>
          <w:sz w:val="28"/>
          <w:szCs w:val="28"/>
        </w:rPr>
        <w:t xml:space="preserve"> в соответствии с техническими условиями на конкретное строительство. Поскольку проектом планировки предполагается увеличение плотности застройки, этажности зданий и численности населения, </w:t>
      </w:r>
      <w:r>
        <w:rPr>
          <w:sz w:val="28"/>
          <w:szCs w:val="28"/>
        </w:rPr>
        <w:br/>
      </w:r>
      <w:r w:rsidRPr="00322876">
        <w:rPr>
          <w:sz w:val="28"/>
          <w:szCs w:val="28"/>
        </w:rPr>
        <w:t>что потребует увеличение мощностей и пропускной способности труб, а также возможные изменения схемы прокладки существующих инженерных сетей.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A80" w:rsidRDefault="00DD1A80" w:rsidP="00DD1A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1A80">
        <w:rPr>
          <w:sz w:val="28"/>
          <w:szCs w:val="28"/>
        </w:rPr>
        <w:t>Результаты инженерных изысканий</w:t>
      </w:r>
    </w:p>
    <w:p w:rsidR="00322876" w:rsidRDefault="00322876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876" w:rsidRDefault="00DD1A80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Инженерные изыскания в процессе разработки данного проекта планировки не проводились. Инженерные изыскания на территории проекта планировки будут выполнены в необходимом объеме, предусмотренном программой инженерных изысканий перед проектированием многоэтажного </w:t>
      </w:r>
      <w:r>
        <w:rPr>
          <w:sz w:val="28"/>
          <w:szCs w:val="28"/>
        </w:rPr>
        <w:br/>
      </w:r>
      <w:r w:rsidRPr="00DD1A80">
        <w:rPr>
          <w:sz w:val="28"/>
          <w:szCs w:val="28"/>
        </w:rPr>
        <w:t>и малоэтажного жилых домов и инженерных сооружений.</w:t>
      </w:r>
    </w:p>
    <w:p w:rsidR="00DD1A80" w:rsidRDefault="00DD1A80" w:rsidP="00322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A80" w:rsidRDefault="00DD1A80" w:rsidP="00DD1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A80">
        <w:rPr>
          <w:sz w:val="28"/>
          <w:szCs w:val="28"/>
        </w:rPr>
        <w:t>8. Характеристики планируемого развития территории</w:t>
      </w:r>
    </w:p>
    <w:p w:rsidR="00DD1A80" w:rsidRDefault="00DD1A80" w:rsidP="00DD1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A80" w:rsidRPr="00DD1A80" w:rsidRDefault="009258C8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D1A80" w:rsidRPr="00DD1A80">
        <w:rPr>
          <w:sz w:val="28"/>
          <w:szCs w:val="28"/>
        </w:rPr>
        <w:t>Планировочная структура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Планировочная структура и архитектурно-</w:t>
      </w:r>
      <w:proofErr w:type="gramStart"/>
      <w:r w:rsidRPr="00DD1A80">
        <w:rPr>
          <w:sz w:val="28"/>
          <w:szCs w:val="28"/>
        </w:rPr>
        <w:t>пространственное решение</w:t>
      </w:r>
      <w:proofErr w:type="gramEnd"/>
      <w:r w:rsidRPr="00DD1A80">
        <w:rPr>
          <w:sz w:val="28"/>
          <w:szCs w:val="28"/>
        </w:rPr>
        <w:t xml:space="preserve"> проекта планировки территории разработаны в соответствии с общими принципами, заложенными в генеральном плане </w:t>
      </w:r>
      <w:r w:rsidR="005D73A5" w:rsidRPr="005D73A5">
        <w:rPr>
          <w:sz w:val="28"/>
          <w:szCs w:val="28"/>
        </w:rPr>
        <w:t>муниципального образования "</w:t>
      </w:r>
      <w:r w:rsidR="00554E8F">
        <w:rPr>
          <w:sz w:val="28"/>
          <w:szCs w:val="28"/>
        </w:rPr>
        <w:t>Город Архангельск", утвержденном</w:t>
      </w:r>
      <w:r w:rsidR="005D73A5" w:rsidRPr="005D73A5">
        <w:rPr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5D73A5">
        <w:rPr>
          <w:sz w:val="28"/>
          <w:szCs w:val="28"/>
        </w:rPr>
        <w:br/>
      </w:r>
      <w:r w:rsidR="005D73A5" w:rsidRPr="005D73A5">
        <w:rPr>
          <w:sz w:val="28"/>
          <w:szCs w:val="28"/>
        </w:rPr>
        <w:t>№</w:t>
      </w:r>
      <w:r w:rsidR="005D73A5">
        <w:rPr>
          <w:sz w:val="28"/>
          <w:szCs w:val="28"/>
        </w:rPr>
        <w:t xml:space="preserve"> 3</w:t>
      </w:r>
      <w:r w:rsidR="005D73A5" w:rsidRPr="005D73A5">
        <w:rPr>
          <w:sz w:val="28"/>
          <w:szCs w:val="28"/>
        </w:rPr>
        <w:t>7-п (с изменениями)</w:t>
      </w:r>
      <w:r w:rsidR="005D73A5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lastRenderedPageBreak/>
        <w:t>В основу предлагаемого градостроительного решения заложены следующие основные принципы: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рациональная планировочная организация территории;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организация транспортных и пешеходных потоков.</w:t>
      </w:r>
    </w:p>
    <w:p w:rsidR="00DD1A80" w:rsidRPr="00DD1A80" w:rsidRDefault="00DD1A80" w:rsidP="005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Внутриквартальные проезды на планируемой территории спланированы на нормативном расстоянии от зданий с нормируемой шириной проезда. Вдоль зданий устраиваются тротуары, примыкающие к внутриквартальным проездам, а также пешеходные дорожки для связи с основными путями движения.</w:t>
      </w:r>
    </w:p>
    <w:p w:rsidR="00DD1A80" w:rsidRPr="00DD1A80" w:rsidRDefault="00DD1A80" w:rsidP="005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Для легкового автотранспорта устраиваются места для стоянки, в местах свободных от подземных инженерных сетей и на нормативных расстояниях </w:t>
      </w:r>
      <w:r w:rsidR="005D73A5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от зданий и площадок общего пользования, а также в подземной автостоянке под многоэтажным зданием и на прилегающей к нему территории. </w:t>
      </w:r>
    </w:p>
    <w:p w:rsidR="00DD1A80" w:rsidRPr="00DD1A80" w:rsidRDefault="00DD1A80" w:rsidP="005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Необходимое количество парковочных мест, предназначенных </w:t>
      </w:r>
      <w:r w:rsidR="00777BFA">
        <w:rPr>
          <w:sz w:val="28"/>
          <w:szCs w:val="28"/>
        </w:rPr>
        <w:br/>
      </w:r>
      <w:r w:rsidRPr="00DD1A80">
        <w:rPr>
          <w:sz w:val="28"/>
          <w:szCs w:val="28"/>
        </w:rPr>
        <w:t>для жителей планируемых 15-ти этажного и 4-х этажного многоквартирных жилых домов, рассчитывается исходя из общей площади квартир – 7</w:t>
      </w:r>
      <w:r w:rsidR="005D73A5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 xml:space="preserve">300 </w:t>
      </w:r>
      <w:r w:rsidR="005D73A5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Согласно статье 22 Правил </w:t>
      </w:r>
      <w:r w:rsidR="00554E8F" w:rsidRPr="00554E8F">
        <w:rPr>
          <w:sz w:val="28"/>
          <w:szCs w:val="28"/>
        </w:rPr>
        <w:t>землепользования и застройки городского округа "</w:t>
      </w:r>
      <w:r w:rsidR="00554E8F">
        <w:rPr>
          <w:sz w:val="28"/>
          <w:szCs w:val="28"/>
        </w:rPr>
        <w:t>Город Архангельск", утвержденных</w:t>
      </w:r>
      <w:r w:rsidR="00554E8F" w:rsidRPr="00554E8F">
        <w:rPr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</w:t>
      </w:r>
      <w:r w:rsidR="00554E8F">
        <w:rPr>
          <w:sz w:val="28"/>
          <w:szCs w:val="28"/>
        </w:rPr>
        <w:t>2020 года № 68-п (с изменениями), расче</w:t>
      </w:r>
      <w:r w:rsidRPr="00DD1A80">
        <w:rPr>
          <w:sz w:val="28"/>
          <w:szCs w:val="28"/>
        </w:rPr>
        <w:t xml:space="preserve">т минимально допустимого количества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 установлен </w:t>
      </w:r>
      <w:r w:rsidR="00D81EE5">
        <w:rPr>
          <w:sz w:val="28"/>
          <w:szCs w:val="28"/>
        </w:rPr>
        <w:t>пунктом 1.8 РНГП.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 Необходимое количество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 на стоянках автомобилей, гостевых стоянках автомобилей для помещений жилого назначения многоквартирного жилого здания следует принимать из расчёта 1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-место на 135 кв.</w:t>
      </w:r>
      <w:r w:rsidR="00D81EE5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>м. общей площади квартир многоквартирного жилого здания.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Тогда 7</w:t>
      </w:r>
      <w:r w:rsidR="00D81EE5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 xml:space="preserve">300 </w:t>
      </w:r>
      <w:r w:rsidR="00D81EE5">
        <w:rPr>
          <w:sz w:val="28"/>
          <w:szCs w:val="28"/>
        </w:rPr>
        <w:t xml:space="preserve">кв. м </w:t>
      </w:r>
      <w:r w:rsidRPr="00DD1A80">
        <w:rPr>
          <w:sz w:val="28"/>
          <w:szCs w:val="28"/>
        </w:rPr>
        <w:t xml:space="preserve">/ 135 </w:t>
      </w:r>
      <w:r w:rsidR="00D81EE5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 = 54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-места – требуемое количество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</w:t>
      </w:r>
      <w:proofErr w:type="gramStart"/>
      <w:r w:rsidRPr="00DD1A80">
        <w:rPr>
          <w:sz w:val="28"/>
          <w:szCs w:val="28"/>
        </w:rPr>
        <w:t>ст в гр</w:t>
      </w:r>
      <w:proofErr w:type="gramEnd"/>
      <w:r w:rsidRPr="00DD1A80">
        <w:rPr>
          <w:sz w:val="28"/>
          <w:szCs w:val="28"/>
        </w:rPr>
        <w:t>анице территории.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Также на 1 этаже многоэтажного жилого дома предусмотрены встроенные помещения делового управления, в соответствии</w:t>
      </w:r>
      <w:r w:rsidR="00D81EE5">
        <w:rPr>
          <w:sz w:val="28"/>
          <w:szCs w:val="28"/>
        </w:rPr>
        <w:t xml:space="preserve"> приложением № 4 РНГП </w:t>
      </w:r>
      <w:r w:rsidRPr="00DD1A80">
        <w:rPr>
          <w:sz w:val="28"/>
          <w:szCs w:val="28"/>
        </w:rPr>
        <w:t xml:space="preserve">– требуется </w:t>
      </w:r>
      <w:r w:rsidR="00D81EE5">
        <w:rPr>
          <w:sz w:val="28"/>
          <w:szCs w:val="28"/>
        </w:rPr>
        <w:t>одно</w:t>
      </w:r>
      <w:r w:rsidRPr="00DD1A80">
        <w:rPr>
          <w:sz w:val="28"/>
          <w:szCs w:val="28"/>
        </w:rPr>
        <w:t xml:space="preserve">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-место на 60 </w:t>
      </w:r>
      <w:r w:rsidR="00D81EE5">
        <w:rPr>
          <w:sz w:val="28"/>
          <w:szCs w:val="28"/>
        </w:rPr>
        <w:t>кв.</w:t>
      </w:r>
      <w:r w:rsidR="00B14C55">
        <w:rPr>
          <w:sz w:val="28"/>
          <w:szCs w:val="28"/>
        </w:rPr>
        <w:t xml:space="preserve"> </w:t>
      </w:r>
      <w:r w:rsidR="00D81EE5">
        <w:rPr>
          <w:sz w:val="28"/>
          <w:szCs w:val="28"/>
        </w:rPr>
        <w:t>м</w:t>
      </w:r>
      <w:r w:rsidRPr="00DD1A80">
        <w:rPr>
          <w:sz w:val="28"/>
          <w:szCs w:val="28"/>
        </w:rPr>
        <w:t xml:space="preserve"> общей площади.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При общей площади встроенных помещений делового управления </w:t>
      </w:r>
      <w:r w:rsidR="00D81EE5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на 1 этаже проектируемых жилых домов равной 950 </w:t>
      </w:r>
      <w:r w:rsidR="00D81EE5">
        <w:rPr>
          <w:sz w:val="28"/>
          <w:szCs w:val="28"/>
        </w:rPr>
        <w:t>кв.</w:t>
      </w:r>
      <w:r w:rsidR="00B14C55">
        <w:rPr>
          <w:sz w:val="28"/>
          <w:szCs w:val="28"/>
        </w:rPr>
        <w:t xml:space="preserve"> </w:t>
      </w:r>
      <w:r w:rsidR="00D81EE5">
        <w:rPr>
          <w:sz w:val="28"/>
          <w:szCs w:val="28"/>
        </w:rPr>
        <w:t>м</w:t>
      </w:r>
      <w:r w:rsidRPr="00DD1A80">
        <w:rPr>
          <w:sz w:val="28"/>
          <w:szCs w:val="28"/>
        </w:rPr>
        <w:t>, получаем: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950/ 60 = 16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Общее расчётное количество </w:t>
      </w:r>
      <w:proofErr w:type="spellStart"/>
      <w:r w:rsidRPr="00DD1A80">
        <w:rPr>
          <w:sz w:val="28"/>
          <w:szCs w:val="28"/>
        </w:rPr>
        <w:t>маш</w:t>
      </w:r>
      <w:proofErr w:type="spellEnd"/>
      <w:r w:rsidRPr="00DD1A80">
        <w:rPr>
          <w:sz w:val="28"/>
          <w:szCs w:val="28"/>
        </w:rPr>
        <w:t xml:space="preserve">-мест: (54 + 16) = 70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Проектом планировки </w:t>
      </w:r>
      <w:r w:rsidR="00D81EE5">
        <w:rPr>
          <w:sz w:val="28"/>
          <w:szCs w:val="28"/>
        </w:rPr>
        <w:t xml:space="preserve">территории </w:t>
      </w:r>
      <w:r w:rsidRPr="00DD1A80">
        <w:rPr>
          <w:sz w:val="28"/>
          <w:szCs w:val="28"/>
        </w:rPr>
        <w:t xml:space="preserve">запланировано: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размещение проектируемой подземной автостоянки на 48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-мест;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размещение 22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 на территории около планируемых жилых домов в границе территории планировки.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lastRenderedPageBreak/>
        <w:t xml:space="preserve">Проектом планировки предполагается размещение: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(48 + 22) = 70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 на территории около планируемых жилых домов, из них: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54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-места предусмотрено для жилых помещений в границе территории планировки, что составляет 100% от нормативного количества;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16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 предусмотрено для встроенных помещений делового управления, из них 16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</w:t>
      </w:r>
      <w:r w:rsidR="00777BFA">
        <w:rPr>
          <w:sz w:val="28"/>
          <w:szCs w:val="28"/>
        </w:rPr>
        <w:t xml:space="preserve"> – </w:t>
      </w:r>
      <w:r w:rsidRPr="00DD1A80">
        <w:rPr>
          <w:sz w:val="28"/>
          <w:szCs w:val="28"/>
        </w:rPr>
        <w:t>в пределах границы территории планировки.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Требуемое количество мест для стоянки автотранспорта проектом обеспечивается.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Для инвалидов и лиц, перевозящих инвалидов предусмотрены выделенные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-места. Не менее 10</w:t>
      </w:r>
      <w:r w:rsidR="00D81EE5">
        <w:rPr>
          <w:sz w:val="28"/>
          <w:szCs w:val="28"/>
        </w:rPr>
        <w:t xml:space="preserve"> процентов</w:t>
      </w:r>
      <w:r w:rsidRPr="00DD1A80">
        <w:rPr>
          <w:sz w:val="28"/>
          <w:szCs w:val="28"/>
        </w:rPr>
        <w:t xml:space="preserve"> от общего количества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 xml:space="preserve">-мест должно быть выделено для людей с инвалидностью, тогда </w:t>
      </w:r>
      <w:r w:rsidR="00777BFA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при общем количестве мест для стоянки, равном 70 </w:t>
      </w:r>
      <w:proofErr w:type="spellStart"/>
      <w:r w:rsidRPr="00DD1A80">
        <w:rPr>
          <w:sz w:val="28"/>
          <w:szCs w:val="28"/>
        </w:rPr>
        <w:t>машино</w:t>
      </w:r>
      <w:proofErr w:type="spellEnd"/>
      <w:r w:rsidRPr="00DD1A80">
        <w:rPr>
          <w:sz w:val="28"/>
          <w:szCs w:val="28"/>
        </w:rPr>
        <w:t>-мест, получаем:</w:t>
      </w:r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70 х 0</w:t>
      </w:r>
      <w:r w:rsidR="00B14C55">
        <w:rPr>
          <w:sz w:val="28"/>
          <w:szCs w:val="28"/>
        </w:rPr>
        <w:t>,</w:t>
      </w:r>
      <w:r w:rsidRPr="00DD1A80">
        <w:rPr>
          <w:sz w:val="28"/>
          <w:szCs w:val="28"/>
        </w:rPr>
        <w:t xml:space="preserve">1 = 7 </w:t>
      </w:r>
      <w:proofErr w:type="spellStart"/>
      <w:r w:rsidRPr="00DD1A80">
        <w:rPr>
          <w:sz w:val="28"/>
          <w:szCs w:val="28"/>
        </w:rPr>
        <w:t>маш</w:t>
      </w:r>
      <w:proofErr w:type="spellEnd"/>
      <w:r w:rsidRPr="00DD1A80">
        <w:rPr>
          <w:sz w:val="28"/>
          <w:szCs w:val="28"/>
        </w:rPr>
        <w:t>-мест</w:t>
      </w:r>
      <w:r w:rsidR="00D81EE5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Проектом предусмотрено 7 </w:t>
      </w:r>
      <w:proofErr w:type="spellStart"/>
      <w:r w:rsidRPr="00DD1A80">
        <w:rPr>
          <w:sz w:val="28"/>
          <w:szCs w:val="28"/>
        </w:rPr>
        <w:t>маш</w:t>
      </w:r>
      <w:proofErr w:type="spellEnd"/>
      <w:r w:rsidRPr="00DD1A80">
        <w:rPr>
          <w:sz w:val="28"/>
          <w:szCs w:val="28"/>
        </w:rPr>
        <w:t>-мест выделенных для инвалидов</w:t>
      </w:r>
      <w:r w:rsidR="00D81EE5">
        <w:rPr>
          <w:sz w:val="28"/>
          <w:szCs w:val="28"/>
        </w:rPr>
        <w:t xml:space="preserve"> из них, согласно пункту</w:t>
      </w:r>
      <w:r w:rsidRPr="00DD1A80">
        <w:rPr>
          <w:sz w:val="28"/>
          <w:szCs w:val="28"/>
        </w:rPr>
        <w:t xml:space="preserve"> 5.2.1 СП 59.13330.2020 </w:t>
      </w:r>
      <w:r w:rsidR="00D81EE5">
        <w:rPr>
          <w:sz w:val="28"/>
          <w:szCs w:val="28"/>
        </w:rPr>
        <w:t>"</w:t>
      </w:r>
      <w:r w:rsidRPr="00DD1A80">
        <w:rPr>
          <w:sz w:val="28"/>
          <w:szCs w:val="28"/>
        </w:rPr>
        <w:t>Доступность зданий и сооружений для маломобильных групп населения</w:t>
      </w:r>
      <w:r w:rsidR="00D81EE5">
        <w:rPr>
          <w:sz w:val="28"/>
          <w:szCs w:val="28"/>
        </w:rPr>
        <w:t>"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1A80">
        <w:rPr>
          <w:sz w:val="28"/>
          <w:szCs w:val="28"/>
        </w:rPr>
        <w:t>(0</w:t>
      </w:r>
      <w:r w:rsidR="00B14C55">
        <w:rPr>
          <w:sz w:val="28"/>
          <w:szCs w:val="28"/>
        </w:rPr>
        <w:t>,</w:t>
      </w:r>
      <w:r w:rsidRPr="00DD1A80">
        <w:rPr>
          <w:sz w:val="28"/>
          <w:szCs w:val="28"/>
        </w:rPr>
        <w:t xml:space="preserve">05 х 70) = 4 специализированных </w:t>
      </w:r>
      <w:proofErr w:type="spellStart"/>
      <w:r w:rsidRPr="00DD1A80">
        <w:rPr>
          <w:sz w:val="28"/>
          <w:szCs w:val="28"/>
        </w:rPr>
        <w:t>маш</w:t>
      </w:r>
      <w:proofErr w:type="spellEnd"/>
      <w:r w:rsidRPr="00DD1A80">
        <w:rPr>
          <w:sz w:val="28"/>
          <w:szCs w:val="28"/>
        </w:rPr>
        <w:t>-места</w:t>
      </w:r>
      <w:r w:rsidR="00777BFA">
        <w:rPr>
          <w:sz w:val="28"/>
          <w:szCs w:val="28"/>
        </w:rPr>
        <w:t xml:space="preserve"> – </w:t>
      </w:r>
      <w:r w:rsidRPr="00DD1A80">
        <w:rPr>
          <w:sz w:val="28"/>
          <w:szCs w:val="28"/>
        </w:rPr>
        <w:t>для инвалидов, передвигающихся на кресле коляске;</w:t>
      </w:r>
      <w:proofErr w:type="gramEnd"/>
    </w:p>
    <w:p w:rsidR="00DD1A80" w:rsidRPr="00DD1A80" w:rsidRDefault="00DD1A80" w:rsidP="00D81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3 </w:t>
      </w:r>
      <w:proofErr w:type="spellStart"/>
      <w:r w:rsidRPr="00DD1A80">
        <w:rPr>
          <w:sz w:val="28"/>
          <w:szCs w:val="28"/>
        </w:rPr>
        <w:t>маш</w:t>
      </w:r>
      <w:proofErr w:type="spellEnd"/>
      <w:r w:rsidRPr="00DD1A80">
        <w:rPr>
          <w:sz w:val="28"/>
          <w:szCs w:val="28"/>
        </w:rPr>
        <w:t>-места – для остальных инвалидов и лиц, перевозящих их.</w:t>
      </w:r>
    </w:p>
    <w:p w:rsidR="00D81EE5" w:rsidRDefault="00DD1A80" w:rsidP="00C01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Расчет количества площадок общего пользования для план</w:t>
      </w:r>
      <w:r w:rsidR="00D81EE5">
        <w:rPr>
          <w:sz w:val="28"/>
          <w:szCs w:val="28"/>
        </w:rPr>
        <w:t>ируемых жилых домов выполнен в т</w:t>
      </w:r>
      <w:r w:rsidRPr="00DD1A80">
        <w:rPr>
          <w:sz w:val="28"/>
          <w:szCs w:val="28"/>
        </w:rPr>
        <w:t xml:space="preserve">аблице 3. </w:t>
      </w:r>
    </w:p>
    <w:p w:rsidR="00D81EE5" w:rsidRDefault="00D81EE5" w:rsidP="00C01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416"/>
        <w:gridCol w:w="1408"/>
        <w:gridCol w:w="1371"/>
        <w:gridCol w:w="1464"/>
        <w:gridCol w:w="1955"/>
      </w:tblGrid>
      <w:tr w:rsidR="00D81EE5" w:rsidRPr="006070EC" w:rsidTr="00C01963">
        <w:trPr>
          <w:tblHeader/>
        </w:trPr>
        <w:tc>
          <w:tcPr>
            <w:tcW w:w="2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right="103" w:firstLine="0"/>
              <w:jc w:val="center"/>
              <w:rPr>
                <w:rFonts w:ascii="Times New Roman" w:hAnsi="Times New Roman"/>
                <w:lang w:eastAsia="en-US"/>
              </w:rPr>
            </w:pPr>
            <w:bookmarkStart w:id="1" w:name="_Hlk197417645"/>
            <w:r w:rsidRPr="009E79D1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tabs>
                <w:tab w:val="left" w:pos="1104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Норма на</w:t>
            </w:r>
            <w:r w:rsidRPr="009E79D1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9E79D1">
              <w:rPr>
                <w:rFonts w:ascii="Times New Roman" w:hAnsi="Times New Roman"/>
                <w:lang w:eastAsia="en-US"/>
              </w:rPr>
              <w:t>расч</w:t>
            </w:r>
            <w:r w:rsidR="00B14C55">
              <w:rPr>
                <w:rFonts w:ascii="Times New Roman" w:hAnsi="Times New Roman"/>
                <w:lang w:eastAsia="en-US"/>
              </w:rPr>
              <w:t>е</w:t>
            </w:r>
            <w:r w:rsidRPr="009E79D1">
              <w:rPr>
                <w:rFonts w:ascii="Times New Roman" w:hAnsi="Times New Roman"/>
                <w:lang w:eastAsia="en-US"/>
              </w:rPr>
              <w:t>тную</w:t>
            </w:r>
            <w:proofErr w:type="gramEnd"/>
          </w:p>
          <w:p w:rsidR="00D81EE5" w:rsidRPr="009E79D1" w:rsidRDefault="00D81EE5" w:rsidP="00D81EE5">
            <w:pPr>
              <w:pStyle w:val="aff2"/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единицу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Расч</w:t>
            </w:r>
            <w:r w:rsidR="00B14C55">
              <w:rPr>
                <w:rFonts w:ascii="Times New Roman" w:hAnsi="Times New Roman"/>
                <w:lang w:eastAsia="en-US"/>
              </w:rPr>
              <w:t>е</w:t>
            </w:r>
            <w:r w:rsidRPr="009E79D1">
              <w:rPr>
                <w:rFonts w:ascii="Times New Roman" w:hAnsi="Times New Roman"/>
                <w:lang w:eastAsia="en-US"/>
              </w:rPr>
              <w:t>тная</w:t>
            </w:r>
          </w:p>
          <w:p w:rsidR="00D81EE5" w:rsidRPr="009E79D1" w:rsidRDefault="00D81EE5" w:rsidP="00D81EE5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right="707" w:firstLine="0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Количество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left="228" w:right="32" w:hanging="141"/>
              <w:jc w:val="center"/>
              <w:rPr>
                <w:rFonts w:ascii="Times New Roman" w:hAnsi="Times New Roman"/>
                <w:lang w:eastAsia="en-US"/>
              </w:rPr>
            </w:pPr>
            <w:r w:rsidRPr="009E79D1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D81EE5" w:rsidRPr="006070EC" w:rsidTr="00C01963">
        <w:trPr>
          <w:tblHeader/>
        </w:trPr>
        <w:tc>
          <w:tcPr>
            <w:tcW w:w="2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567" w:right="70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138" w:right="144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2"/>
              <w:spacing w:line="240" w:lineRule="auto"/>
              <w:ind w:right="29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</w:t>
            </w:r>
            <w:r w:rsidRPr="009E79D1">
              <w:rPr>
                <w:rFonts w:ascii="Times New Roman" w:hAnsi="Times New Roman"/>
                <w:lang w:eastAsia="en-US"/>
              </w:rPr>
              <w:t>расчету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5" w:rsidRPr="009E79D1" w:rsidRDefault="00D81EE5" w:rsidP="00D81EE5">
            <w:pPr>
              <w:pStyle w:val="aff0"/>
              <w:ind w:left="-39" w:right="39" w:firstLine="162"/>
              <w:jc w:val="center"/>
              <w:rPr>
                <w:sz w:val="24"/>
                <w:szCs w:val="24"/>
              </w:rPr>
            </w:pPr>
            <w:r w:rsidRPr="009E79D1">
              <w:rPr>
                <w:sz w:val="24"/>
                <w:szCs w:val="24"/>
              </w:rPr>
              <w:t>По факту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E5" w:rsidRPr="009E79D1" w:rsidRDefault="00D81EE5" w:rsidP="00D81EE5">
            <w:pPr>
              <w:pStyle w:val="aff0"/>
              <w:ind w:left="567" w:right="707" w:firstLine="567"/>
              <w:rPr>
                <w:sz w:val="24"/>
                <w:szCs w:val="24"/>
              </w:rPr>
            </w:pPr>
          </w:p>
        </w:tc>
      </w:tr>
      <w:tr w:rsidR="00D81EE5" w:rsidRPr="006070EC" w:rsidTr="00C01963">
        <w:tc>
          <w:tcPr>
            <w:tcW w:w="2133" w:type="dxa"/>
            <w:tcBorders>
              <w:top w:val="single" w:sz="4" w:space="0" w:color="auto"/>
            </w:tcBorders>
          </w:tcPr>
          <w:p w:rsidR="00D81EE5" w:rsidRPr="00147286" w:rsidRDefault="00D81EE5" w:rsidP="00D81EE5">
            <w:pPr>
              <w:pStyle w:val="aff2"/>
              <w:spacing w:line="240" w:lineRule="auto"/>
              <w:ind w:left="68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Детская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игровая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81EE5" w:rsidRPr="00147286" w:rsidRDefault="00D81EE5" w:rsidP="00B14C55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 w:rsidR="00C01963">
              <w:rPr>
                <w:rStyle w:val="aff"/>
                <w:rFonts w:ascii="Times New Roman" w:hAnsi="Times New Roman"/>
                <w:szCs w:val="28"/>
                <w:lang w:eastAsia="en-US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D81EE5" w:rsidRDefault="00D81EE5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8 х 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= 85,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81EE5" w:rsidRPr="00147286" w:rsidRDefault="00C01963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120,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0" w:right="27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Допускается уменьшение 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0" w:right="27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 50 %</w:t>
            </w:r>
          </w:p>
        </w:tc>
      </w:tr>
      <w:tr w:rsidR="00D81EE5" w:rsidRPr="006070EC" w:rsidTr="00C01963"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Площадка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для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взрослого населения</w:t>
            </w:r>
          </w:p>
        </w:tc>
        <w:tc>
          <w:tcPr>
            <w:tcW w:w="1416" w:type="dxa"/>
          </w:tcPr>
          <w:p w:rsidR="00D81EE5" w:rsidRPr="00147286" w:rsidRDefault="00D81EE5" w:rsidP="00B14C55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408" w:type="dxa"/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</w:tcPr>
          <w:p w:rsidR="00D81EE5" w:rsidRPr="00147286" w:rsidRDefault="00C01963" w:rsidP="00B14C5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48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8 х 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5       = 24,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4" w:type="dxa"/>
          </w:tcPr>
          <w:p w:rsidR="00D81EE5" w:rsidRPr="00147286" w:rsidRDefault="00D81EE5" w:rsidP="00C01963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35</w:t>
            </w:r>
            <w:r w:rsidR="00C01963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Допускается уменьшение 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 50 %</w:t>
            </w:r>
          </w:p>
        </w:tc>
      </w:tr>
      <w:tr w:rsidR="00D81EE5" w:rsidRPr="006070EC" w:rsidTr="00C01963"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лощадка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>для занятий физкультурой</w:t>
            </w:r>
          </w:p>
        </w:tc>
        <w:tc>
          <w:tcPr>
            <w:tcW w:w="1416" w:type="dxa"/>
          </w:tcPr>
          <w:p w:rsidR="00D81EE5" w:rsidRPr="00147286" w:rsidRDefault="00D81EE5" w:rsidP="00B14C55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408" w:type="dxa"/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</w:tcPr>
          <w:p w:rsidR="00C01963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8 х 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5 </w:t>
            </w:r>
          </w:p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= 85,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4" w:type="dxa"/>
          </w:tcPr>
          <w:p w:rsidR="00D81EE5" w:rsidRPr="00147286" w:rsidRDefault="00C01963" w:rsidP="00D81EE5">
            <w:pPr>
              <w:pStyle w:val="aff2"/>
              <w:tabs>
                <w:tab w:val="left" w:pos="417"/>
              </w:tabs>
              <w:spacing w:line="240" w:lineRule="auto"/>
              <w:ind w:right="181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145,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Допускается уменьшение 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 50 %</w:t>
            </w:r>
          </w:p>
        </w:tc>
      </w:tr>
      <w:tr w:rsidR="00D81EE5" w:rsidRPr="006070EC" w:rsidTr="00C01963"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43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 для хозяйственных целей</w:t>
            </w:r>
          </w:p>
        </w:tc>
        <w:tc>
          <w:tcPr>
            <w:tcW w:w="1416" w:type="dxa"/>
          </w:tcPr>
          <w:p w:rsidR="00D81EE5" w:rsidRPr="00147286" w:rsidRDefault="00D81EE5" w:rsidP="00B14C55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Cs w:val="28"/>
                <w:lang w:eastAsia="en-US"/>
              </w:rPr>
              <w:t>03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кв.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м/чел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408" w:type="dxa"/>
          </w:tcPr>
          <w:p w:rsidR="00D81EE5" w:rsidRPr="00147286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244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я</w:t>
            </w:r>
          </w:p>
        </w:tc>
        <w:tc>
          <w:tcPr>
            <w:tcW w:w="1371" w:type="dxa"/>
          </w:tcPr>
          <w:p w:rsidR="00D81EE5" w:rsidRDefault="00D81EE5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  <w:r w:rsidR="00B14C55">
              <w:rPr>
                <w:rFonts w:ascii="Times New Roman" w:hAnsi="Times New Roman"/>
                <w:szCs w:val="28"/>
                <w:lang w:eastAsia="en-US"/>
              </w:rPr>
              <w:t>,32 х 0,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  <w:p w:rsidR="00D81EE5" w:rsidRPr="00147286" w:rsidRDefault="00C01963" w:rsidP="00D81EE5">
            <w:pPr>
              <w:pStyle w:val="aff2"/>
              <w:tabs>
                <w:tab w:val="left" w:pos="-114"/>
              </w:tabs>
              <w:spacing w:line="240" w:lineRule="auto"/>
              <w:ind w:right="-9" w:hanging="11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= 3,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66</w:t>
            </w:r>
          </w:p>
        </w:tc>
        <w:tc>
          <w:tcPr>
            <w:tcW w:w="1464" w:type="dxa"/>
          </w:tcPr>
          <w:p w:rsidR="00D81EE5" w:rsidRPr="00147286" w:rsidRDefault="00C01963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10,</w:t>
            </w:r>
            <w:r w:rsidR="00D81EE5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Допускается уменьшение</w:t>
            </w:r>
          </w:p>
          <w:p w:rsidR="00D81EE5" w:rsidRPr="00147286" w:rsidRDefault="00D81EE5" w:rsidP="00D81EE5">
            <w:pPr>
              <w:pStyle w:val="aff2"/>
              <w:spacing w:line="240" w:lineRule="auto"/>
              <w:ind w:left="31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на 50 %</w:t>
            </w:r>
          </w:p>
        </w:tc>
      </w:tr>
      <w:tr w:rsidR="00D81EE5" w:rsidRPr="006070EC" w:rsidTr="00B14C55">
        <w:trPr>
          <w:trHeight w:val="573"/>
        </w:trPr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Площадка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для </w:t>
            </w:r>
            <w:r>
              <w:rPr>
                <w:rFonts w:ascii="Times New Roman" w:hAnsi="Times New Roman"/>
                <w:szCs w:val="28"/>
                <w:lang w:eastAsia="en-US"/>
              </w:rPr>
              <w:t>стоян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ки машин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для 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жил</w:t>
            </w:r>
            <w:r>
              <w:rPr>
                <w:rFonts w:ascii="Times New Roman" w:hAnsi="Times New Roman"/>
                <w:szCs w:val="28"/>
                <w:lang w:eastAsia="en-US"/>
              </w:rPr>
              <w:t>ых помещений</w:t>
            </w:r>
          </w:p>
        </w:tc>
        <w:tc>
          <w:tcPr>
            <w:tcW w:w="1416" w:type="dxa"/>
          </w:tcPr>
          <w:p w:rsidR="00D81EE5" w:rsidRPr="00DC4B6A" w:rsidRDefault="00D81EE5" w:rsidP="00292C3E">
            <w:pPr>
              <w:pStyle w:val="aff2"/>
              <w:tabs>
                <w:tab w:val="left" w:pos="937"/>
              </w:tabs>
              <w:spacing w:line="240" w:lineRule="auto"/>
              <w:ind w:left="138" w:right="144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-место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>135 кв. м общей площади квартир</w:t>
            </w:r>
          </w:p>
        </w:tc>
        <w:tc>
          <w:tcPr>
            <w:tcW w:w="1408" w:type="dxa"/>
          </w:tcPr>
          <w:p w:rsidR="00D81EE5" w:rsidRPr="00672CC8" w:rsidRDefault="00D81EE5" w:rsidP="00C01963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7 300 кв. м</w:t>
            </w:r>
          </w:p>
        </w:tc>
        <w:tc>
          <w:tcPr>
            <w:tcW w:w="1371" w:type="dxa"/>
          </w:tcPr>
          <w:p w:rsidR="00D81EE5" w:rsidRPr="00147286" w:rsidRDefault="00D81EE5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54</w:t>
            </w:r>
          </w:p>
        </w:tc>
        <w:tc>
          <w:tcPr>
            <w:tcW w:w="1464" w:type="dxa"/>
          </w:tcPr>
          <w:p w:rsidR="00D81EE5" w:rsidRPr="00147286" w:rsidRDefault="00D81EE5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54</w:t>
            </w:r>
          </w:p>
        </w:tc>
        <w:tc>
          <w:tcPr>
            <w:tcW w:w="1955" w:type="dxa"/>
          </w:tcPr>
          <w:p w:rsidR="00D81EE5" w:rsidRPr="00147286" w:rsidRDefault="00D81EE5" w:rsidP="00B14C55">
            <w:pPr>
              <w:pStyle w:val="aff2"/>
              <w:spacing w:line="240" w:lineRule="auto"/>
              <w:ind w:left="31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54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-места </w:t>
            </w:r>
            <w:r>
              <w:rPr>
                <w:rFonts w:ascii="Times New Roman" w:hAnsi="Times New Roman"/>
                <w:szCs w:val="28"/>
                <w:lang w:eastAsia="en-US"/>
              </w:rPr>
              <w:br/>
              <w:t>в границе территории планировки</w:t>
            </w:r>
          </w:p>
        </w:tc>
      </w:tr>
      <w:tr w:rsidR="00D81EE5" w:rsidRPr="006070EC" w:rsidTr="00292C3E">
        <w:trPr>
          <w:trHeight w:val="1369"/>
        </w:trPr>
        <w:tc>
          <w:tcPr>
            <w:tcW w:w="2133" w:type="dxa"/>
          </w:tcPr>
          <w:p w:rsidR="00D81EE5" w:rsidRPr="00147286" w:rsidRDefault="00D81EE5" w:rsidP="00D81EE5">
            <w:pPr>
              <w:pStyle w:val="aff2"/>
              <w:spacing w:line="240" w:lineRule="auto"/>
              <w:ind w:left="68" w:right="-99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Площадка 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для </w:t>
            </w:r>
            <w:r>
              <w:rPr>
                <w:rFonts w:ascii="Times New Roman" w:hAnsi="Times New Roman"/>
                <w:szCs w:val="28"/>
                <w:lang w:eastAsia="en-US"/>
              </w:rPr>
              <w:t>стоян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ки машин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встроенных помещений делового управления</w:t>
            </w:r>
          </w:p>
        </w:tc>
        <w:tc>
          <w:tcPr>
            <w:tcW w:w="1416" w:type="dxa"/>
          </w:tcPr>
          <w:p w:rsidR="00D81EE5" w:rsidRDefault="00D81EE5" w:rsidP="00C01963">
            <w:pPr>
              <w:pStyle w:val="aff2"/>
              <w:tabs>
                <w:tab w:val="left" w:pos="937"/>
              </w:tabs>
              <w:spacing w:line="240" w:lineRule="auto"/>
              <w:ind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</w:p>
          <w:p w:rsidR="00D81EE5" w:rsidRDefault="00D81EE5" w:rsidP="00D81EE5">
            <w:pPr>
              <w:pStyle w:val="aff2"/>
              <w:spacing w:line="240" w:lineRule="auto"/>
              <w:ind w:left="138"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место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/</w:t>
            </w:r>
            <w:r w:rsidR="00292C3E">
              <w:rPr>
                <w:rFonts w:ascii="Times New Roman" w:hAnsi="Times New Roman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Cs w:val="28"/>
                <w:lang w:eastAsia="en-US"/>
              </w:rPr>
              <w:t>60</w:t>
            </w:r>
          </w:p>
          <w:p w:rsidR="00D81EE5" w:rsidRDefault="00D81EE5" w:rsidP="00D81EE5">
            <w:pPr>
              <w:pStyle w:val="aff2"/>
              <w:spacing w:line="240" w:lineRule="auto"/>
              <w:ind w:left="138"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кв. м</w:t>
            </w:r>
          </w:p>
          <w:p w:rsidR="00D81EE5" w:rsidRDefault="00D81EE5" w:rsidP="00D81EE5">
            <w:pPr>
              <w:pStyle w:val="aff2"/>
              <w:spacing w:line="240" w:lineRule="auto"/>
              <w:ind w:left="138" w:right="3"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общей площади </w:t>
            </w:r>
          </w:p>
        </w:tc>
        <w:tc>
          <w:tcPr>
            <w:tcW w:w="1408" w:type="dxa"/>
          </w:tcPr>
          <w:p w:rsidR="00D81EE5" w:rsidRDefault="00D81EE5" w:rsidP="00C01963">
            <w:pPr>
              <w:pStyle w:val="aff2"/>
              <w:spacing w:line="240" w:lineRule="auto"/>
              <w:ind w:hanging="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950 кв. м</w:t>
            </w:r>
          </w:p>
        </w:tc>
        <w:tc>
          <w:tcPr>
            <w:tcW w:w="1371" w:type="dxa"/>
          </w:tcPr>
          <w:p w:rsidR="00D81EE5" w:rsidRDefault="00D81EE5" w:rsidP="00C01963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</w:t>
            </w:r>
          </w:p>
        </w:tc>
        <w:tc>
          <w:tcPr>
            <w:tcW w:w="1464" w:type="dxa"/>
          </w:tcPr>
          <w:p w:rsidR="00D81EE5" w:rsidRDefault="00D81EE5" w:rsidP="00D81EE5">
            <w:pPr>
              <w:pStyle w:val="aff2"/>
              <w:tabs>
                <w:tab w:val="left" w:pos="417"/>
              </w:tabs>
              <w:spacing w:line="240" w:lineRule="auto"/>
              <w:ind w:right="317"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</w:t>
            </w:r>
          </w:p>
        </w:tc>
        <w:tc>
          <w:tcPr>
            <w:tcW w:w="1955" w:type="dxa"/>
            <w:vAlign w:val="center"/>
          </w:tcPr>
          <w:p w:rsidR="00D81EE5" w:rsidRDefault="00D81EE5" w:rsidP="00D81EE5">
            <w:pPr>
              <w:pStyle w:val="aff2"/>
              <w:spacing w:line="240" w:lineRule="auto"/>
              <w:ind w:left="31" w:right="-11"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-ме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 xml:space="preserve">ст </w:t>
            </w:r>
            <w:r>
              <w:rPr>
                <w:rFonts w:ascii="Times New Roman" w:hAnsi="Times New Roman"/>
                <w:szCs w:val="28"/>
                <w:lang w:eastAsia="en-US"/>
              </w:rPr>
              <w:br/>
              <w:t>в гр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анице территории планировки</w:t>
            </w:r>
            <w:r>
              <w:rPr>
                <w:rFonts w:ascii="Times New Roman" w:hAnsi="Times New Roman"/>
                <w:szCs w:val="28"/>
                <w:lang w:eastAsia="en-US"/>
              </w:rPr>
              <w:br/>
            </w:r>
          </w:p>
        </w:tc>
      </w:tr>
      <w:bookmarkEnd w:id="1"/>
    </w:tbl>
    <w:p w:rsidR="00DD1A80" w:rsidRPr="00DD1A80" w:rsidRDefault="00DD1A80" w:rsidP="00C019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Площадки общего пользования устраиваются с безопасными покрытиями для планируемых многоквартирных жилых домов, в соответствии </w:t>
      </w:r>
      <w:r w:rsidR="00516C3A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с нормативной документацией. Формируется комфортная городская среда </w:t>
      </w:r>
      <w:r w:rsidR="00516C3A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и доступная среда для жизнедеятельности маломобильных групп населения. 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1A80">
        <w:rPr>
          <w:sz w:val="28"/>
          <w:szCs w:val="28"/>
        </w:rPr>
        <w:t xml:space="preserve">Расчет размеров территорий площадок общего пользования произведем для планируемых многоэтажного и малоэтажного жилых домов в соответствии </w:t>
      </w:r>
      <w:proofErr w:type="gramEnd"/>
    </w:p>
    <w:p w:rsidR="009E606E" w:rsidRDefault="00516C3A" w:rsidP="009E60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 статьей</w:t>
      </w:r>
      <w:r w:rsidR="00DD1A80" w:rsidRPr="00DD1A80">
        <w:rPr>
          <w:sz w:val="28"/>
          <w:szCs w:val="28"/>
        </w:rPr>
        <w:t xml:space="preserve"> 29 </w:t>
      </w:r>
      <w:r>
        <w:rPr>
          <w:sz w:val="28"/>
          <w:szCs w:val="28"/>
        </w:rPr>
        <w:t>"</w:t>
      </w:r>
      <w:r w:rsidR="00DD1A80" w:rsidRPr="00DD1A80">
        <w:rPr>
          <w:sz w:val="28"/>
          <w:szCs w:val="28"/>
        </w:rPr>
        <w:t>Жилые зоны</w:t>
      </w:r>
      <w:r>
        <w:rPr>
          <w:sz w:val="28"/>
          <w:szCs w:val="28"/>
        </w:rPr>
        <w:t>"</w:t>
      </w:r>
      <w:r w:rsidR="00DD1A80" w:rsidRPr="00DD1A80">
        <w:rPr>
          <w:sz w:val="28"/>
          <w:szCs w:val="28"/>
        </w:rPr>
        <w:t>, табл</w:t>
      </w:r>
      <w:r>
        <w:rPr>
          <w:sz w:val="28"/>
          <w:szCs w:val="28"/>
        </w:rPr>
        <w:t>ица</w:t>
      </w:r>
      <w:r w:rsidR="00DD1A80" w:rsidRPr="00DD1A80">
        <w:rPr>
          <w:sz w:val="28"/>
          <w:szCs w:val="28"/>
        </w:rPr>
        <w:t xml:space="preserve"> 21 </w:t>
      </w:r>
      <w:r>
        <w:rPr>
          <w:sz w:val="28"/>
          <w:szCs w:val="28"/>
        </w:rPr>
        <w:t>МНГП.</w:t>
      </w:r>
    </w:p>
    <w:p w:rsidR="009E606E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Детские иг</w:t>
      </w:r>
      <w:r w:rsidR="0076051F">
        <w:rPr>
          <w:sz w:val="28"/>
          <w:szCs w:val="28"/>
        </w:rPr>
        <w:t>ровые площадки: 244 х 0,</w:t>
      </w:r>
      <w:r w:rsidR="009E606E">
        <w:rPr>
          <w:sz w:val="28"/>
          <w:szCs w:val="28"/>
        </w:rPr>
        <w:t>7 = 170,</w:t>
      </w:r>
      <w:r w:rsidRPr="00DD1A80">
        <w:rPr>
          <w:sz w:val="28"/>
          <w:szCs w:val="28"/>
        </w:rPr>
        <w:t xml:space="preserve">8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9E606E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Площадки для отдыха взрослого населения</w:t>
      </w:r>
      <w:r w:rsidR="009E606E">
        <w:rPr>
          <w:sz w:val="28"/>
          <w:szCs w:val="28"/>
        </w:rPr>
        <w:t>: 244 х 0.2 = 48,</w:t>
      </w:r>
      <w:r w:rsidRPr="00DD1A80">
        <w:rPr>
          <w:sz w:val="28"/>
          <w:szCs w:val="28"/>
        </w:rPr>
        <w:t xml:space="preserve">8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9E606E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Площадки для заняти</w:t>
      </w:r>
      <w:r w:rsidR="009E606E">
        <w:rPr>
          <w:sz w:val="28"/>
          <w:szCs w:val="28"/>
        </w:rPr>
        <w:t xml:space="preserve">й физкультурой: </w:t>
      </w:r>
      <w:r w:rsidR="0076051F">
        <w:rPr>
          <w:sz w:val="28"/>
          <w:szCs w:val="28"/>
        </w:rPr>
        <w:t>244 х 0,</w:t>
      </w:r>
      <w:r w:rsidR="009E606E">
        <w:rPr>
          <w:sz w:val="28"/>
          <w:szCs w:val="28"/>
        </w:rPr>
        <w:t>7 = 170,</w:t>
      </w:r>
      <w:r w:rsidRPr="00DD1A80">
        <w:rPr>
          <w:sz w:val="28"/>
          <w:szCs w:val="28"/>
        </w:rPr>
        <w:t xml:space="preserve">8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9E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Площадки для хозя</w:t>
      </w:r>
      <w:r w:rsidR="0076051F">
        <w:rPr>
          <w:sz w:val="28"/>
          <w:szCs w:val="28"/>
        </w:rPr>
        <w:t>йственных целей: 244 х 0,</w:t>
      </w:r>
      <w:r w:rsidR="009E606E">
        <w:rPr>
          <w:sz w:val="28"/>
          <w:szCs w:val="28"/>
        </w:rPr>
        <w:t>03 = 7,</w:t>
      </w:r>
      <w:r w:rsidRPr="00DD1A80">
        <w:rPr>
          <w:sz w:val="28"/>
          <w:szCs w:val="28"/>
        </w:rPr>
        <w:t xml:space="preserve">32 </w:t>
      </w:r>
      <w:r w:rsidR="0076051F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51F">
        <w:rPr>
          <w:spacing w:val="-4"/>
          <w:sz w:val="28"/>
          <w:szCs w:val="28"/>
        </w:rPr>
        <w:t>Таким образом, для размещения площадок различного назначения планируемых 15-ти этажного и 4-х этажного жилых домов в границе территории планировки требуется: (</w:t>
      </w:r>
      <w:r w:rsidR="0076051F" w:rsidRPr="0076051F">
        <w:rPr>
          <w:spacing w:val="-4"/>
          <w:sz w:val="28"/>
          <w:szCs w:val="28"/>
        </w:rPr>
        <w:t xml:space="preserve">170,8 кв. м </w:t>
      </w:r>
      <w:r w:rsidRPr="0076051F">
        <w:rPr>
          <w:spacing w:val="-4"/>
          <w:sz w:val="28"/>
          <w:szCs w:val="28"/>
        </w:rPr>
        <w:t xml:space="preserve">+ </w:t>
      </w:r>
      <w:r w:rsidR="0076051F" w:rsidRPr="0076051F">
        <w:rPr>
          <w:spacing w:val="-4"/>
          <w:sz w:val="28"/>
          <w:szCs w:val="28"/>
        </w:rPr>
        <w:t xml:space="preserve">48,8 кв. м </w:t>
      </w:r>
      <w:r w:rsidRPr="0076051F">
        <w:rPr>
          <w:spacing w:val="-4"/>
          <w:sz w:val="28"/>
          <w:szCs w:val="28"/>
        </w:rPr>
        <w:t xml:space="preserve">+ </w:t>
      </w:r>
      <w:r w:rsidR="0076051F" w:rsidRPr="0076051F">
        <w:rPr>
          <w:spacing w:val="-4"/>
          <w:sz w:val="28"/>
          <w:szCs w:val="28"/>
        </w:rPr>
        <w:t xml:space="preserve">170,8 кв. м </w:t>
      </w:r>
      <w:r w:rsidRPr="0076051F">
        <w:rPr>
          <w:spacing w:val="-4"/>
          <w:sz w:val="28"/>
          <w:szCs w:val="28"/>
        </w:rPr>
        <w:t xml:space="preserve">+ </w:t>
      </w:r>
      <w:r w:rsidR="0076051F" w:rsidRPr="0076051F">
        <w:rPr>
          <w:spacing w:val="-4"/>
          <w:sz w:val="28"/>
          <w:szCs w:val="28"/>
        </w:rPr>
        <w:t>7,32 кв. м)</w:t>
      </w:r>
      <w:r w:rsidR="0076051F" w:rsidRPr="0076051F">
        <w:rPr>
          <w:sz w:val="28"/>
          <w:szCs w:val="28"/>
        </w:rPr>
        <w:t xml:space="preserve"> = </w:t>
      </w:r>
      <w:r w:rsidR="00777BFA">
        <w:rPr>
          <w:sz w:val="28"/>
          <w:szCs w:val="28"/>
        </w:rPr>
        <w:br/>
      </w:r>
      <w:r w:rsidR="0076051F" w:rsidRPr="0076051F">
        <w:rPr>
          <w:sz w:val="28"/>
          <w:szCs w:val="28"/>
        </w:rPr>
        <w:t>397,</w:t>
      </w:r>
      <w:r w:rsidRPr="0076051F">
        <w:rPr>
          <w:sz w:val="28"/>
          <w:szCs w:val="28"/>
        </w:rPr>
        <w:t xml:space="preserve">72 </w:t>
      </w:r>
      <w:r w:rsidR="0076051F">
        <w:rPr>
          <w:sz w:val="28"/>
          <w:szCs w:val="28"/>
        </w:rPr>
        <w:t>кв. м</w:t>
      </w:r>
      <w:r w:rsidRPr="0076051F">
        <w:rPr>
          <w:sz w:val="28"/>
          <w:szCs w:val="28"/>
        </w:rPr>
        <w:t>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Согласно примечанию к таблице 21 </w:t>
      </w:r>
      <w:r w:rsidR="00E95E82">
        <w:rPr>
          <w:sz w:val="28"/>
          <w:szCs w:val="28"/>
        </w:rPr>
        <w:t>МНГП</w:t>
      </w:r>
      <w:r w:rsidR="00E95E82" w:rsidRPr="00DD1A80">
        <w:rPr>
          <w:sz w:val="28"/>
          <w:szCs w:val="28"/>
        </w:rPr>
        <w:t xml:space="preserve"> </w:t>
      </w:r>
      <w:r w:rsidRPr="00DD1A80">
        <w:rPr>
          <w:sz w:val="28"/>
          <w:szCs w:val="28"/>
        </w:rPr>
        <w:t xml:space="preserve">допускается уменьшать, </w:t>
      </w:r>
      <w:r w:rsidR="00E95E82">
        <w:rPr>
          <w:sz w:val="28"/>
          <w:szCs w:val="28"/>
        </w:rPr>
        <w:br/>
      </w:r>
      <w:r w:rsidRPr="00DD1A80">
        <w:rPr>
          <w:sz w:val="28"/>
          <w:szCs w:val="28"/>
        </w:rPr>
        <w:t>но не более чем на 50</w:t>
      </w:r>
      <w:r w:rsidR="00E95E82">
        <w:rPr>
          <w:sz w:val="28"/>
          <w:szCs w:val="28"/>
        </w:rPr>
        <w:t xml:space="preserve"> процентов</w:t>
      </w:r>
      <w:r w:rsidRPr="00DD1A80">
        <w:rPr>
          <w:sz w:val="28"/>
          <w:szCs w:val="28"/>
        </w:rPr>
        <w:t xml:space="preserve">, удельные размеры площадок: детских игровых, отдыха, занятий физкультурой взрослого населения и для хозяйственных целей в климатическом подрайоне строительства IIA. </w:t>
      </w:r>
    </w:p>
    <w:p w:rsidR="00E95E82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Согласно данного примечания допускается снижение площадей </w:t>
      </w:r>
      <w:r w:rsidR="00E95E82">
        <w:rPr>
          <w:sz w:val="28"/>
          <w:szCs w:val="28"/>
        </w:rPr>
        <w:br/>
      </w:r>
      <w:r w:rsidRPr="00DD1A80">
        <w:rPr>
          <w:sz w:val="28"/>
          <w:szCs w:val="28"/>
        </w:rPr>
        <w:t>до 50</w:t>
      </w:r>
      <w:r w:rsidR="00E95E82">
        <w:rPr>
          <w:sz w:val="28"/>
          <w:szCs w:val="28"/>
        </w:rPr>
        <w:t xml:space="preserve"> процентов</w:t>
      </w:r>
      <w:r w:rsidRPr="00DD1A80">
        <w:rPr>
          <w:sz w:val="28"/>
          <w:szCs w:val="28"/>
        </w:rPr>
        <w:t xml:space="preserve"> </w:t>
      </w:r>
      <w:proofErr w:type="gramStart"/>
      <w:r w:rsidRPr="00DD1A80">
        <w:rPr>
          <w:sz w:val="28"/>
          <w:szCs w:val="28"/>
        </w:rPr>
        <w:t>от</w:t>
      </w:r>
      <w:proofErr w:type="gramEnd"/>
      <w:r w:rsidRPr="00DD1A80">
        <w:rPr>
          <w:sz w:val="28"/>
          <w:szCs w:val="28"/>
        </w:rPr>
        <w:t xml:space="preserve"> требуемого:</w:t>
      </w:r>
    </w:p>
    <w:p w:rsidR="00DD1A80" w:rsidRPr="00DD1A80" w:rsidRDefault="00E95E82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397,72 х 0,50 = 198,</w:t>
      </w:r>
      <w:r w:rsidR="00DD1A80" w:rsidRPr="00DD1A80">
        <w:rPr>
          <w:sz w:val="28"/>
          <w:szCs w:val="28"/>
        </w:rPr>
        <w:t xml:space="preserve">86 </w:t>
      </w:r>
      <w:r>
        <w:rPr>
          <w:sz w:val="28"/>
          <w:szCs w:val="28"/>
        </w:rPr>
        <w:t>кв. м.</w:t>
      </w:r>
    </w:p>
    <w:p w:rsidR="00DD1A80" w:rsidRPr="00DD1A80" w:rsidRDefault="00DD1A80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 xml:space="preserve">На планируемой территории предлагается вновь устроить 310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 площадок различного назначения в </w:t>
      </w:r>
      <w:r w:rsidR="00E95E82">
        <w:rPr>
          <w:sz w:val="28"/>
          <w:szCs w:val="28"/>
        </w:rPr>
        <w:t>том числе</w:t>
      </w:r>
      <w:r w:rsidRPr="00DD1A80">
        <w:rPr>
          <w:sz w:val="28"/>
          <w:szCs w:val="28"/>
        </w:rPr>
        <w:t xml:space="preserve">: детские игровые </w:t>
      </w:r>
      <w:r w:rsidR="00E95E82">
        <w:rPr>
          <w:sz w:val="28"/>
          <w:szCs w:val="28"/>
        </w:rPr>
        <w:br/>
      </w:r>
      <w:r w:rsidRPr="00DD1A80">
        <w:rPr>
          <w:sz w:val="28"/>
          <w:szCs w:val="28"/>
        </w:rPr>
        <w:t xml:space="preserve">площадки </w:t>
      </w:r>
      <w:r w:rsidR="00E95E82">
        <w:rPr>
          <w:sz w:val="28"/>
          <w:szCs w:val="28"/>
        </w:rPr>
        <w:t>−</w:t>
      </w:r>
      <w:r w:rsidRPr="00DD1A80">
        <w:rPr>
          <w:sz w:val="28"/>
          <w:szCs w:val="28"/>
        </w:rPr>
        <w:t xml:space="preserve"> 120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, площадки для занятий физкультурой </w:t>
      </w:r>
      <w:r w:rsidR="00E95E82">
        <w:rPr>
          <w:sz w:val="28"/>
          <w:szCs w:val="28"/>
        </w:rPr>
        <w:t>−</w:t>
      </w:r>
      <w:r w:rsidRPr="00DD1A80">
        <w:rPr>
          <w:sz w:val="28"/>
          <w:szCs w:val="28"/>
        </w:rPr>
        <w:t xml:space="preserve"> 145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, площадки для отдыха взрослого населения </w:t>
      </w:r>
      <w:r w:rsidR="00E95E82">
        <w:rPr>
          <w:sz w:val="28"/>
          <w:szCs w:val="28"/>
        </w:rPr>
        <w:t xml:space="preserve">− </w:t>
      </w:r>
      <w:r w:rsidRPr="00DD1A80">
        <w:rPr>
          <w:sz w:val="28"/>
          <w:szCs w:val="28"/>
        </w:rPr>
        <w:t xml:space="preserve">35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 xml:space="preserve">, площадки </w:t>
      </w:r>
      <w:r w:rsidR="00B14C55">
        <w:rPr>
          <w:sz w:val="28"/>
          <w:szCs w:val="28"/>
        </w:rPr>
        <w:br/>
      </w:r>
      <w:r w:rsidRPr="00DD1A80">
        <w:rPr>
          <w:sz w:val="28"/>
          <w:szCs w:val="28"/>
        </w:rPr>
        <w:t>для хозяйственных целей</w:t>
      </w:r>
      <w:r w:rsidR="00777BFA">
        <w:rPr>
          <w:sz w:val="28"/>
          <w:szCs w:val="28"/>
        </w:rPr>
        <w:t xml:space="preserve"> – </w:t>
      </w:r>
      <w:r w:rsidRPr="00DD1A80">
        <w:rPr>
          <w:sz w:val="28"/>
          <w:szCs w:val="28"/>
        </w:rPr>
        <w:t xml:space="preserve">10 </w:t>
      </w:r>
      <w:r w:rsidR="00E95E82">
        <w:rPr>
          <w:sz w:val="28"/>
          <w:szCs w:val="28"/>
        </w:rPr>
        <w:t>кв. м</w:t>
      </w:r>
      <w:r w:rsidRPr="00DD1A80">
        <w:rPr>
          <w:sz w:val="28"/>
          <w:szCs w:val="28"/>
        </w:rPr>
        <w:t>.</w:t>
      </w:r>
    </w:p>
    <w:p w:rsidR="00DD1A80" w:rsidRP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Требуемое количество площадок общественного назначения проектом обеспечивается.</w:t>
      </w:r>
    </w:p>
    <w:p w:rsidR="00DD1A80" w:rsidRPr="00DD1A80" w:rsidRDefault="00E95E82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DD1A80" w:rsidRPr="00DD1A80">
        <w:rPr>
          <w:sz w:val="28"/>
          <w:szCs w:val="28"/>
        </w:rPr>
        <w:t>Система обслуживания населения</w:t>
      </w:r>
    </w:p>
    <w:p w:rsidR="00DD1A80" w:rsidRP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t>Проектом планировки предполагается строительство на данной территории встроенных помещений делового управления на 1 этаже многоэтажного здания.</w:t>
      </w:r>
    </w:p>
    <w:p w:rsidR="00DD1A80" w:rsidRPr="00DD1A80" w:rsidRDefault="00E95E82" w:rsidP="00DD1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DD1A80" w:rsidRPr="00DD1A80">
        <w:rPr>
          <w:sz w:val="28"/>
          <w:szCs w:val="28"/>
        </w:rPr>
        <w:t>Жилищный фонд</w:t>
      </w:r>
    </w:p>
    <w:p w:rsidR="00DD1A80" w:rsidRDefault="00DD1A80" w:rsidP="00E9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A80">
        <w:rPr>
          <w:sz w:val="28"/>
          <w:szCs w:val="28"/>
        </w:rPr>
        <w:lastRenderedPageBreak/>
        <w:t>Проектом предполагается строительство на данной территории многоквартирного 15-ти этажного жилого дома со встроенными помещениями и 4-х этажного жилого дома.</w:t>
      </w:r>
    </w:p>
    <w:p w:rsidR="005D5190" w:rsidRPr="0094452C" w:rsidRDefault="005D5190" w:rsidP="007C6917">
      <w:pPr>
        <w:ind w:right="-284"/>
        <w:rPr>
          <w:b/>
          <w:sz w:val="28"/>
          <w:szCs w:val="28"/>
        </w:rPr>
      </w:pPr>
    </w:p>
    <w:p w:rsidR="008477F6" w:rsidRDefault="0038381C" w:rsidP="008477F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5F57AA">
        <w:rPr>
          <w:b/>
          <w:sz w:val="28"/>
          <w:szCs w:val="28"/>
        </w:rPr>
        <w:t xml:space="preserve">II. Положение </w:t>
      </w:r>
      <w:r w:rsidR="003D709F" w:rsidRPr="0094452C">
        <w:rPr>
          <w:b/>
          <w:iCs/>
          <w:color w:val="000000"/>
          <w:sz w:val="28"/>
          <w:szCs w:val="28"/>
        </w:rPr>
        <w:t xml:space="preserve">об очередности планируемого </w:t>
      </w:r>
      <w:r w:rsidR="006C520A" w:rsidRPr="0094452C">
        <w:rPr>
          <w:b/>
          <w:iCs/>
          <w:color w:val="000000"/>
          <w:sz w:val="28"/>
          <w:szCs w:val="28"/>
        </w:rPr>
        <w:t xml:space="preserve">комплексного развития территории жилой застройки городского округа "Город Архангельск" </w:t>
      </w:r>
    </w:p>
    <w:p w:rsidR="00F7180B" w:rsidRDefault="008477F6" w:rsidP="008477F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proofErr w:type="gramStart"/>
      <w:r w:rsidRPr="008477F6">
        <w:rPr>
          <w:b/>
          <w:iCs/>
          <w:color w:val="000000"/>
          <w:sz w:val="28"/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</w:t>
      </w:r>
      <w:r>
        <w:rPr>
          <w:b/>
          <w:iCs/>
          <w:color w:val="000000"/>
          <w:sz w:val="28"/>
          <w:szCs w:val="28"/>
        </w:rPr>
        <w:t>,</w:t>
      </w:r>
      <w:r w:rsidRPr="008477F6">
        <w:rPr>
          <w:b/>
          <w:iCs/>
          <w:color w:val="000000"/>
          <w:sz w:val="28"/>
          <w:szCs w:val="28"/>
        </w:rPr>
        <w:t xml:space="preserve"> </w:t>
      </w:r>
      <w:r w:rsidR="003D709F" w:rsidRPr="0094452C">
        <w:rPr>
          <w:b/>
          <w:iCs/>
          <w:color w:val="000000"/>
          <w:sz w:val="28"/>
          <w:szCs w:val="28"/>
        </w:rPr>
        <w:t>содержащ</w:t>
      </w:r>
      <w:r w:rsidR="00207F6D" w:rsidRPr="0094452C">
        <w:rPr>
          <w:b/>
          <w:iCs/>
          <w:color w:val="000000"/>
          <w:sz w:val="28"/>
          <w:szCs w:val="28"/>
        </w:rPr>
        <w:t>е</w:t>
      </w:r>
      <w:r w:rsidR="003D709F" w:rsidRPr="0094452C">
        <w:rPr>
          <w:b/>
          <w:iCs/>
          <w:color w:val="000000"/>
          <w:sz w:val="28"/>
          <w:szCs w:val="28"/>
        </w:rPr>
        <w:t xml:space="preserve">е этапы проектирования и строительства объектов </w:t>
      </w:r>
      <w:proofErr w:type="gramEnd"/>
    </w:p>
    <w:p w:rsidR="008477F6" w:rsidRDefault="003D709F" w:rsidP="00FB15D4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94452C">
        <w:rPr>
          <w:b/>
          <w:iCs/>
          <w:color w:val="000000"/>
          <w:sz w:val="28"/>
          <w:szCs w:val="28"/>
        </w:rPr>
        <w:t>капитального строительства жилого</w:t>
      </w:r>
      <w:r w:rsidR="00386801" w:rsidRPr="0094452C">
        <w:rPr>
          <w:b/>
          <w:iCs/>
          <w:color w:val="000000"/>
          <w:sz w:val="28"/>
          <w:szCs w:val="28"/>
        </w:rPr>
        <w:t xml:space="preserve"> </w:t>
      </w:r>
      <w:r w:rsidRPr="0094452C">
        <w:rPr>
          <w:b/>
          <w:iCs/>
          <w:color w:val="000000"/>
          <w:sz w:val="28"/>
          <w:szCs w:val="28"/>
        </w:rPr>
        <w:t xml:space="preserve">и иного назначения и этапы строительства необходимых для функционирования таких объектов </w:t>
      </w:r>
    </w:p>
    <w:p w:rsidR="003D709F" w:rsidRPr="0094452C" w:rsidRDefault="003D709F" w:rsidP="00FB15D4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94452C">
        <w:rPr>
          <w:b/>
          <w:iCs/>
          <w:color w:val="000000"/>
          <w:sz w:val="28"/>
          <w:szCs w:val="28"/>
        </w:rPr>
        <w:t xml:space="preserve">и обеспечения жизнедеятельности граждан объектов </w:t>
      </w:r>
      <w:r w:rsidR="00207F6D" w:rsidRPr="0094452C">
        <w:rPr>
          <w:b/>
          <w:iCs/>
          <w:color w:val="000000"/>
          <w:sz w:val="28"/>
          <w:szCs w:val="28"/>
        </w:rPr>
        <w:t>коммунальной, транспортной, социальной инфраструктур</w:t>
      </w:r>
    </w:p>
    <w:p w:rsidR="003D709F" w:rsidRPr="0094452C" w:rsidRDefault="003D709F" w:rsidP="004C7B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1E61" w:rsidRDefault="000D3402" w:rsidP="000D3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02">
        <w:rPr>
          <w:sz w:val="28"/>
          <w:szCs w:val="28"/>
        </w:rPr>
        <w:t>Этапы развития террит</w:t>
      </w:r>
      <w:r>
        <w:rPr>
          <w:sz w:val="28"/>
          <w:szCs w:val="28"/>
        </w:rPr>
        <w:t>ории планировки представлены в т</w:t>
      </w:r>
      <w:r w:rsidRPr="000D3402">
        <w:rPr>
          <w:sz w:val="28"/>
          <w:szCs w:val="28"/>
        </w:rPr>
        <w:t>аблице 4.</w:t>
      </w:r>
    </w:p>
    <w:p w:rsidR="000D3402" w:rsidRDefault="000D3402" w:rsidP="000D3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551"/>
      </w:tblGrid>
      <w:tr w:rsidR="008B0425" w:rsidRPr="008B0425" w:rsidTr="00777BFA">
        <w:trPr>
          <w:trHeight w:hRule="exact" w:val="9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25" w:rsidRPr="008B0425" w:rsidRDefault="008B0425" w:rsidP="00B14C55">
            <w:pPr>
              <w:pStyle w:val="aff2"/>
              <w:spacing w:line="240" w:lineRule="auto"/>
              <w:ind w:right="103"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Очередность развития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25" w:rsidRPr="008B0425" w:rsidRDefault="008B0425" w:rsidP="00B14C55">
            <w:pPr>
              <w:pStyle w:val="aff2"/>
              <w:tabs>
                <w:tab w:val="left" w:pos="110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Объект капитального строительства, сооружение, устройство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25" w:rsidRPr="008B0425" w:rsidRDefault="008B0425" w:rsidP="00B14C55">
            <w:pPr>
              <w:pStyle w:val="aff2"/>
              <w:spacing w:line="240" w:lineRule="auto"/>
              <w:ind w:right="29"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Этап проектирования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25" w:rsidRPr="008B0425" w:rsidRDefault="008B0425" w:rsidP="00B14C55">
            <w:pPr>
              <w:pStyle w:val="aff2"/>
              <w:spacing w:line="240" w:lineRule="auto"/>
              <w:ind w:right="9" w:firstLine="0"/>
              <w:jc w:val="center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Этап строительства</w:t>
            </w:r>
          </w:p>
        </w:tc>
      </w:tr>
      <w:tr w:rsidR="008B0425" w:rsidRPr="008B0425" w:rsidTr="008B0425">
        <w:trPr>
          <w:trHeight w:hRule="exact" w:val="1021"/>
        </w:trPr>
        <w:tc>
          <w:tcPr>
            <w:tcW w:w="1701" w:type="dxa"/>
            <w:tcBorders>
              <w:top w:val="single" w:sz="4" w:space="0" w:color="auto"/>
            </w:tcBorders>
          </w:tcPr>
          <w:p w:rsidR="008B0425" w:rsidRPr="008B0425" w:rsidRDefault="008B0425" w:rsidP="00B14C55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1 этап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B0425" w:rsidRPr="008B0425" w:rsidRDefault="008B0425" w:rsidP="00B14C55">
            <w:pPr>
              <w:pStyle w:val="aff2"/>
              <w:tabs>
                <w:tab w:val="left" w:pos="937"/>
              </w:tabs>
              <w:spacing w:line="240" w:lineRule="auto"/>
              <w:ind w:firstLine="29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 xml:space="preserve">15-ти этажный жилой </w:t>
            </w:r>
            <w:r w:rsidR="00C10543">
              <w:rPr>
                <w:rFonts w:ascii="Times New Roman" w:hAnsi="Times New Roman"/>
                <w:lang w:eastAsia="en-US"/>
              </w:rPr>
              <w:br/>
            </w:r>
            <w:r w:rsidRPr="008B0425">
              <w:rPr>
                <w:rFonts w:ascii="Times New Roman" w:hAnsi="Times New Roman"/>
                <w:lang w:eastAsia="en-US"/>
              </w:rPr>
              <w:t>с встроенными помещениями и подземной автостоянкой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0425" w:rsidRPr="008B0425" w:rsidRDefault="008B0425" w:rsidP="00B14C55">
            <w:pPr>
              <w:pStyle w:val="aff2"/>
              <w:tabs>
                <w:tab w:val="left" w:pos="417"/>
              </w:tabs>
              <w:spacing w:line="240" w:lineRule="auto"/>
              <w:ind w:right="32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до 4 квартала 2026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0425" w:rsidRDefault="008B0425" w:rsidP="00B14C55">
            <w:pPr>
              <w:pStyle w:val="aff2"/>
              <w:tabs>
                <w:tab w:val="left" w:pos="0"/>
              </w:tabs>
              <w:spacing w:line="240" w:lineRule="auto"/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2026 года –</w:t>
            </w:r>
          </w:p>
          <w:p w:rsidR="008B0425" w:rsidRPr="008B0425" w:rsidRDefault="008B0425" w:rsidP="00B14C55">
            <w:pPr>
              <w:pStyle w:val="aff2"/>
              <w:tabs>
                <w:tab w:val="left" w:pos="0"/>
              </w:tabs>
              <w:spacing w:line="240" w:lineRule="auto"/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2028 года</w:t>
            </w:r>
          </w:p>
        </w:tc>
      </w:tr>
      <w:tr w:rsidR="008B0425" w:rsidRPr="008B0425" w:rsidTr="009D4FB7">
        <w:trPr>
          <w:trHeight w:hRule="exact" w:val="639"/>
        </w:trPr>
        <w:tc>
          <w:tcPr>
            <w:tcW w:w="1701" w:type="dxa"/>
          </w:tcPr>
          <w:p w:rsidR="008B0425" w:rsidRPr="008B0425" w:rsidRDefault="008B0425" w:rsidP="00B14C55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2 этап</w:t>
            </w:r>
          </w:p>
        </w:tc>
        <w:tc>
          <w:tcPr>
            <w:tcW w:w="3261" w:type="dxa"/>
          </w:tcPr>
          <w:p w:rsidR="008B0425" w:rsidRPr="008B0425" w:rsidRDefault="008B0425" w:rsidP="00B14C55">
            <w:pPr>
              <w:pStyle w:val="aff2"/>
              <w:tabs>
                <w:tab w:val="left" w:pos="937"/>
              </w:tabs>
              <w:spacing w:line="240" w:lineRule="auto"/>
              <w:ind w:firstLine="29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4-х этажный жилой дом</w:t>
            </w:r>
          </w:p>
        </w:tc>
        <w:tc>
          <w:tcPr>
            <w:tcW w:w="2126" w:type="dxa"/>
          </w:tcPr>
          <w:p w:rsidR="008B0425" w:rsidRPr="008B0425" w:rsidRDefault="008B0425" w:rsidP="00B14C55">
            <w:pPr>
              <w:pStyle w:val="aff2"/>
              <w:tabs>
                <w:tab w:val="left" w:pos="417"/>
              </w:tabs>
              <w:spacing w:line="240" w:lineRule="auto"/>
              <w:ind w:right="32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до 4 квартала 2027 года</w:t>
            </w:r>
          </w:p>
        </w:tc>
        <w:tc>
          <w:tcPr>
            <w:tcW w:w="2551" w:type="dxa"/>
          </w:tcPr>
          <w:p w:rsidR="008B0425" w:rsidRPr="008B0425" w:rsidRDefault="008B0425" w:rsidP="00B14C55">
            <w:pPr>
              <w:pStyle w:val="aff2"/>
              <w:tabs>
                <w:tab w:val="left" w:pos="0"/>
              </w:tabs>
              <w:spacing w:line="240" w:lineRule="auto"/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2027 года – 4 квартал 2029 года</w:t>
            </w:r>
          </w:p>
        </w:tc>
      </w:tr>
      <w:tr w:rsidR="008B0425" w:rsidRPr="008B0425" w:rsidTr="00C10543">
        <w:trPr>
          <w:trHeight w:hRule="exact" w:val="4381"/>
        </w:trPr>
        <w:tc>
          <w:tcPr>
            <w:tcW w:w="1701" w:type="dxa"/>
          </w:tcPr>
          <w:p w:rsidR="008B0425" w:rsidRPr="008B0425" w:rsidRDefault="008B0425" w:rsidP="00B14C55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3 этап</w:t>
            </w:r>
          </w:p>
        </w:tc>
        <w:tc>
          <w:tcPr>
            <w:tcW w:w="3261" w:type="dxa"/>
          </w:tcPr>
          <w:p w:rsidR="008B0425" w:rsidRPr="008B0425" w:rsidRDefault="008B0425" w:rsidP="00B14C55">
            <w:pPr>
              <w:autoSpaceDE w:val="0"/>
              <w:autoSpaceDN w:val="0"/>
              <w:adjustRightInd w:val="0"/>
              <w:ind w:right="34"/>
              <w:rPr>
                <w:rFonts w:eastAsia="Calibri"/>
                <w:lang w:eastAsia="en-US"/>
              </w:rPr>
            </w:pPr>
            <w:r w:rsidRPr="008B0425">
              <w:rPr>
                <w:rFonts w:eastAsia="Calibri"/>
                <w:lang w:eastAsia="en-US"/>
              </w:rPr>
              <w:t xml:space="preserve">восстановление утраченного объекта исторической застройки (компенсационное строительство по красной линии застройки). </w:t>
            </w:r>
            <w:r w:rsidR="00C10543">
              <w:rPr>
                <w:rFonts w:eastAsia="Calibri"/>
                <w:lang w:eastAsia="en-US"/>
              </w:rPr>
              <w:br/>
            </w:r>
            <w:r w:rsidRPr="008B0425">
              <w:rPr>
                <w:rFonts w:eastAsia="Calibri"/>
                <w:lang w:eastAsia="en-US"/>
              </w:rPr>
              <w:t>Способ и метод восстановления принимается по согласованию</w:t>
            </w:r>
            <w:r w:rsidRPr="008B0425">
              <w:t xml:space="preserve"> </w:t>
            </w:r>
            <w:r w:rsidR="00C10543">
              <w:br/>
            </w:r>
            <w:r w:rsidRPr="008B0425">
              <w:rPr>
                <w:rFonts w:eastAsia="Calibri"/>
                <w:lang w:eastAsia="en-US"/>
              </w:rPr>
              <w:t xml:space="preserve">с инспекцией по охране объектов культурного наследия Архангельской области при архитектурно-строительном проектировании. </w:t>
            </w:r>
          </w:p>
        </w:tc>
        <w:tc>
          <w:tcPr>
            <w:tcW w:w="2126" w:type="dxa"/>
          </w:tcPr>
          <w:p w:rsidR="008B0425" w:rsidRPr="008B0425" w:rsidRDefault="008B0425" w:rsidP="00B14C55">
            <w:pPr>
              <w:pStyle w:val="aff2"/>
              <w:tabs>
                <w:tab w:val="left" w:pos="417"/>
              </w:tabs>
              <w:spacing w:line="240" w:lineRule="auto"/>
              <w:ind w:right="32" w:firstLine="0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8B0425">
              <w:rPr>
                <w:rFonts w:ascii="Times New Roman" w:hAnsi="Times New Roman"/>
                <w:lang w:eastAsia="en-US"/>
              </w:rPr>
              <w:t>д</w:t>
            </w:r>
            <w:proofErr w:type="gramEnd"/>
            <w:r w:rsidRPr="008B0425">
              <w:rPr>
                <w:rFonts w:ascii="Times New Roman" w:hAnsi="Times New Roman"/>
                <w:lang w:eastAsia="en-US"/>
              </w:rPr>
              <w:t>о 4 квартала 2028 года</w:t>
            </w:r>
          </w:p>
        </w:tc>
        <w:tc>
          <w:tcPr>
            <w:tcW w:w="2551" w:type="dxa"/>
          </w:tcPr>
          <w:p w:rsidR="008B0425" w:rsidRPr="008B0425" w:rsidRDefault="008B0425" w:rsidP="00B14C55">
            <w:pPr>
              <w:pStyle w:val="aff2"/>
              <w:tabs>
                <w:tab w:val="left" w:pos="0"/>
              </w:tabs>
              <w:spacing w:line="240" w:lineRule="auto"/>
              <w:ind w:left="36" w:hanging="36"/>
              <w:jc w:val="left"/>
              <w:rPr>
                <w:rFonts w:ascii="Times New Roman" w:hAnsi="Times New Roman"/>
                <w:lang w:eastAsia="en-US"/>
              </w:rPr>
            </w:pPr>
            <w:r w:rsidRPr="008B0425">
              <w:rPr>
                <w:rFonts w:ascii="Times New Roman" w:hAnsi="Times New Roman"/>
                <w:lang w:eastAsia="en-US"/>
              </w:rPr>
              <w:t>4 квартал 2028 года – 4 квартал 2029 года</w:t>
            </w:r>
          </w:p>
        </w:tc>
      </w:tr>
    </w:tbl>
    <w:p w:rsidR="007C6917" w:rsidRPr="00C10543" w:rsidRDefault="007C6917" w:rsidP="009D4FB7">
      <w:pPr>
        <w:autoSpaceDE w:val="0"/>
        <w:autoSpaceDN w:val="0"/>
        <w:adjustRightInd w:val="0"/>
        <w:rPr>
          <w:sz w:val="22"/>
          <w:szCs w:val="28"/>
        </w:rPr>
      </w:pPr>
    </w:p>
    <w:p w:rsidR="00D175AC" w:rsidRDefault="00D175AC" w:rsidP="00D175A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Этапность</w:t>
      </w:r>
      <w:proofErr w:type="spellEnd"/>
      <w:r>
        <w:rPr>
          <w:sz w:val="28"/>
          <w:szCs w:val="28"/>
        </w:rPr>
        <w:t xml:space="preserve"> расселения</w:t>
      </w:r>
    </w:p>
    <w:p w:rsidR="00D175AC" w:rsidRDefault="00D175AC" w:rsidP="00D17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75AC" w:rsidRP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175AC">
        <w:rPr>
          <w:sz w:val="28"/>
          <w:szCs w:val="28"/>
        </w:rPr>
        <w:t>Этапность</w:t>
      </w:r>
      <w:proofErr w:type="spellEnd"/>
      <w:r w:rsidRPr="00D175AC">
        <w:rPr>
          <w:sz w:val="28"/>
          <w:szCs w:val="28"/>
        </w:rPr>
        <w:t xml:space="preserve"> расселения территории планировки </w:t>
      </w:r>
      <w:proofErr w:type="gramStart"/>
      <w:r w:rsidRPr="00D175AC">
        <w:rPr>
          <w:sz w:val="28"/>
          <w:szCs w:val="28"/>
        </w:rPr>
        <w:t>представле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 т</w:t>
      </w:r>
      <w:r w:rsidRPr="00D175AC">
        <w:rPr>
          <w:sz w:val="28"/>
          <w:szCs w:val="28"/>
        </w:rPr>
        <w:t>аблице 5.</w:t>
      </w:r>
    </w:p>
    <w:p w:rsidR="00D175AC" w:rsidRP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t>Подлежат расселению и сносу признанные аварийными и подлежащими сносу следующие многоквартирные жилые дома с несущими и ограждающими конструкциями из дерева.</w:t>
      </w:r>
    </w:p>
    <w:p w:rsidR="00D175AC" w:rsidRP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lastRenderedPageBreak/>
        <w:t>Снос и расселение указанных домов осуществляется за счет внебюджетных источников (за счет средств Застройщика).</w:t>
      </w:r>
    </w:p>
    <w:p w:rsidR="00D175AC" w:rsidRDefault="00D175AC" w:rsidP="00D1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5AC">
        <w:rPr>
          <w:sz w:val="28"/>
          <w:szCs w:val="28"/>
        </w:rPr>
        <w:t>Переселение осуществляется за счёт внебюджетных источников.</w:t>
      </w:r>
    </w:p>
    <w:p w:rsidR="00D175AC" w:rsidRPr="00D175AC" w:rsidRDefault="00D175AC" w:rsidP="000D34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D3402" w:rsidRDefault="00D175AC" w:rsidP="00293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729"/>
        <w:gridCol w:w="4082"/>
      </w:tblGrid>
      <w:tr w:rsidR="00D175AC" w:rsidRPr="006070EC" w:rsidTr="00777BFA">
        <w:trPr>
          <w:trHeight w:hRule="exact" w:val="1120"/>
        </w:trPr>
        <w:tc>
          <w:tcPr>
            <w:tcW w:w="1418" w:type="dxa"/>
            <w:vAlign w:val="center"/>
          </w:tcPr>
          <w:p w:rsidR="00D175AC" w:rsidRPr="00FF43A5" w:rsidRDefault="00D175AC" w:rsidP="00D175AC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F43A5">
              <w:rPr>
                <w:rFonts w:ascii="Times New Roman" w:hAnsi="Times New Roman"/>
                <w:sz w:val="25"/>
                <w:szCs w:val="25"/>
                <w:lang w:eastAsia="en-US"/>
              </w:rPr>
              <w:t>Этап расселения и сноса</w:t>
            </w:r>
          </w:p>
        </w:tc>
        <w:tc>
          <w:tcPr>
            <w:tcW w:w="2410" w:type="dxa"/>
            <w:vAlign w:val="center"/>
          </w:tcPr>
          <w:p w:rsidR="00D175AC" w:rsidRPr="00FF43A5" w:rsidRDefault="00D175AC" w:rsidP="00D175AC">
            <w:pPr>
              <w:pStyle w:val="aff2"/>
              <w:spacing w:line="240" w:lineRule="auto"/>
              <w:ind w:right="103"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Адрес</w:t>
            </w:r>
          </w:p>
        </w:tc>
        <w:tc>
          <w:tcPr>
            <w:tcW w:w="1729" w:type="dxa"/>
            <w:vAlign w:val="center"/>
          </w:tcPr>
          <w:p w:rsidR="00D175AC" w:rsidRDefault="00D175AC" w:rsidP="00D175AC">
            <w:pPr>
              <w:pStyle w:val="aff2"/>
              <w:spacing w:line="24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Срок</w:t>
            </w:r>
            <w:r w:rsidRPr="00FF43A5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расселения </w:t>
            </w:r>
            <w:r w:rsidR="00777BFA">
              <w:rPr>
                <w:rFonts w:ascii="Times New Roman" w:hAnsi="Times New Roman"/>
                <w:sz w:val="25"/>
                <w:szCs w:val="25"/>
                <w:lang w:eastAsia="en-US"/>
              </w:rPr>
              <w:br/>
            </w:r>
            <w:r w:rsidRPr="00FF43A5">
              <w:rPr>
                <w:rFonts w:ascii="Times New Roman" w:hAnsi="Times New Roman"/>
                <w:sz w:val="25"/>
                <w:szCs w:val="25"/>
                <w:lang w:eastAsia="en-US"/>
              </w:rPr>
              <w:t>и сноса</w:t>
            </w:r>
          </w:p>
        </w:tc>
        <w:tc>
          <w:tcPr>
            <w:tcW w:w="4082" w:type="dxa"/>
            <w:vAlign w:val="center"/>
          </w:tcPr>
          <w:p w:rsidR="00D175AC" w:rsidRPr="00FF43A5" w:rsidRDefault="00D175AC" w:rsidP="00D175AC">
            <w:pPr>
              <w:pStyle w:val="aff2"/>
              <w:tabs>
                <w:tab w:val="left" w:pos="110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Примечание</w:t>
            </w:r>
          </w:p>
        </w:tc>
      </w:tr>
      <w:tr w:rsidR="00D175AC" w:rsidRPr="006070EC" w:rsidTr="00777BFA">
        <w:trPr>
          <w:trHeight w:hRule="exact" w:val="701"/>
        </w:trPr>
        <w:tc>
          <w:tcPr>
            <w:tcW w:w="1418" w:type="dxa"/>
          </w:tcPr>
          <w:p w:rsidR="00D175AC" w:rsidRPr="00421E2D" w:rsidRDefault="00D175AC" w:rsidP="00D175AC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 этап</w:t>
            </w:r>
          </w:p>
        </w:tc>
        <w:tc>
          <w:tcPr>
            <w:tcW w:w="2410" w:type="dxa"/>
          </w:tcPr>
          <w:p w:rsidR="00D175AC" w:rsidRDefault="00777BFA" w:rsidP="00D175AC">
            <w:pPr>
              <w:pStyle w:val="aff2"/>
              <w:spacing w:line="240" w:lineRule="auto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>Просп</w:t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>.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>Советских космонавтов, д. 8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729" w:type="dxa"/>
          </w:tcPr>
          <w:p w:rsidR="00D175AC" w:rsidRDefault="00777BFA" w:rsidP="00C10543">
            <w:pPr>
              <w:pStyle w:val="aff2"/>
              <w:spacing w:line="240" w:lineRule="auto"/>
              <w:ind w:left="33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До 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4 квартала 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>202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6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г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о</w:t>
            </w:r>
            <w:bookmarkStart w:id="2" w:name="_GoBack"/>
            <w:bookmarkEnd w:id="2"/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да</w:t>
            </w:r>
          </w:p>
        </w:tc>
        <w:tc>
          <w:tcPr>
            <w:tcW w:w="4082" w:type="dxa"/>
          </w:tcPr>
          <w:p w:rsidR="00D175AC" w:rsidRDefault="00D175AC" w:rsidP="00D175AC">
            <w:pPr>
              <w:pStyle w:val="aff2"/>
              <w:tabs>
                <w:tab w:val="left" w:pos="937"/>
              </w:tabs>
              <w:spacing w:line="240" w:lineRule="auto"/>
              <w:ind w:right="-104" w:firstLine="29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Снос и расселение осуществляется за счёт внебюджетных источников</w:t>
            </w:r>
          </w:p>
        </w:tc>
      </w:tr>
      <w:tr w:rsidR="00D175AC" w:rsidRPr="006070EC" w:rsidTr="00777BFA">
        <w:trPr>
          <w:trHeight w:hRule="exact" w:val="737"/>
        </w:trPr>
        <w:tc>
          <w:tcPr>
            <w:tcW w:w="1418" w:type="dxa"/>
          </w:tcPr>
          <w:p w:rsidR="00D175AC" w:rsidRPr="00421E2D" w:rsidRDefault="00D175AC" w:rsidP="00D175AC">
            <w:pPr>
              <w:pStyle w:val="aff2"/>
              <w:spacing w:line="240" w:lineRule="auto"/>
              <w:ind w:right="185"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2 этап</w:t>
            </w:r>
          </w:p>
        </w:tc>
        <w:tc>
          <w:tcPr>
            <w:tcW w:w="2410" w:type="dxa"/>
          </w:tcPr>
          <w:p w:rsidR="00D175AC" w:rsidRPr="00C7613B" w:rsidRDefault="00777BFA" w:rsidP="00D175AC">
            <w:pPr>
              <w:pStyle w:val="aff2"/>
              <w:spacing w:line="240" w:lineRule="auto"/>
              <w:ind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Ул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. Поморская</w:t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br/>
            </w:r>
            <w:r w:rsidR="00D175AC" w:rsidRPr="00C7613B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д. 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63</w:t>
            </w:r>
          </w:p>
        </w:tc>
        <w:tc>
          <w:tcPr>
            <w:tcW w:w="1729" w:type="dxa"/>
          </w:tcPr>
          <w:p w:rsidR="00D175AC" w:rsidRDefault="00777BFA" w:rsidP="00C10543">
            <w:pPr>
              <w:pStyle w:val="aff2"/>
              <w:spacing w:line="240" w:lineRule="auto"/>
              <w:ind w:left="33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До 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4 квартала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202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7</w:t>
            </w:r>
            <w:r w:rsidR="00D175AC" w:rsidRPr="005D4DAC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г</w:t>
            </w:r>
            <w:r w:rsidR="00D175AC">
              <w:rPr>
                <w:rFonts w:ascii="Times New Roman" w:hAnsi="Times New Roman"/>
                <w:sz w:val="25"/>
                <w:szCs w:val="25"/>
                <w:lang w:eastAsia="en-US"/>
              </w:rPr>
              <w:t>ода</w:t>
            </w:r>
          </w:p>
        </w:tc>
        <w:tc>
          <w:tcPr>
            <w:tcW w:w="4082" w:type="dxa"/>
          </w:tcPr>
          <w:p w:rsidR="00D175AC" w:rsidRDefault="00D175AC" w:rsidP="00D175AC">
            <w:pPr>
              <w:pStyle w:val="aff2"/>
              <w:tabs>
                <w:tab w:val="left" w:pos="937"/>
              </w:tabs>
              <w:spacing w:line="240" w:lineRule="auto"/>
              <w:ind w:right="-104" w:firstLine="29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Снос и расселение осуществляется за счёт внебюджетных источников</w:t>
            </w:r>
          </w:p>
        </w:tc>
      </w:tr>
    </w:tbl>
    <w:p w:rsidR="00D175AC" w:rsidRDefault="00D175AC" w:rsidP="000D3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E61" w:rsidRDefault="00671E61" w:rsidP="00F7180B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671E61" w:rsidRDefault="00671E61" w:rsidP="00752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71E61" w:rsidSect="003C3BCD">
          <w:headerReference w:type="default" r:id="rId9"/>
          <w:footnotePr>
            <w:numFmt w:val="chicago"/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5518" w:type="dxa"/>
        <w:tblLayout w:type="fixed"/>
        <w:tblLook w:val="04A0" w:firstRow="1" w:lastRow="0" w:firstColumn="1" w:lastColumn="0" w:noHBand="0" w:noVBand="1"/>
      </w:tblPr>
      <w:tblGrid>
        <w:gridCol w:w="5518"/>
      </w:tblGrid>
      <w:tr w:rsidR="00752018" w:rsidRPr="000F2ADE" w:rsidTr="00BA3C1C">
        <w:trPr>
          <w:trHeight w:val="284"/>
        </w:trPr>
        <w:tc>
          <w:tcPr>
            <w:tcW w:w="5518" w:type="dxa"/>
          </w:tcPr>
          <w:p w:rsidR="003750E5" w:rsidRDefault="00752018" w:rsidP="00247574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F2AD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br w:type="page"/>
            </w:r>
          </w:p>
          <w:p w:rsidR="003750E5" w:rsidRDefault="003750E5" w:rsidP="00247574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752018" w:rsidRPr="000F2ADE" w:rsidRDefault="00EA080F" w:rsidP="00247574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752018" w:rsidRPr="000F2ADE" w:rsidTr="00BA3C1C">
        <w:trPr>
          <w:trHeight w:val="2483"/>
        </w:trPr>
        <w:tc>
          <w:tcPr>
            <w:tcW w:w="5518" w:type="dxa"/>
          </w:tcPr>
          <w:p w:rsidR="00BA3C1C" w:rsidRDefault="00752018" w:rsidP="00BA3C1C">
            <w:pPr>
              <w:ind w:firstLine="63"/>
              <w:jc w:val="center"/>
            </w:pPr>
            <w:r>
              <w:t>к</w:t>
            </w:r>
            <w:r w:rsidR="00BA3C1C">
              <w:t xml:space="preserve"> проекту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</w:t>
            </w:r>
          </w:p>
          <w:p w:rsidR="00BA3C1C" w:rsidRDefault="00BA3C1C" w:rsidP="00BA3C1C">
            <w:pPr>
              <w:ind w:firstLine="63"/>
              <w:jc w:val="center"/>
            </w:pPr>
            <w:r>
              <w:t xml:space="preserve">просп. Новгородский, ул. Карла Либкнехта, </w:t>
            </w:r>
          </w:p>
          <w:p w:rsidR="00752018" w:rsidRPr="000F2ADE" w:rsidRDefault="00BA3C1C" w:rsidP="00BA3C1C">
            <w:pPr>
              <w:ind w:firstLine="63"/>
              <w:jc w:val="center"/>
            </w:pPr>
            <w:r>
              <w:t xml:space="preserve">ул. Поморская, в </w:t>
            </w:r>
            <w:proofErr w:type="gramStart"/>
            <w:r>
              <w:t>границах</w:t>
            </w:r>
            <w:proofErr w:type="gramEnd"/>
            <w:r>
              <w:t xml:space="preserve"> которых предусматривается осуществление деятельности по комплексному развитию территории</w:t>
            </w:r>
          </w:p>
        </w:tc>
      </w:tr>
    </w:tbl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76C" w:rsidRDefault="0088676C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C06" w:rsidRDefault="00B87C06" w:rsidP="00EA080F">
      <w:pPr>
        <w:autoSpaceDE w:val="0"/>
        <w:autoSpaceDN w:val="0"/>
        <w:adjustRightInd w:val="0"/>
        <w:rPr>
          <w:noProof/>
          <w:sz w:val="28"/>
          <w:szCs w:val="28"/>
        </w:rPr>
      </w:pPr>
    </w:p>
    <w:p w:rsidR="00B87C06" w:rsidRDefault="00B87C06" w:rsidP="00EA080F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BA50ED" wp14:editId="37BF79ED">
            <wp:extent cx="6115050" cy="4324350"/>
            <wp:effectExtent l="0" t="0" r="0" b="0"/>
            <wp:docPr id="1" name="Рисунок 1" descr="C:\Users\kuznecovava\Desktop\ППТ КРТ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necovava\Desktop\ППТ КРТ2\Сх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06" w:rsidRDefault="00B87C06" w:rsidP="00EA080F">
      <w:pPr>
        <w:autoSpaceDE w:val="0"/>
        <w:autoSpaceDN w:val="0"/>
        <w:adjustRightInd w:val="0"/>
        <w:rPr>
          <w:noProof/>
          <w:sz w:val="28"/>
          <w:szCs w:val="28"/>
        </w:rPr>
      </w:pPr>
    </w:p>
    <w:p w:rsidR="00B87C06" w:rsidRDefault="00777BFA" w:rsidP="00B87C0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</w:t>
      </w:r>
    </w:p>
    <w:sectPr w:rsidR="00B87C06" w:rsidSect="0088676C">
      <w:headerReference w:type="default" r:id="rId11"/>
      <w:footnotePr>
        <w:numFmt w:val="chicago"/>
      </w:footnotePr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C0" w:rsidRDefault="00FE7AC0" w:rsidP="002C7B7B">
      <w:r>
        <w:separator/>
      </w:r>
    </w:p>
  </w:endnote>
  <w:endnote w:type="continuationSeparator" w:id="0">
    <w:p w:rsidR="00FE7AC0" w:rsidRDefault="00FE7AC0" w:rsidP="002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C0" w:rsidRDefault="00FE7AC0" w:rsidP="002C7B7B">
      <w:r>
        <w:separator/>
      </w:r>
    </w:p>
  </w:footnote>
  <w:footnote w:type="continuationSeparator" w:id="0">
    <w:p w:rsidR="00FE7AC0" w:rsidRDefault="00FE7AC0" w:rsidP="002C7B7B">
      <w:r>
        <w:continuationSeparator/>
      </w:r>
    </w:p>
  </w:footnote>
  <w:footnote w:id="1">
    <w:p w:rsidR="00FE7AC0" w:rsidRDefault="00FE7AC0" w:rsidP="00C25453">
      <w:pPr>
        <w:pStyle w:val="afd"/>
        <w:jc w:val="both"/>
      </w:pPr>
      <w:r>
        <w:rPr>
          <w:rStyle w:val="aff"/>
        </w:rPr>
        <w:footnoteRef/>
      </w:r>
      <w:r w:rsidRPr="00C25453">
        <w:t>Нормы расчета учреждений, организаций и предприятий обслуживания приняты по местным нормативам градостроительного проектирования городского окру</w:t>
      </w:r>
      <w:r>
        <w:t>га "Город Архангельск" от 20 сентября 2017 года</w:t>
      </w:r>
      <w:r w:rsidRPr="00C25453">
        <w:t xml:space="preserve"> №</w:t>
      </w:r>
      <w:r>
        <w:t xml:space="preserve"> </w:t>
      </w:r>
      <w:r w:rsidRPr="00C25453">
        <w:t xml:space="preserve">567 </w:t>
      </w:r>
      <w:r>
        <w:br/>
      </w:r>
      <w:r w:rsidRPr="00C25453">
        <w:t>(с изменениями).</w:t>
      </w:r>
    </w:p>
  </w:footnote>
  <w:footnote w:id="2">
    <w:p w:rsidR="00FE7AC0" w:rsidRDefault="00FE7AC0" w:rsidP="00C01963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C01963">
        <w:t xml:space="preserve">Нормы приняты по местным нормативам градостроительного проектирования городского округа </w:t>
      </w:r>
      <w:r>
        <w:br/>
      </w:r>
      <w:r w:rsidRPr="00C01963">
        <w:t xml:space="preserve">"Город Архангельск </w:t>
      </w:r>
      <w:r>
        <w:t>от 20 сентября 2017 года</w:t>
      </w:r>
      <w:r w:rsidRPr="00C25453">
        <w:t xml:space="preserve"> №</w:t>
      </w:r>
      <w:r>
        <w:t xml:space="preserve"> </w:t>
      </w:r>
      <w:r w:rsidRPr="00C25453">
        <w:t xml:space="preserve">567 </w:t>
      </w:r>
      <w:r w:rsidRPr="00C01963">
        <w:t>(с изменениями).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C0" w:rsidRPr="00D411A7" w:rsidRDefault="00FE7AC0">
    <w:pPr>
      <w:pStyle w:val="a4"/>
      <w:jc w:val="center"/>
      <w:rPr>
        <w:sz w:val="28"/>
        <w:lang w:val="ru-RU"/>
      </w:rPr>
    </w:pPr>
    <w:r w:rsidRPr="00D411A7">
      <w:rPr>
        <w:sz w:val="28"/>
      </w:rPr>
      <w:fldChar w:fldCharType="begin"/>
    </w:r>
    <w:r w:rsidRPr="00D411A7">
      <w:rPr>
        <w:sz w:val="28"/>
      </w:rPr>
      <w:instrText>PAGE   \* MERGEFORMAT</w:instrText>
    </w:r>
    <w:r w:rsidRPr="00D411A7">
      <w:rPr>
        <w:sz w:val="28"/>
      </w:rPr>
      <w:fldChar w:fldCharType="separate"/>
    </w:r>
    <w:r w:rsidR="00B14C55" w:rsidRPr="00B14C55">
      <w:rPr>
        <w:noProof/>
        <w:sz w:val="28"/>
        <w:lang w:val="ru-RU"/>
      </w:rPr>
      <w:t>26</w:t>
    </w:r>
    <w:r w:rsidRPr="00D411A7">
      <w:rPr>
        <w:sz w:val="28"/>
      </w:rPr>
      <w:fldChar w:fldCharType="end"/>
    </w:r>
  </w:p>
  <w:p w:rsidR="00FE7AC0" w:rsidRDefault="00FE7A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C0" w:rsidRPr="003E0D5E" w:rsidRDefault="00FE7AC0">
    <w:pPr>
      <w:pStyle w:val="a4"/>
      <w:jc w:val="center"/>
      <w:rPr>
        <w:lang w:val="ru-RU"/>
      </w:rPr>
    </w:pPr>
  </w:p>
  <w:p w:rsidR="00FE7AC0" w:rsidRDefault="00FE7A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E1"/>
    <w:multiLevelType w:val="hybridMultilevel"/>
    <w:tmpl w:val="BC3A9788"/>
    <w:lvl w:ilvl="0" w:tplc="F290105A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8E65E0"/>
    <w:multiLevelType w:val="hybridMultilevel"/>
    <w:tmpl w:val="03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8B5"/>
    <w:multiLevelType w:val="multilevel"/>
    <w:tmpl w:val="6D5CC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3C715D"/>
    <w:multiLevelType w:val="hybridMultilevel"/>
    <w:tmpl w:val="27B21FAA"/>
    <w:lvl w:ilvl="0" w:tplc="59DA6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382CF0"/>
    <w:multiLevelType w:val="hybridMultilevel"/>
    <w:tmpl w:val="05B07A1E"/>
    <w:lvl w:ilvl="0" w:tplc="7AC42118">
      <w:start w:val="1"/>
      <w:numFmt w:val="decimal"/>
      <w:lvlText w:val="%1."/>
      <w:lvlJc w:val="left"/>
      <w:pPr>
        <w:ind w:left="1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97560E"/>
    <w:multiLevelType w:val="hybridMultilevel"/>
    <w:tmpl w:val="FC504100"/>
    <w:lvl w:ilvl="0" w:tplc="45FC640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0843"/>
    <w:multiLevelType w:val="hybridMultilevel"/>
    <w:tmpl w:val="FFD88620"/>
    <w:lvl w:ilvl="0" w:tplc="ABCAF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1479F"/>
    <w:multiLevelType w:val="hybridMultilevel"/>
    <w:tmpl w:val="667629BA"/>
    <w:lvl w:ilvl="0" w:tplc="57D61E58">
      <w:start w:val="1"/>
      <w:numFmt w:val="decimal"/>
      <w:lvlText w:val="%1."/>
      <w:lvlJc w:val="left"/>
      <w:pPr>
        <w:ind w:left="160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31B524DC"/>
    <w:multiLevelType w:val="hybridMultilevel"/>
    <w:tmpl w:val="A8229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E57D8"/>
    <w:multiLevelType w:val="hybridMultilevel"/>
    <w:tmpl w:val="26EA21CE"/>
    <w:lvl w:ilvl="0" w:tplc="AC362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A68EC"/>
    <w:multiLevelType w:val="hybridMultilevel"/>
    <w:tmpl w:val="2C5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0C97"/>
    <w:multiLevelType w:val="hybridMultilevel"/>
    <w:tmpl w:val="69B24526"/>
    <w:lvl w:ilvl="0" w:tplc="6FA0D24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4F774E55"/>
    <w:multiLevelType w:val="multilevel"/>
    <w:tmpl w:val="18EEB60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5297405A"/>
    <w:multiLevelType w:val="hybridMultilevel"/>
    <w:tmpl w:val="8D2C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56A1729"/>
    <w:multiLevelType w:val="multilevel"/>
    <w:tmpl w:val="58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FF537E"/>
    <w:multiLevelType w:val="hybridMultilevel"/>
    <w:tmpl w:val="7EBEDF68"/>
    <w:lvl w:ilvl="0" w:tplc="EBDC03B2">
      <w:start w:val="1"/>
      <w:numFmt w:val="decimal"/>
      <w:lvlText w:val="%1."/>
      <w:lvlJc w:val="left"/>
      <w:pPr>
        <w:tabs>
          <w:tab w:val="num" w:pos="1573"/>
        </w:tabs>
        <w:ind w:left="157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61EC8"/>
    <w:multiLevelType w:val="hybridMultilevel"/>
    <w:tmpl w:val="9D86A1BA"/>
    <w:lvl w:ilvl="0" w:tplc="B2282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A41D4F"/>
    <w:multiLevelType w:val="hybridMultilevel"/>
    <w:tmpl w:val="425647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63DC3C17"/>
    <w:multiLevelType w:val="hybridMultilevel"/>
    <w:tmpl w:val="68CCECE0"/>
    <w:lvl w:ilvl="0" w:tplc="3CA27CC0">
      <w:start w:val="4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A977F4A"/>
    <w:multiLevelType w:val="hybridMultilevel"/>
    <w:tmpl w:val="3ED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2CB0"/>
    <w:multiLevelType w:val="hybridMultilevel"/>
    <w:tmpl w:val="2AB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46E5A"/>
    <w:multiLevelType w:val="hybridMultilevel"/>
    <w:tmpl w:val="E5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8"/>
  </w:num>
  <w:num w:numId="5">
    <w:abstractNumId w:val="11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0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D"/>
    <w:rsid w:val="00000187"/>
    <w:rsid w:val="000009D7"/>
    <w:rsid w:val="00001CA3"/>
    <w:rsid w:val="00001E52"/>
    <w:rsid w:val="00001FFA"/>
    <w:rsid w:val="000025A9"/>
    <w:rsid w:val="00003E31"/>
    <w:rsid w:val="00004420"/>
    <w:rsid w:val="00004E09"/>
    <w:rsid w:val="00005A9A"/>
    <w:rsid w:val="00006000"/>
    <w:rsid w:val="0000681F"/>
    <w:rsid w:val="000068F9"/>
    <w:rsid w:val="00010225"/>
    <w:rsid w:val="00010BE3"/>
    <w:rsid w:val="0001165F"/>
    <w:rsid w:val="00011754"/>
    <w:rsid w:val="000143FD"/>
    <w:rsid w:val="000154D0"/>
    <w:rsid w:val="000161BC"/>
    <w:rsid w:val="00016E02"/>
    <w:rsid w:val="00020DAB"/>
    <w:rsid w:val="00021F10"/>
    <w:rsid w:val="0002225A"/>
    <w:rsid w:val="00022894"/>
    <w:rsid w:val="000238A7"/>
    <w:rsid w:val="00023FCA"/>
    <w:rsid w:val="00023FFD"/>
    <w:rsid w:val="000256B8"/>
    <w:rsid w:val="00026492"/>
    <w:rsid w:val="00026BAF"/>
    <w:rsid w:val="000271A3"/>
    <w:rsid w:val="00031FEF"/>
    <w:rsid w:val="00033503"/>
    <w:rsid w:val="00036C22"/>
    <w:rsid w:val="000376B1"/>
    <w:rsid w:val="00040411"/>
    <w:rsid w:val="00040E2E"/>
    <w:rsid w:val="0004133F"/>
    <w:rsid w:val="00044040"/>
    <w:rsid w:val="00046906"/>
    <w:rsid w:val="00046B1D"/>
    <w:rsid w:val="00050286"/>
    <w:rsid w:val="00050E35"/>
    <w:rsid w:val="000515DD"/>
    <w:rsid w:val="00051E87"/>
    <w:rsid w:val="00054B12"/>
    <w:rsid w:val="00054FAA"/>
    <w:rsid w:val="00057B0B"/>
    <w:rsid w:val="00057E2F"/>
    <w:rsid w:val="00060030"/>
    <w:rsid w:val="00060D39"/>
    <w:rsid w:val="00060DC1"/>
    <w:rsid w:val="0006242F"/>
    <w:rsid w:val="00062CDD"/>
    <w:rsid w:val="00063B44"/>
    <w:rsid w:val="00063BEB"/>
    <w:rsid w:val="000647C4"/>
    <w:rsid w:val="00065362"/>
    <w:rsid w:val="00070240"/>
    <w:rsid w:val="00070704"/>
    <w:rsid w:val="00071411"/>
    <w:rsid w:val="00073CBA"/>
    <w:rsid w:val="000743FC"/>
    <w:rsid w:val="00074E77"/>
    <w:rsid w:val="000768FE"/>
    <w:rsid w:val="00081A21"/>
    <w:rsid w:val="00081F59"/>
    <w:rsid w:val="00084453"/>
    <w:rsid w:val="00087714"/>
    <w:rsid w:val="00087A60"/>
    <w:rsid w:val="00090E90"/>
    <w:rsid w:val="00092BB6"/>
    <w:rsid w:val="00095EA2"/>
    <w:rsid w:val="00097A2A"/>
    <w:rsid w:val="000A01A7"/>
    <w:rsid w:val="000A08F4"/>
    <w:rsid w:val="000A11C7"/>
    <w:rsid w:val="000A1E45"/>
    <w:rsid w:val="000A31FF"/>
    <w:rsid w:val="000A47C5"/>
    <w:rsid w:val="000B0527"/>
    <w:rsid w:val="000B0871"/>
    <w:rsid w:val="000B08CF"/>
    <w:rsid w:val="000B3478"/>
    <w:rsid w:val="000B3C13"/>
    <w:rsid w:val="000B42A4"/>
    <w:rsid w:val="000B42E2"/>
    <w:rsid w:val="000B4797"/>
    <w:rsid w:val="000B4CB5"/>
    <w:rsid w:val="000B5183"/>
    <w:rsid w:val="000B5A52"/>
    <w:rsid w:val="000B5B25"/>
    <w:rsid w:val="000B7512"/>
    <w:rsid w:val="000B7B75"/>
    <w:rsid w:val="000C1C5C"/>
    <w:rsid w:val="000C3150"/>
    <w:rsid w:val="000C4093"/>
    <w:rsid w:val="000C73E7"/>
    <w:rsid w:val="000C7446"/>
    <w:rsid w:val="000D0DEF"/>
    <w:rsid w:val="000D292A"/>
    <w:rsid w:val="000D2D98"/>
    <w:rsid w:val="000D3402"/>
    <w:rsid w:val="000D4ECD"/>
    <w:rsid w:val="000D57FB"/>
    <w:rsid w:val="000D5B07"/>
    <w:rsid w:val="000D73BA"/>
    <w:rsid w:val="000D78BC"/>
    <w:rsid w:val="000D7D0C"/>
    <w:rsid w:val="000E0231"/>
    <w:rsid w:val="000E1AC6"/>
    <w:rsid w:val="000E2678"/>
    <w:rsid w:val="000E3B15"/>
    <w:rsid w:val="000E4D8B"/>
    <w:rsid w:val="000E7D39"/>
    <w:rsid w:val="000F09EC"/>
    <w:rsid w:val="000F1ADE"/>
    <w:rsid w:val="000F28A1"/>
    <w:rsid w:val="000F2C51"/>
    <w:rsid w:val="000F2E16"/>
    <w:rsid w:val="000F4E86"/>
    <w:rsid w:val="000F55C4"/>
    <w:rsid w:val="000F6C4D"/>
    <w:rsid w:val="0010186E"/>
    <w:rsid w:val="001030B6"/>
    <w:rsid w:val="00104A3F"/>
    <w:rsid w:val="0010545F"/>
    <w:rsid w:val="0010630B"/>
    <w:rsid w:val="00110232"/>
    <w:rsid w:val="001108EF"/>
    <w:rsid w:val="00110E63"/>
    <w:rsid w:val="00113830"/>
    <w:rsid w:val="00114406"/>
    <w:rsid w:val="00115B7F"/>
    <w:rsid w:val="0012039B"/>
    <w:rsid w:val="00121F36"/>
    <w:rsid w:val="00122D43"/>
    <w:rsid w:val="00123044"/>
    <w:rsid w:val="00123327"/>
    <w:rsid w:val="00123396"/>
    <w:rsid w:val="00123CFA"/>
    <w:rsid w:val="0012406F"/>
    <w:rsid w:val="001246A2"/>
    <w:rsid w:val="00127663"/>
    <w:rsid w:val="0013053A"/>
    <w:rsid w:val="001312E7"/>
    <w:rsid w:val="00134FFE"/>
    <w:rsid w:val="001350F4"/>
    <w:rsid w:val="0013549A"/>
    <w:rsid w:val="00136B99"/>
    <w:rsid w:val="0014081F"/>
    <w:rsid w:val="00140E7F"/>
    <w:rsid w:val="00141177"/>
    <w:rsid w:val="00142448"/>
    <w:rsid w:val="00144AFF"/>
    <w:rsid w:val="00146035"/>
    <w:rsid w:val="00151695"/>
    <w:rsid w:val="00151E28"/>
    <w:rsid w:val="00152198"/>
    <w:rsid w:val="001533A3"/>
    <w:rsid w:val="00153D47"/>
    <w:rsid w:val="00155D83"/>
    <w:rsid w:val="00156DC9"/>
    <w:rsid w:val="00160247"/>
    <w:rsid w:val="001640F0"/>
    <w:rsid w:val="00164CD3"/>
    <w:rsid w:val="001663B2"/>
    <w:rsid w:val="001668E5"/>
    <w:rsid w:val="0017032B"/>
    <w:rsid w:val="0017116D"/>
    <w:rsid w:val="00172050"/>
    <w:rsid w:val="00172775"/>
    <w:rsid w:val="00172780"/>
    <w:rsid w:val="00172AFE"/>
    <w:rsid w:val="00176D6F"/>
    <w:rsid w:val="001815E0"/>
    <w:rsid w:val="001816D7"/>
    <w:rsid w:val="00181EF7"/>
    <w:rsid w:val="00182985"/>
    <w:rsid w:val="00182A0F"/>
    <w:rsid w:val="00183031"/>
    <w:rsid w:val="00183323"/>
    <w:rsid w:val="00183389"/>
    <w:rsid w:val="001837BA"/>
    <w:rsid w:val="00183810"/>
    <w:rsid w:val="00185B60"/>
    <w:rsid w:val="00185D81"/>
    <w:rsid w:val="001870BE"/>
    <w:rsid w:val="00187901"/>
    <w:rsid w:val="0019167F"/>
    <w:rsid w:val="00191B5F"/>
    <w:rsid w:val="00192EA1"/>
    <w:rsid w:val="00193939"/>
    <w:rsid w:val="00194273"/>
    <w:rsid w:val="001944C2"/>
    <w:rsid w:val="001951DE"/>
    <w:rsid w:val="0019600D"/>
    <w:rsid w:val="0019626D"/>
    <w:rsid w:val="001A085A"/>
    <w:rsid w:val="001A2DA1"/>
    <w:rsid w:val="001A4496"/>
    <w:rsid w:val="001A58FB"/>
    <w:rsid w:val="001A5FD4"/>
    <w:rsid w:val="001A6600"/>
    <w:rsid w:val="001B0B77"/>
    <w:rsid w:val="001B133C"/>
    <w:rsid w:val="001B2606"/>
    <w:rsid w:val="001B5A06"/>
    <w:rsid w:val="001B5C7A"/>
    <w:rsid w:val="001B63FE"/>
    <w:rsid w:val="001B6EA7"/>
    <w:rsid w:val="001B7374"/>
    <w:rsid w:val="001C2A9B"/>
    <w:rsid w:val="001C3F2A"/>
    <w:rsid w:val="001C43A3"/>
    <w:rsid w:val="001C5C32"/>
    <w:rsid w:val="001C5D3D"/>
    <w:rsid w:val="001C62FB"/>
    <w:rsid w:val="001C7563"/>
    <w:rsid w:val="001D0250"/>
    <w:rsid w:val="001D0CCB"/>
    <w:rsid w:val="001D159A"/>
    <w:rsid w:val="001D253E"/>
    <w:rsid w:val="001D4376"/>
    <w:rsid w:val="001D73A5"/>
    <w:rsid w:val="001E02FF"/>
    <w:rsid w:val="001E1130"/>
    <w:rsid w:val="001E4251"/>
    <w:rsid w:val="001E4F5D"/>
    <w:rsid w:val="001E5A06"/>
    <w:rsid w:val="001E6048"/>
    <w:rsid w:val="001E620F"/>
    <w:rsid w:val="001F1A9A"/>
    <w:rsid w:val="001F2267"/>
    <w:rsid w:val="001F228A"/>
    <w:rsid w:val="001F2BAA"/>
    <w:rsid w:val="001F30E5"/>
    <w:rsid w:val="001F55C3"/>
    <w:rsid w:val="001F57F3"/>
    <w:rsid w:val="001F62E7"/>
    <w:rsid w:val="001F7413"/>
    <w:rsid w:val="002009C7"/>
    <w:rsid w:val="0020148B"/>
    <w:rsid w:val="00205CFC"/>
    <w:rsid w:val="00206392"/>
    <w:rsid w:val="00206FA0"/>
    <w:rsid w:val="00207F6D"/>
    <w:rsid w:val="00211113"/>
    <w:rsid w:val="002114CC"/>
    <w:rsid w:val="00213390"/>
    <w:rsid w:val="00213B24"/>
    <w:rsid w:val="00214F3F"/>
    <w:rsid w:val="0021589D"/>
    <w:rsid w:val="002206B8"/>
    <w:rsid w:val="00222916"/>
    <w:rsid w:val="00223306"/>
    <w:rsid w:val="002236A6"/>
    <w:rsid w:val="002244DB"/>
    <w:rsid w:val="00224DBC"/>
    <w:rsid w:val="00225BAA"/>
    <w:rsid w:val="00226D34"/>
    <w:rsid w:val="00230685"/>
    <w:rsid w:val="0023075B"/>
    <w:rsid w:val="00231710"/>
    <w:rsid w:val="00232261"/>
    <w:rsid w:val="00234246"/>
    <w:rsid w:val="00235BBC"/>
    <w:rsid w:val="0023644E"/>
    <w:rsid w:val="00236933"/>
    <w:rsid w:val="00237E49"/>
    <w:rsid w:val="002404D5"/>
    <w:rsid w:val="00240F11"/>
    <w:rsid w:val="002413AA"/>
    <w:rsid w:val="00241BC3"/>
    <w:rsid w:val="00241FB0"/>
    <w:rsid w:val="00242A51"/>
    <w:rsid w:val="002432FC"/>
    <w:rsid w:val="00243D26"/>
    <w:rsid w:val="00243E9B"/>
    <w:rsid w:val="00244409"/>
    <w:rsid w:val="002444D8"/>
    <w:rsid w:val="00244FCF"/>
    <w:rsid w:val="00247574"/>
    <w:rsid w:val="00247D97"/>
    <w:rsid w:val="002500A0"/>
    <w:rsid w:val="00250437"/>
    <w:rsid w:val="002505DA"/>
    <w:rsid w:val="00252D3D"/>
    <w:rsid w:val="0025364B"/>
    <w:rsid w:val="00257CAC"/>
    <w:rsid w:val="002618BB"/>
    <w:rsid w:val="00261EBA"/>
    <w:rsid w:val="00261EDC"/>
    <w:rsid w:val="00262417"/>
    <w:rsid w:val="00262D98"/>
    <w:rsid w:val="002632AF"/>
    <w:rsid w:val="00263642"/>
    <w:rsid w:val="00264639"/>
    <w:rsid w:val="00264763"/>
    <w:rsid w:val="0026771A"/>
    <w:rsid w:val="00270FB2"/>
    <w:rsid w:val="00271D8D"/>
    <w:rsid w:val="002722EF"/>
    <w:rsid w:val="002729B4"/>
    <w:rsid w:val="00272AE8"/>
    <w:rsid w:val="00272C1E"/>
    <w:rsid w:val="00272CE6"/>
    <w:rsid w:val="00273923"/>
    <w:rsid w:val="00274A41"/>
    <w:rsid w:val="00274EAB"/>
    <w:rsid w:val="00277681"/>
    <w:rsid w:val="00280AFB"/>
    <w:rsid w:val="00283202"/>
    <w:rsid w:val="00283999"/>
    <w:rsid w:val="002841FD"/>
    <w:rsid w:val="002843E1"/>
    <w:rsid w:val="00284539"/>
    <w:rsid w:val="00284C4A"/>
    <w:rsid w:val="0028544C"/>
    <w:rsid w:val="002854AF"/>
    <w:rsid w:val="0028617E"/>
    <w:rsid w:val="00292C3E"/>
    <w:rsid w:val="00293311"/>
    <w:rsid w:val="00294202"/>
    <w:rsid w:val="00295952"/>
    <w:rsid w:val="00296B2F"/>
    <w:rsid w:val="00297591"/>
    <w:rsid w:val="002A0A94"/>
    <w:rsid w:val="002A17FE"/>
    <w:rsid w:val="002A24F5"/>
    <w:rsid w:val="002A4468"/>
    <w:rsid w:val="002A5712"/>
    <w:rsid w:val="002A6EAC"/>
    <w:rsid w:val="002A75BA"/>
    <w:rsid w:val="002B0601"/>
    <w:rsid w:val="002B1620"/>
    <w:rsid w:val="002B1634"/>
    <w:rsid w:val="002B2C61"/>
    <w:rsid w:val="002B31CF"/>
    <w:rsid w:val="002B50D1"/>
    <w:rsid w:val="002B5478"/>
    <w:rsid w:val="002B5E1E"/>
    <w:rsid w:val="002B6F9B"/>
    <w:rsid w:val="002B71A3"/>
    <w:rsid w:val="002B78DA"/>
    <w:rsid w:val="002C0583"/>
    <w:rsid w:val="002C14D2"/>
    <w:rsid w:val="002C1EA2"/>
    <w:rsid w:val="002C2546"/>
    <w:rsid w:val="002C26C1"/>
    <w:rsid w:val="002C444E"/>
    <w:rsid w:val="002C5063"/>
    <w:rsid w:val="002C571F"/>
    <w:rsid w:val="002C6620"/>
    <w:rsid w:val="002C793F"/>
    <w:rsid w:val="002C7B7B"/>
    <w:rsid w:val="002C7F72"/>
    <w:rsid w:val="002D0587"/>
    <w:rsid w:val="002D10B7"/>
    <w:rsid w:val="002D13A1"/>
    <w:rsid w:val="002D1B45"/>
    <w:rsid w:val="002D2309"/>
    <w:rsid w:val="002D26E0"/>
    <w:rsid w:val="002D26F1"/>
    <w:rsid w:val="002D376F"/>
    <w:rsid w:val="002D37A9"/>
    <w:rsid w:val="002D3BDD"/>
    <w:rsid w:val="002D524C"/>
    <w:rsid w:val="002D5F5F"/>
    <w:rsid w:val="002D5FB3"/>
    <w:rsid w:val="002D6B63"/>
    <w:rsid w:val="002D6DFA"/>
    <w:rsid w:val="002D780C"/>
    <w:rsid w:val="002E0E8E"/>
    <w:rsid w:val="002E24AA"/>
    <w:rsid w:val="002E33E4"/>
    <w:rsid w:val="002E367C"/>
    <w:rsid w:val="002E3A11"/>
    <w:rsid w:val="002E41A1"/>
    <w:rsid w:val="002E4466"/>
    <w:rsid w:val="002E44C0"/>
    <w:rsid w:val="002E52D0"/>
    <w:rsid w:val="002F04AD"/>
    <w:rsid w:val="002F1354"/>
    <w:rsid w:val="002F1CDD"/>
    <w:rsid w:val="002F1F41"/>
    <w:rsid w:val="002F2CE9"/>
    <w:rsid w:val="002F3F87"/>
    <w:rsid w:val="002F5BEB"/>
    <w:rsid w:val="002F696A"/>
    <w:rsid w:val="002F7810"/>
    <w:rsid w:val="002F7A93"/>
    <w:rsid w:val="003029BD"/>
    <w:rsid w:val="00305657"/>
    <w:rsid w:val="00307AD3"/>
    <w:rsid w:val="003112AA"/>
    <w:rsid w:val="00315496"/>
    <w:rsid w:val="00315E12"/>
    <w:rsid w:val="00320AD4"/>
    <w:rsid w:val="00320CF9"/>
    <w:rsid w:val="0032122F"/>
    <w:rsid w:val="0032199B"/>
    <w:rsid w:val="00321BC2"/>
    <w:rsid w:val="00322876"/>
    <w:rsid w:val="003231B2"/>
    <w:rsid w:val="00323A06"/>
    <w:rsid w:val="003243D7"/>
    <w:rsid w:val="003265CC"/>
    <w:rsid w:val="00327414"/>
    <w:rsid w:val="00330E46"/>
    <w:rsid w:val="003310F4"/>
    <w:rsid w:val="00332646"/>
    <w:rsid w:val="00332A1D"/>
    <w:rsid w:val="00333423"/>
    <w:rsid w:val="00333A56"/>
    <w:rsid w:val="00334900"/>
    <w:rsid w:val="00340FF7"/>
    <w:rsid w:val="00341B67"/>
    <w:rsid w:val="00341CE5"/>
    <w:rsid w:val="003427FD"/>
    <w:rsid w:val="0034351A"/>
    <w:rsid w:val="00343977"/>
    <w:rsid w:val="00343F0D"/>
    <w:rsid w:val="00344CFA"/>
    <w:rsid w:val="00350F73"/>
    <w:rsid w:val="00351CB5"/>
    <w:rsid w:val="00352DB4"/>
    <w:rsid w:val="00353645"/>
    <w:rsid w:val="0035403D"/>
    <w:rsid w:val="003548ED"/>
    <w:rsid w:val="003551E1"/>
    <w:rsid w:val="003556F5"/>
    <w:rsid w:val="0035627E"/>
    <w:rsid w:val="00360E26"/>
    <w:rsid w:val="003630EB"/>
    <w:rsid w:val="00363693"/>
    <w:rsid w:val="00363FC7"/>
    <w:rsid w:val="00364228"/>
    <w:rsid w:val="00366FAB"/>
    <w:rsid w:val="00370E31"/>
    <w:rsid w:val="00371BC3"/>
    <w:rsid w:val="003721D7"/>
    <w:rsid w:val="00372CF2"/>
    <w:rsid w:val="00373FEB"/>
    <w:rsid w:val="003749EF"/>
    <w:rsid w:val="003750E5"/>
    <w:rsid w:val="00375535"/>
    <w:rsid w:val="00375BF2"/>
    <w:rsid w:val="00377737"/>
    <w:rsid w:val="00377EAA"/>
    <w:rsid w:val="00380771"/>
    <w:rsid w:val="003817D0"/>
    <w:rsid w:val="00381E40"/>
    <w:rsid w:val="003821C3"/>
    <w:rsid w:val="0038269C"/>
    <w:rsid w:val="00382D9E"/>
    <w:rsid w:val="003836DE"/>
    <w:rsid w:val="0038381C"/>
    <w:rsid w:val="00383859"/>
    <w:rsid w:val="00383C16"/>
    <w:rsid w:val="00385390"/>
    <w:rsid w:val="00385771"/>
    <w:rsid w:val="00386801"/>
    <w:rsid w:val="00386CDD"/>
    <w:rsid w:val="00390456"/>
    <w:rsid w:val="003928B4"/>
    <w:rsid w:val="0039310B"/>
    <w:rsid w:val="003937CA"/>
    <w:rsid w:val="00394E6E"/>
    <w:rsid w:val="00397396"/>
    <w:rsid w:val="003A08F0"/>
    <w:rsid w:val="003A20BC"/>
    <w:rsid w:val="003A2B78"/>
    <w:rsid w:val="003A3F11"/>
    <w:rsid w:val="003A6B10"/>
    <w:rsid w:val="003B1942"/>
    <w:rsid w:val="003B22B6"/>
    <w:rsid w:val="003B241D"/>
    <w:rsid w:val="003B4118"/>
    <w:rsid w:val="003B525C"/>
    <w:rsid w:val="003C09B4"/>
    <w:rsid w:val="003C161D"/>
    <w:rsid w:val="003C175E"/>
    <w:rsid w:val="003C3BCD"/>
    <w:rsid w:val="003C5F30"/>
    <w:rsid w:val="003C78D1"/>
    <w:rsid w:val="003C7BF3"/>
    <w:rsid w:val="003D3044"/>
    <w:rsid w:val="003D4AF3"/>
    <w:rsid w:val="003D4F01"/>
    <w:rsid w:val="003D5241"/>
    <w:rsid w:val="003D699A"/>
    <w:rsid w:val="003D709F"/>
    <w:rsid w:val="003E02EE"/>
    <w:rsid w:val="003E0D5E"/>
    <w:rsid w:val="003E135F"/>
    <w:rsid w:val="003E438A"/>
    <w:rsid w:val="003E450C"/>
    <w:rsid w:val="003E494D"/>
    <w:rsid w:val="003E5209"/>
    <w:rsid w:val="003E632B"/>
    <w:rsid w:val="003E6B88"/>
    <w:rsid w:val="003E6BC1"/>
    <w:rsid w:val="003F0F35"/>
    <w:rsid w:val="003F1BC6"/>
    <w:rsid w:val="003F1BF1"/>
    <w:rsid w:val="003F26CB"/>
    <w:rsid w:val="003F2B13"/>
    <w:rsid w:val="003F7701"/>
    <w:rsid w:val="003F78A3"/>
    <w:rsid w:val="004004BD"/>
    <w:rsid w:val="0040090F"/>
    <w:rsid w:val="00400D66"/>
    <w:rsid w:val="00400FE9"/>
    <w:rsid w:val="00402B9A"/>
    <w:rsid w:val="004032CE"/>
    <w:rsid w:val="004051CF"/>
    <w:rsid w:val="0040665F"/>
    <w:rsid w:val="00406A28"/>
    <w:rsid w:val="00406EC0"/>
    <w:rsid w:val="004077FA"/>
    <w:rsid w:val="00407BF9"/>
    <w:rsid w:val="004103D3"/>
    <w:rsid w:val="0041100B"/>
    <w:rsid w:val="00413FED"/>
    <w:rsid w:val="00416F42"/>
    <w:rsid w:val="00417BA0"/>
    <w:rsid w:val="00420213"/>
    <w:rsid w:val="004207D1"/>
    <w:rsid w:val="00421FE4"/>
    <w:rsid w:val="0042282B"/>
    <w:rsid w:val="00422836"/>
    <w:rsid w:val="00423EB8"/>
    <w:rsid w:val="00424DB1"/>
    <w:rsid w:val="00426A37"/>
    <w:rsid w:val="00427187"/>
    <w:rsid w:val="00431AF0"/>
    <w:rsid w:val="00432592"/>
    <w:rsid w:val="004330F6"/>
    <w:rsid w:val="00436C3E"/>
    <w:rsid w:val="00437639"/>
    <w:rsid w:val="00440ACC"/>
    <w:rsid w:val="00443A2C"/>
    <w:rsid w:val="00445B51"/>
    <w:rsid w:val="00445CB3"/>
    <w:rsid w:val="00445CFF"/>
    <w:rsid w:val="004468B1"/>
    <w:rsid w:val="004476A0"/>
    <w:rsid w:val="004476EE"/>
    <w:rsid w:val="00447C94"/>
    <w:rsid w:val="00452084"/>
    <w:rsid w:val="004523D2"/>
    <w:rsid w:val="00453EC0"/>
    <w:rsid w:val="00453ED1"/>
    <w:rsid w:val="00454192"/>
    <w:rsid w:val="00454FB3"/>
    <w:rsid w:val="004574A2"/>
    <w:rsid w:val="00457D2E"/>
    <w:rsid w:val="00461AB3"/>
    <w:rsid w:val="0046200A"/>
    <w:rsid w:val="00464BA1"/>
    <w:rsid w:val="0046605D"/>
    <w:rsid w:val="0046694E"/>
    <w:rsid w:val="00466E38"/>
    <w:rsid w:val="004701E5"/>
    <w:rsid w:val="00471082"/>
    <w:rsid w:val="0047432E"/>
    <w:rsid w:val="004744D0"/>
    <w:rsid w:val="004747F9"/>
    <w:rsid w:val="00475F53"/>
    <w:rsid w:val="00476D35"/>
    <w:rsid w:val="0048024A"/>
    <w:rsid w:val="004802AB"/>
    <w:rsid w:val="00480830"/>
    <w:rsid w:val="00480E42"/>
    <w:rsid w:val="004833D6"/>
    <w:rsid w:val="00483B66"/>
    <w:rsid w:val="00487BDB"/>
    <w:rsid w:val="00487E70"/>
    <w:rsid w:val="00490989"/>
    <w:rsid w:val="0049215C"/>
    <w:rsid w:val="00493567"/>
    <w:rsid w:val="004935A7"/>
    <w:rsid w:val="00493735"/>
    <w:rsid w:val="004937BF"/>
    <w:rsid w:val="00493AD4"/>
    <w:rsid w:val="0049681C"/>
    <w:rsid w:val="0049689E"/>
    <w:rsid w:val="0049723F"/>
    <w:rsid w:val="004972B1"/>
    <w:rsid w:val="004A1E48"/>
    <w:rsid w:val="004A36FD"/>
    <w:rsid w:val="004A6C54"/>
    <w:rsid w:val="004A6F65"/>
    <w:rsid w:val="004A6FA9"/>
    <w:rsid w:val="004A7555"/>
    <w:rsid w:val="004B1E03"/>
    <w:rsid w:val="004B2BF4"/>
    <w:rsid w:val="004B52B3"/>
    <w:rsid w:val="004B5B8D"/>
    <w:rsid w:val="004B6325"/>
    <w:rsid w:val="004B7D8B"/>
    <w:rsid w:val="004B7E5C"/>
    <w:rsid w:val="004C0411"/>
    <w:rsid w:val="004C10E1"/>
    <w:rsid w:val="004C688F"/>
    <w:rsid w:val="004C7B84"/>
    <w:rsid w:val="004D0469"/>
    <w:rsid w:val="004D1244"/>
    <w:rsid w:val="004D1C55"/>
    <w:rsid w:val="004D2C82"/>
    <w:rsid w:val="004D48B5"/>
    <w:rsid w:val="004D5F83"/>
    <w:rsid w:val="004D665B"/>
    <w:rsid w:val="004D66C9"/>
    <w:rsid w:val="004D6791"/>
    <w:rsid w:val="004D7093"/>
    <w:rsid w:val="004E38E8"/>
    <w:rsid w:val="004E67B3"/>
    <w:rsid w:val="004E71CF"/>
    <w:rsid w:val="004E7302"/>
    <w:rsid w:val="004F0FEA"/>
    <w:rsid w:val="004F3106"/>
    <w:rsid w:val="004F45F2"/>
    <w:rsid w:val="004F4B8D"/>
    <w:rsid w:val="004F6C68"/>
    <w:rsid w:val="004F71FE"/>
    <w:rsid w:val="005007D8"/>
    <w:rsid w:val="00500BB2"/>
    <w:rsid w:val="00502786"/>
    <w:rsid w:val="00507CEB"/>
    <w:rsid w:val="005108B3"/>
    <w:rsid w:val="00511513"/>
    <w:rsid w:val="0051217A"/>
    <w:rsid w:val="00513235"/>
    <w:rsid w:val="005135E9"/>
    <w:rsid w:val="00514F78"/>
    <w:rsid w:val="00516801"/>
    <w:rsid w:val="00516C3A"/>
    <w:rsid w:val="00517B92"/>
    <w:rsid w:val="00520CAC"/>
    <w:rsid w:val="005211C7"/>
    <w:rsid w:val="005214E4"/>
    <w:rsid w:val="00521A48"/>
    <w:rsid w:val="0052426A"/>
    <w:rsid w:val="0052436F"/>
    <w:rsid w:val="00525D60"/>
    <w:rsid w:val="0052621C"/>
    <w:rsid w:val="0052754C"/>
    <w:rsid w:val="0053088A"/>
    <w:rsid w:val="00531BD4"/>
    <w:rsid w:val="005336BC"/>
    <w:rsid w:val="00534616"/>
    <w:rsid w:val="00534D06"/>
    <w:rsid w:val="005356CB"/>
    <w:rsid w:val="005363AF"/>
    <w:rsid w:val="0054515E"/>
    <w:rsid w:val="0054610F"/>
    <w:rsid w:val="00546963"/>
    <w:rsid w:val="00547867"/>
    <w:rsid w:val="00547D1E"/>
    <w:rsid w:val="00550D43"/>
    <w:rsid w:val="00550E70"/>
    <w:rsid w:val="00554909"/>
    <w:rsid w:val="00554E8F"/>
    <w:rsid w:val="00555932"/>
    <w:rsid w:val="0055606E"/>
    <w:rsid w:val="00556194"/>
    <w:rsid w:val="0056175D"/>
    <w:rsid w:val="00561913"/>
    <w:rsid w:val="005627E1"/>
    <w:rsid w:val="00563FC2"/>
    <w:rsid w:val="00564062"/>
    <w:rsid w:val="00564BAB"/>
    <w:rsid w:val="00566CD4"/>
    <w:rsid w:val="00566E28"/>
    <w:rsid w:val="0056759F"/>
    <w:rsid w:val="00567D28"/>
    <w:rsid w:val="00567D3D"/>
    <w:rsid w:val="0057017A"/>
    <w:rsid w:val="0057115A"/>
    <w:rsid w:val="00571245"/>
    <w:rsid w:val="00571397"/>
    <w:rsid w:val="005725C1"/>
    <w:rsid w:val="00572930"/>
    <w:rsid w:val="00573016"/>
    <w:rsid w:val="00573E2D"/>
    <w:rsid w:val="005756F9"/>
    <w:rsid w:val="00575D01"/>
    <w:rsid w:val="00575D10"/>
    <w:rsid w:val="005765B2"/>
    <w:rsid w:val="00576E97"/>
    <w:rsid w:val="00577431"/>
    <w:rsid w:val="005802D1"/>
    <w:rsid w:val="00581384"/>
    <w:rsid w:val="005824D1"/>
    <w:rsid w:val="00582EBC"/>
    <w:rsid w:val="00583264"/>
    <w:rsid w:val="005835A8"/>
    <w:rsid w:val="00586939"/>
    <w:rsid w:val="005870B1"/>
    <w:rsid w:val="00587DAA"/>
    <w:rsid w:val="00587F92"/>
    <w:rsid w:val="0059446E"/>
    <w:rsid w:val="00595616"/>
    <w:rsid w:val="0059566D"/>
    <w:rsid w:val="00595C8B"/>
    <w:rsid w:val="00596069"/>
    <w:rsid w:val="00596492"/>
    <w:rsid w:val="00597D45"/>
    <w:rsid w:val="005A178A"/>
    <w:rsid w:val="005A284D"/>
    <w:rsid w:val="005A3CBC"/>
    <w:rsid w:val="005A568E"/>
    <w:rsid w:val="005A6E10"/>
    <w:rsid w:val="005A6F62"/>
    <w:rsid w:val="005A782B"/>
    <w:rsid w:val="005B03B8"/>
    <w:rsid w:val="005B0C80"/>
    <w:rsid w:val="005B1BC7"/>
    <w:rsid w:val="005B2F28"/>
    <w:rsid w:val="005B2F76"/>
    <w:rsid w:val="005B3E3C"/>
    <w:rsid w:val="005B5594"/>
    <w:rsid w:val="005B7406"/>
    <w:rsid w:val="005C1711"/>
    <w:rsid w:val="005C1A75"/>
    <w:rsid w:val="005C24EA"/>
    <w:rsid w:val="005C261E"/>
    <w:rsid w:val="005C3F8E"/>
    <w:rsid w:val="005C4083"/>
    <w:rsid w:val="005C595E"/>
    <w:rsid w:val="005C704A"/>
    <w:rsid w:val="005C7922"/>
    <w:rsid w:val="005C79BC"/>
    <w:rsid w:val="005C7C20"/>
    <w:rsid w:val="005C7DF7"/>
    <w:rsid w:val="005D123C"/>
    <w:rsid w:val="005D223C"/>
    <w:rsid w:val="005D3AAA"/>
    <w:rsid w:val="005D40C6"/>
    <w:rsid w:val="005D5190"/>
    <w:rsid w:val="005D588E"/>
    <w:rsid w:val="005D5E7A"/>
    <w:rsid w:val="005D73A5"/>
    <w:rsid w:val="005D7599"/>
    <w:rsid w:val="005D75CD"/>
    <w:rsid w:val="005E029B"/>
    <w:rsid w:val="005E0A99"/>
    <w:rsid w:val="005E134E"/>
    <w:rsid w:val="005E1A69"/>
    <w:rsid w:val="005E2BB3"/>
    <w:rsid w:val="005E3654"/>
    <w:rsid w:val="005E6F9E"/>
    <w:rsid w:val="005E7E5E"/>
    <w:rsid w:val="005F1245"/>
    <w:rsid w:val="005F31B7"/>
    <w:rsid w:val="005F357A"/>
    <w:rsid w:val="005F5A74"/>
    <w:rsid w:val="005F6715"/>
    <w:rsid w:val="005F6DDD"/>
    <w:rsid w:val="005F758A"/>
    <w:rsid w:val="00600198"/>
    <w:rsid w:val="00601E09"/>
    <w:rsid w:val="006051BB"/>
    <w:rsid w:val="00607285"/>
    <w:rsid w:val="00607EF4"/>
    <w:rsid w:val="00611A5C"/>
    <w:rsid w:val="006120AB"/>
    <w:rsid w:val="00612DCF"/>
    <w:rsid w:val="00613035"/>
    <w:rsid w:val="00614B99"/>
    <w:rsid w:val="00615DCF"/>
    <w:rsid w:val="00615DE0"/>
    <w:rsid w:val="00616DE5"/>
    <w:rsid w:val="00617FF7"/>
    <w:rsid w:val="006202F2"/>
    <w:rsid w:val="0062067D"/>
    <w:rsid w:val="00622E0C"/>
    <w:rsid w:val="00623BD7"/>
    <w:rsid w:val="006240AA"/>
    <w:rsid w:val="00625994"/>
    <w:rsid w:val="00625CC3"/>
    <w:rsid w:val="00625CE1"/>
    <w:rsid w:val="006273FC"/>
    <w:rsid w:val="00630C60"/>
    <w:rsid w:val="00631C7C"/>
    <w:rsid w:val="00631FD9"/>
    <w:rsid w:val="00635EE5"/>
    <w:rsid w:val="006366CF"/>
    <w:rsid w:val="00640957"/>
    <w:rsid w:val="00640B4A"/>
    <w:rsid w:val="006434A8"/>
    <w:rsid w:val="00643CBC"/>
    <w:rsid w:val="0064508F"/>
    <w:rsid w:val="00645A99"/>
    <w:rsid w:val="0064677C"/>
    <w:rsid w:val="00646DE3"/>
    <w:rsid w:val="00647D13"/>
    <w:rsid w:val="00647DE5"/>
    <w:rsid w:val="00651094"/>
    <w:rsid w:val="0065242B"/>
    <w:rsid w:val="00655FDC"/>
    <w:rsid w:val="0065611E"/>
    <w:rsid w:val="00656762"/>
    <w:rsid w:val="006605A3"/>
    <w:rsid w:val="00662013"/>
    <w:rsid w:val="00663532"/>
    <w:rsid w:val="006641CD"/>
    <w:rsid w:val="00664380"/>
    <w:rsid w:val="00666063"/>
    <w:rsid w:val="006662B6"/>
    <w:rsid w:val="00666811"/>
    <w:rsid w:val="006700A9"/>
    <w:rsid w:val="006701DF"/>
    <w:rsid w:val="00671C22"/>
    <w:rsid w:val="00671E61"/>
    <w:rsid w:val="00671FDD"/>
    <w:rsid w:val="0067205D"/>
    <w:rsid w:val="006741D3"/>
    <w:rsid w:val="00675DD6"/>
    <w:rsid w:val="006800C9"/>
    <w:rsid w:val="006809E6"/>
    <w:rsid w:val="00681565"/>
    <w:rsid w:val="0068234C"/>
    <w:rsid w:val="00682487"/>
    <w:rsid w:val="0068382B"/>
    <w:rsid w:val="00683C9C"/>
    <w:rsid w:val="0068403F"/>
    <w:rsid w:val="00684A10"/>
    <w:rsid w:val="00684CEC"/>
    <w:rsid w:val="00685304"/>
    <w:rsid w:val="006861D4"/>
    <w:rsid w:val="00686BDC"/>
    <w:rsid w:val="006871DD"/>
    <w:rsid w:val="00687F8A"/>
    <w:rsid w:val="00690288"/>
    <w:rsid w:val="00692233"/>
    <w:rsid w:val="00692FFD"/>
    <w:rsid w:val="00693D39"/>
    <w:rsid w:val="006A1351"/>
    <w:rsid w:val="006A49B5"/>
    <w:rsid w:val="006A594A"/>
    <w:rsid w:val="006A70E9"/>
    <w:rsid w:val="006A7264"/>
    <w:rsid w:val="006B01FB"/>
    <w:rsid w:val="006B0489"/>
    <w:rsid w:val="006B0D9A"/>
    <w:rsid w:val="006B2164"/>
    <w:rsid w:val="006B4365"/>
    <w:rsid w:val="006B7128"/>
    <w:rsid w:val="006C1000"/>
    <w:rsid w:val="006C318D"/>
    <w:rsid w:val="006C438C"/>
    <w:rsid w:val="006C4D7A"/>
    <w:rsid w:val="006C4D89"/>
    <w:rsid w:val="006C520A"/>
    <w:rsid w:val="006C6656"/>
    <w:rsid w:val="006C6C22"/>
    <w:rsid w:val="006C6D46"/>
    <w:rsid w:val="006C74F8"/>
    <w:rsid w:val="006D0014"/>
    <w:rsid w:val="006D0050"/>
    <w:rsid w:val="006D1407"/>
    <w:rsid w:val="006D16A9"/>
    <w:rsid w:val="006D2F15"/>
    <w:rsid w:val="006D33F0"/>
    <w:rsid w:val="006D3EDA"/>
    <w:rsid w:val="006D4E62"/>
    <w:rsid w:val="006D5FA4"/>
    <w:rsid w:val="006D6566"/>
    <w:rsid w:val="006D68FB"/>
    <w:rsid w:val="006D6B6B"/>
    <w:rsid w:val="006D6D38"/>
    <w:rsid w:val="006D74A3"/>
    <w:rsid w:val="006D7B67"/>
    <w:rsid w:val="006D7FC7"/>
    <w:rsid w:val="006E1015"/>
    <w:rsid w:val="006E2DA6"/>
    <w:rsid w:val="006E3046"/>
    <w:rsid w:val="006E5C85"/>
    <w:rsid w:val="006E7086"/>
    <w:rsid w:val="006E7538"/>
    <w:rsid w:val="006F0EFF"/>
    <w:rsid w:val="006F1929"/>
    <w:rsid w:val="006F1978"/>
    <w:rsid w:val="006F28C4"/>
    <w:rsid w:val="006F423A"/>
    <w:rsid w:val="006F4544"/>
    <w:rsid w:val="006F4D0D"/>
    <w:rsid w:val="00702D54"/>
    <w:rsid w:val="00703E33"/>
    <w:rsid w:val="00705214"/>
    <w:rsid w:val="007055B7"/>
    <w:rsid w:val="007064A0"/>
    <w:rsid w:val="00707499"/>
    <w:rsid w:val="00710987"/>
    <w:rsid w:val="00710B9A"/>
    <w:rsid w:val="00711C88"/>
    <w:rsid w:val="00712673"/>
    <w:rsid w:val="0071283D"/>
    <w:rsid w:val="007138CF"/>
    <w:rsid w:val="007144C2"/>
    <w:rsid w:val="007145CF"/>
    <w:rsid w:val="0071519D"/>
    <w:rsid w:val="00715244"/>
    <w:rsid w:val="00715528"/>
    <w:rsid w:val="007171DC"/>
    <w:rsid w:val="00717522"/>
    <w:rsid w:val="00720017"/>
    <w:rsid w:val="0072007A"/>
    <w:rsid w:val="007214BA"/>
    <w:rsid w:val="007215E5"/>
    <w:rsid w:val="00721F18"/>
    <w:rsid w:val="007224DB"/>
    <w:rsid w:val="00722959"/>
    <w:rsid w:val="00724183"/>
    <w:rsid w:val="00724878"/>
    <w:rsid w:val="00724D0A"/>
    <w:rsid w:val="00724E6D"/>
    <w:rsid w:val="00725986"/>
    <w:rsid w:val="00726A26"/>
    <w:rsid w:val="00727C16"/>
    <w:rsid w:val="00727E99"/>
    <w:rsid w:val="007303B1"/>
    <w:rsid w:val="00730ADC"/>
    <w:rsid w:val="00731271"/>
    <w:rsid w:val="00731381"/>
    <w:rsid w:val="007323B8"/>
    <w:rsid w:val="00733AB7"/>
    <w:rsid w:val="00735C0B"/>
    <w:rsid w:val="00736BBB"/>
    <w:rsid w:val="00737F4A"/>
    <w:rsid w:val="0074053D"/>
    <w:rsid w:val="007406AD"/>
    <w:rsid w:val="00740714"/>
    <w:rsid w:val="0074115A"/>
    <w:rsid w:val="007423C8"/>
    <w:rsid w:val="007425A9"/>
    <w:rsid w:val="00743198"/>
    <w:rsid w:val="00744AA1"/>
    <w:rsid w:val="00746C97"/>
    <w:rsid w:val="00747C33"/>
    <w:rsid w:val="007516E7"/>
    <w:rsid w:val="00752018"/>
    <w:rsid w:val="00752B6C"/>
    <w:rsid w:val="00753198"/>
    <w:rsid w:val="00753E55"/>
    <w:rsid w:val="007546AE"/>
    <w:rsid w:val="00755528"/>
    <w:rsid w:val="007559F8"/>
    <w:rsid w:val="00755D63"/>
    <w:rsid w:val="007574CC"/>
    <w:rsid w:val="007577A7"/>
    <w:rsid w:val="0076051F"/>
    <w:rsid w:val="00760839"/>
    <w:rsid w:val="00760C7B"/>
    <w:rsid w:val="00761BB5"/>
    <w:rsid w:val="00762AA4"/>
    <w:rsid w:val="00764895"/>
    <w:rsid w:val="00765FE7"/>
    <w:rsid w:val="0077058C"/>
    <w:rsid w:val="00771D98"/>
    <w:rsid w:val="00772ADC"/>
    <w:rsid w:val="00772BA1"/>
    <w:rsid w:val="00772BB9"/>
    <w:rsid w:val="0077543C"/>
    <w:rsid w:val="00775996"/>
    <w:rsid w:val="007773F0"/>
    <w:rsid w:val="00777BFA"/>
    <w:rsid w:val="00780997"/>
    <w:rsid w:val="00784C09"/>
    <w:rsid w:val="007850B8"/>
    <w:rsid w:val="007859BA"/>
    <w:rsid w:val="00790DF8"/>
    <w:rsid w:val="007923CD"/>
    <w:rsid w:val="00793E4E"/>
    <w:rsid w:val="007944EF"/>
    <w:rsid w:val="007954CC"/>
    <w:rsid w:val="007957FA"/>
    <w:rsid w:val="00795A14"/>
    <w:rsid w:val="00796AD0"/>
    <w:rsid w:val="00797AD4"/>
    <w:rsid w:val="007A0DFB"/>
    <w:rsid w:val="007A1577"/>
    <w:rsid w:val="007A4A23"/>
    <w:rsid w:val="007A6F38"/>
    <w:rsid w:val="007A7A59"/>
    <w:rsid w:val="007B07C9"/>
    <w:rsid w:val="007B1C08"/>
    <w:rsid w:val="007B2AE7"/>
    <w:rsid w:val="007B2B94"/>
    <w:rsid w:val="007B2D71"/>
    <w:rsid w:val="007B45C5"/>
    <w:rsid w:val="007B48C3"/>
    <w:rsid w:val="007B48D7"/>
    <w:rsid w:val="007B4B4B"/>
    <w:rsid w:val="007B5050"/>
    <w:rsid w:val="007B546E"/>
    <w:rsid w:val="007B665D"/>
    <w:rsid w:val="007B6872"/>
    <w:rsid w:val="007B697F"/>
    <w:rsid w:val="007B6EB9"/>
    <w:rsid w:val="007B76F1"/>
    <w:rsid w:val="007C1A76"/>
    <w:rsid w:val="007C2763"/>
    <w:rsid w:val="007C2B9C"/>
    <w:rsid w:val="007C2BA5"/>
    <w:rsid w:val="007C3AB1"/>
    <w:rsid w:val="007C5881"/>
    <w:rsid w:val="007C5E6C"/>
    <w:rsid w:val="007C6917"/>
    <w:rsid w:val="007C73D8"/>
    <w:rsid w:val="007C7736"/>
    <w:rsid w:val="007D1E87"/>
    <w:rsid w:val="007D22EE"/>
    <w:rsid w:val="007D3067"/>
    <w:rsid w:val="007D348A"/>
    <w:rsid w:val="007D51C0"/>
    <w:rsid w:val="007D5A59"/>
    <w:rsid w:val="007D6FCD"/>
    <w:rsid w:val="007D7405"/>
    <w:rsid w:val="007D7C04"/>
    <w:rsid w:val="007E125D"/>
    <w:rsid w:val="007E18F7"/>
    <w:rsid w:val="007E1EB4"/>
    <w:rsid w:val="007E25A9"/>
    <w:rsid w:val="007E2D80"/>
    <w:rsid w:val="007E3D4A"/>
    <w:rsid w:val="007E4AB6"/>
    <w:rsid w:val="007E4E9D"/>
    <w:rsid w:val="007E639F"/>
    <w:rsid w:val="007E6A14"/>
    <w:rsid w:val="007E7515"/>
    <w:rsid w:val="007E7656"/>
    <w:rsid w:val="007E7D1A"/>
    <w:rsid w:val="007F118A"/>
    <w:rsid w:val="007F1589"/>
    <w:rsid w:val="007F1855"/>
    <w:rsid w:val="007F1FCC"/>
    <w:rsid w:val="007F2005"/>
    <w:rsid w:val="007F2787"/>
    <w:rsid w:val="007F2834"/>
    <w:rsid w:val="007F3896"/>
    <w:rsid w:val="007F65D0"/>
    <w:rsid w:val="007F68EE"/>
    <w:rsid w:val="00802CB9"/>
    <w:rsid w:val="00805A33"/>
    <w:rsid w:val="00814D91"/>
    <w:rsid w:val="00815B8E"/>
    <w:rsid w:val="0081682A"/>
    <w:rsid w:val="0082028E"/>
    <w:rsid w:val="00820379"/>
    <w:rsid w:val="00820E40"/>
    <w:rsid w:val="00822299"/>
    <w:rsid w:val="00822C8B"/>
    <w:rsid w:val="00822D8C"/>
    <w:rsid w:val="00823D9A"/>
    <w:rsid w:val="00823FCE"/>
    <w:rsid w:val="00830093"/>
    <w:rsid w:val="0083057C"/>
    <w:rsid w:val="0083096D"/>
    <w:rsid w:val="00830A8B"/>
    <w:rsid w:val="00831168"/>
    <w:rsid w:val="00831280"/>
    <w:rsid w:val="00831AAB"/>
    <w:rsid w:val="00831D0A"/>
    <w:rsid w:val="00832E21"/>
    <w:rsid w:val="008334D1"/>
    <w:rsid w:val="008354BC"/>
    <w:rsid w:val="00835CC8"/>
    <w:rsid w:val="00837C08"/>
    <w:rsid w:val="00837D04"/>
    <w:rsid w:val="00837E90"/>
    <w:rsid w:val="00841307"/>
    <w:rsid w:val="00841AFE"/>
    <w:rsid w:val="00845455"/>
    <w:rsid w:val="008469F3"/>
    <w:rsid w:val="00846DF4"/>
    <w:rsid w:val="008477F6"/>
    <w:rsid w:val="00847CEF"/>
    <w:rsid w:val="00850903"/>
    <w:rsid w:val="0085144A"/>
    <w:rsid w:val="00856103"/>
    <w:rsid w:val="00860230"/>
    <w:rsid w:val="008626A4"/>
    <w:rsid w:val="008643D8"/>
    <w:rsid w:val="00866046"/>
    <w:rsid w:val="00867CDF"/>
    <w:rsid w:val="00870612"/>
    <w:rsid w:val="00870ADD"/>
    <w:rsid w:val="00870E6A"/>
    <w:rsid w:val="008730DB"/>
    <w:rsid w:val="008739EB"/>
    <w:rsid w:val="00873F11"/>
    <w:rsid w:val="008749DE"/>
    <w:rsid w:val="00875E0A"/>
    <w:rsid w:val="008772C2"/>
    <w:rsid w:val="008773C8"/>
    <w:rsid w:val="00877A01"/>
    <w:rsid w:val="0088021E"/>
    <w:rsid w:val="008809CE"/>
    <w:rsid w:val="00881267"/>
    <w:rsid w:val="00882D3C"/>
    <w:rsid w:val="008841EF"/>
    <w:rsid w:val="00884AAF"/>
    <w:rsid w:val="00885220"/>
    <w:rsid w:val="008856B3"/>
    <w:rsid w:val="00885CFE"/>
    <w:rsid w:val="0088676C"/>
    <w:rsid w:val="00886CEF"/>
    <w:rsid w:val="00886D56"/>
    <w:rsid w:val="00887176"/>
    <w:rsid w:val="00887656"/>
    <w:rsid w:val="00890D93"/>
    <w:rsid w:val="0089102B"/>
    <w:rsid w:val="00891F0B"/>
    <w:rsid w:val="00892741"/>
    <w:rsid w:val="00892943"/>
    <w:rsid w:val="00893A5E"/>
    <w:rsid w:val="00895F20"/>
    <w:rsid w:val="00897ACC"/>
    <w:rsid w:val="008A02F0"/>
    <w:rsid w:val="008A03BC"/>
    <w:rsid w:val="008A06CB"/>
    <w:rsid w:val="008A1E08"/>
    <w:rsid w:val="008A1FC8"/>
    <w:rsid w:val="008A25EA"/>
    <w:rsid w:val="008A4C1D"/>
    <w:rsid w:val="008A64FF"/>
    <w:rsid w:val="008A6C46"/>
    <w:rsid w:val="008A6D3D"/>
    <w:rsid w:val="008A7785"/>
    <w:rsid w:val="008B041B"/>
    <w:rsid w:val="008B0425"/>
    <w:rsid w:val="008B1C44"/>
    <w:rsid w:val="008B253F"/>
    <w:rsid w:val="008B392F"/>
    <w:rsid w:val="008B430F"/>
    <w:rsid w:val="008B4D2A"/>
    <w:rsid w:val="008B546D"/>
    <w:rsid w:val="008B632E"/>
    <w:rsid w:val="008B70FC"/>
    <w:rsid w:val="008C0C7F"/>
    <w:rsid w:val="008C2BA9"/>
    <w:rsid w:val="008C4F95"/>
    <w:rsid w:val="008C6E7C"/>
    <w:rsid w:val="008D0B04"/>
    <w:rsid w:val="008D2E4D"/>
    <w:rsid w:val="008D2F33"/>
    <w:rsid w:val="008D4465"/>
    <w:rsid w:val="008D45DF"/>
    <w:rsid w:val="008D4828"/>
    <w:rsid w:val="008D4D35"/>
    <w:rsid w:val="008D4F92"/>
    <w:rsid w:val="008D62D9"/>
    <w:rsid w:val="008D69C3"/>
    <w:rsid w:val="008E00C0"/>
    <w:rsid w:val="008E0C26"/>
    <w:rsid w:val="008E2576"/>
    <w:rsid w:val="008E291D"/>
    <w:rsid w:val="008E3DA8"/>
    <w:rsid w:val="008E5882"/>
    <w:rsid w:val="008E6AD9"/>
    <w:rsid w:val="008F0268"/>
    <w:rsid w:val="008F0ADF"/>
    <w:rsid w:val="008F298A"/>
    <w:rsid w:val="008F3340"/>
    <w:rsid w:val="008F4735"/>
    <w:rsid w:val="008F5608"/>
    <w:rsid w:val="008F7F79"/>
    <w:rsid w:val="009004EC"/>
    <w:rsid w:val="009025F9"/>
    <w:rsid w:val="00903BB6"/>
    <w:rsid w:val="0090427A"/>
    <w:rsid w:val="00905449"/>
    <w:rsid w:val="00905BE4"/>
    <w:rsid w:val="00907019"/>
    <w:rsid w:val="009072CF"/>
    <w:rsid w:val="0090736E"/>
    <w:rsid w:val="00907644"/>
    <w:rsid w:val="00907C06"/>
    <w:rsid w:val="0091149F"/>
    <w:rsid w:val="00911571"/>
    <w:rsid w:val="0091282A"/>
    <w:rsid w:val="0091371C"/>
    <w:rsid w:val="009149BD"/>
    <w:rsid w:val="00915F31"/>
    <w:rsid w:val="009179A6"/>
    <w:rsid w:val="00917FBC"/>
    <w:rsid w:val="00922B68"/>
    <w:rsid w:val="00923030"/>
    <w:rsid w:val="00923B79"/>
    <w:rsid w:val="00923ED0"/>
    <w:rsid w:val="0092443C"/>
    <w:rsid w:val="00924FD1"/>
    <w:rsid w:val="009258C8"/>
    <w:rsid w:val="0093067D"/>
    <w:rsid w:val="009306FA"/>
    <w:rsid w:val="00930705"/>
    <w:rsid w:val="00930C0E"/>
    <w:rsid w:val="0093136D"/>
    <w:rsid w:val="0093235D"/>
    <w:rsid w:val="00932D48"/>
    <w:rsid w:val="0093405F"/>
    <w:rsid w:val="009348F9"/>
    <w:rsid w:val="00934FE7"/>
    <w:rsid w:val="00935628"/>
    <w:rsid w:val="00935B86"/>
    <w:rsid w:val="00936CF9"/>
    <w:rsid w:val="00937526"/>
    <w:rsid w:val="009379E8"/>
    <w:rsid w:val="009403FE"/>
    <w:rsid w:val="0094053B"/>
    <w:rsid w:val="009422E4"/>
    <w:rsid w:val="0094360D"/>
    <w:rsid w:val="00943CFF"/>
    <w:rsid w:val="00944230"/>
    <w:rsid w:val="0094452C"/>
    <w:rsid w:val="009469FA"/>
    <w:rsid w:val="00947394"/>
    <w:rsid w:val="00947735"/>
    <w:rsid w:val="00947AC0"/>
    <w:rsid w:val="00947D80"/>
    <w:rsid w:val="0095232F"/>
    <w:rsid w:val="00953BC2"/>
    <w:rsid w:val="00953DA6"/>
    <w:rsid w:val="00955D8D"/>
    <w:rsid w:val="00956B14"/>
    <w:rsid w:val="009627E5"/>
    <w:rsid w:val="00963F0B"/>
    <w:rsid w:val="00966214"/>
    <w:rsid w:val="009666CD"/>
    <w:rsid w:val="00966A51"/>
    <w:rsid w:val="009678C9"/>
    <w:rsid w:val="00970D05"/>
    <w:rsid w:val="00972143"/>
    <w:rsid w:val="009729BE"/>
    <w:rsid w:val="00973415"/>
    <w:rsid w:val="00974602"/>
    <w:rsid w:val="00974974"/>
    <w:rsid w:val="0097613A"/>
    <w:rsid w:val="00977C27"/>
    <w:rsid w:val="00977FB1"/>
    <w:rsid w:val="00980BD8"/>
    <w:rsid w:val="009820BC"/>
    <w:rsid w:val="00983961"/>
    <w:rsid w:val="00983D67"/>
    <w:rsid w:val="00984039"/>
    <w:rsid w:val="0098465F"/>
    <w:rsid w:val="00985129"/>
    <w:rsid w:val="0098531D"/>
    <w:rsid w:val="00986DFD"/>
    <w:rsid w:val="00986F3E"/>
    <w:rsid w:val="009874FF"/>
    <w:rsid w:val="009901D9"/>
    <w:rsid w:val="009902E1"/>
    <w:rsid w:val="00991337"/>
    <w:rsid w:val="00992425"/>
    <w:rsid w:val="0099585E"/>
    <w:rsid w:val="009A13E2"/>
    <w:rsid w:val="009A3543"/>
    <w:rsid w:val="009A5F88"/>
    <w:rsid w:val="009A697F"/>
    <w:rsid w:val="009A6B49"/>
    <w:rsid w:val="009A6BA3"/>
    <w:rsid w:val="009A6DB9"/>
    <w:rsid w:val="009B02C2"/>
    <w:rsid w:val="009B2599"/>
    <w:rsid w:val="009B47B2"/>
    <w:rsid w:val="009B7D23"/>
    <w:rsid w:val="009C00DF"/>
    <w:rsid w:val="009C1E27"/>
    <w:rsid w:val="009C40D7"/>
    <w:rsid w:val="009C57F3"/>
    <w:rsid w:val="009C7867"/>
    <w:rsid w:val="009D0BA5"/>
    <w:rsid w:val="009D2F07"/>
    <w:rsid w:val="009D347F"/>
    <w:rsid w:val="009D37EA"/>
    <w:rsid w:val="009D3FAD"/>
    <w:rsid w:val="009D400F"/>
    <w:rsid w:val="009D4C42"/>
    <w:rsid w:val="009D4FB7"/>
    <w:rsid w:val="009D5EE7"/>
    <w:rsid w:val="009E293E"/>
    <w:rsid w:val="009E2ED4"/>
    <w:rsid w:val="009E2FBD"/>
    <w:rsid w:val="009E3C66"/>
    <w:rsid w:val="009E4E38"/>
    <w:rsid w:val="009E606E"/>
    <w:rsid w:val="009F008B"/>
    <w:rsid w:val="009F26EF"/>
    <w:rsid w:val="009F39B3"/>
    <w:rsid w:val="009F532C"/>
    <w:rsid w:val="009F7606"/>
    <w:rsid w:val="00A01029"/>
    <w:rsid w:val="00A011A9"/>
    <w:rsid w:val="00A024C5"/>
    <w:rsid w:val="00A04079"/>
    <w:rsid w:val="00A0649F"/>
    <w:rsid w:val="00A07E05"/>
    <w:rsid w:val="00A07E14"/>
    <w:rsid w:val="00A1368C"/>
    <w:rsid w:val="00A136B1"/>
    <w:rsid w:val="00A20301"/>
    <w:rsid w:val="00A204D0"/>
    <w:rsid w:val="00A20F24"/>
    <w:rsid w:val="00A212B0"/>
    <w:rsid w:val="00A23417"/>
    <w:rsid w:val="00A2611E"/>
    <w:rsid w:val="00A30CD9"/>
    <w:rsid w:val="00A325A1"/>
    <w:rsid w:val="00A32FED"/>
    <w:rsid w:val="00A35CAF"/>
    <w:rsid w:val="00A35E28"/>
    <w:rsid w:val="00A35E33"/>
    <w:rsid w:val="00A36B86"/>
    <w:rsid w:val="00A4057B"/>
    <w:rsid w:val="00A406CC"/>
    <w:rsid w:val="00A41DC8"/>
    <w:rsid w:val="00A46E4A"/>
    <w:rsid w:val="00A473BE"/>
    <w:rsid w:val="00A47BDF"/>
    <w:rsid w:val="00A507EB"/>
    <w:rsid w:val="00A50DD6"/>
    <w:rsid w:val="00A53239"/>
    <w:rsid w:val="00A532D7"/>
    <w:rsid w:val="00A53EAE"/>
    <w:rsid w:val="00A53F66"/>
    <w:rsid w:val="00A57F43"/>
    <w:rsid w:val="00A60639"/>
    <w:rsid w:val="00A6095C"/>
    <w:rsid w:val="00A62964"/>
    <w:rsid w:val="00A63433"/>
    <w:rsid w:val="00A640BD"/>
    <w:rsid w:val="00A65EDB"/>
    <w:rsid w:val="00A66E09"/>
    <w:rsid w:val="00A706FF"/>
    <w:rsid w:val="00A71013"/>
    <w:rsid w:val="00A710EC"/>
    <w:rsid w:val="00A711F4"/>
    <w:rsid w:val="00A71203"/>
    <w:rsid w:val="00A721BA"/>
    <w:rsid w:val="00A726D4"/>
    <w:rsid w:val="00A74B98"/>
    <w:rsid w:val="00A74D6B"/>
    <w:rsid w:val="00A758AA"/>
    <w:rsid w:val="00A75BA4"/>
    <w:rsid w:val="00A7632C"/>
    <w:rsid w:val="00A77F2E"/>
    <w:rsid w:val="00A80629"/>
    <w:rsid w:val="00A80EA3"/>
    <w:rsid w:val="00A81BC9"/>
    <w:rsid w:val="00A84782"/>
    <w:rsid w:val="00A86C9E"/>
    <w:rsid w:val="00A9094C"/>
    <w:rsid w:val="00A90A83"/>
    <w:rsid w:val="00A9119C"/>
    <w:rsid w:val="00A93EED"/>
    <w:rsid w:val="00A942B2"/>
    <w:rsid w:val="00A95FFB"/>
    <w:rsid w:val="00A97322"/>
    <w:rsid w:val="00A97ECD"/>
    <w:rsid w:val="00AA0C88"/>
    <w:rsid w:val="00AA16DA"/>
    <w:rsid w:val="00AA27E1"/>
    <w:rsid w:val="00AA3B05"/>
    <w:rsid w:val="00AA3DF2"/>
    <w:rsid w:val="00AA4820"/>
    <w:rsid w:val="00AA5928"/>
    <w:rsid w:val="00AA6307"/>
    <w:rsid w:val="00AA7905"/>
    <w:rsid w:val="00AB0306"/>
    <w:rsid w:val="00AB0EF3"/>
    <w:rsid w:val="00AB0F8E"/>
    <w:rsid w:val="00AB32C6"/>
    <w:rsid w:val="00AB34D5"/>
    <w:rsid w:val="00AB37B5"/>
    <w:rsid w:val="00AB3AB7"/>
    <w:rsid w:val="00AB45E1"/>
    <w:rsid w:val="00AB4EC1"/>
    <w:rsid w:val="00AB594B"/>
    <w:rsid w:val="00AB777D"/>
    <w:rsid w:val="00AB7B4F"/>
    <w:rsid w:val="00AC1A79"/>
    <w:rsid w:val="00AC2159"/>
    <w:rsid w:val="00AC3C09"/>
    <w:rsid w:val="00AC4069"/>
    <w:rsid w:val="00AC48A8"/>
    <w:rsid w:val="00AC50FA"/>
    <w:rsid w:val="00AC59C3"/>
    <w:rsid w:val="00AC69CD"/>
    <w:rsid w:val="00AD0A48"/>
    <w:rsid w:val="00AD447F"/>
    <w:rsid w:val="00AD4544"/>
    <w:rsid w:val="00AD4594"/>
    <w:rsid w:val="00AD6384"/>
    <w:rsid w:val="00AD6A6D"/>
    <w:rsid w:val="00AD799F"/>
    <w:rsid w:val="00AE14D5"/>
    <w:rsid w:val="00AE3638"/>
    <w:rsid w:val="00AE4119"/>
    <w:rsid w:val="00AE44C4"/>
    <w:rsid w:val="00AE5C01"/>
    <w:rsid w:val="00AF1B92"/>
    <w:rsid w:val="00AF26E1"/>
    <w:rsid w:val="00AF2A2E"/>
    <w:rsid w:val="00AF2BDC"/>
    <w:rsid w:val="00AF2CCA"/>
    <w:rsid w:val="00AF2DA9"/>
    <w:rsid w:val="00AF4C04"/>
    <w:rsid w:val="00AF5F9B"/>
    <w:rsid w:val="00AF6FF4"/>
    <w:rsid w:val="00AF76C2"/>
    <w:rsid w:val="00B00F33"/>
    <w:rsid w:val="00B01D83"/>
    <w:rsid w:val="00B03144"/>
    <w:rsid w:val="00B04F51"/>
    <w:rsid w:val="00B05720"/>
    <w:rsid w:val="00B05800"/>
    <w:rsid w:val="00B07439"/>
    <w:rsid w:val="00B1062D"/>
    <w:rsid w:val="00B114FC"/>
    <w:rsid w:val="00B12935"/>
    <w:rsid w:val="00B14110"/>
    <w:rsid w:val="00B14C55"/>
    <w:rsid w:val="00B165D4"/>
    <w:rsid w:val="00B16B47"/>
    <w:rsid w:val="00B17161"/>
    <w:rsid w:val="00B177A4"/>
    <w:rsid w:val="00B177E8"/>
    <w:rsid w:val="00B17D56"/>
    <w:rsid w:val="00B2075C"/>
    <w:rsid w:val="00B21A88"/>
    <w:rsid w:val="00B21EDC"/>
    <w:rsid w:val="00B233DA"/>
    <w:rsid w:val="00B2377E"/>
    <w:rsid w:val="00B24C51"/>
    <w:rsid w:val="00B24F15"/>
    <w:rsid w:val="00B25549"/>
    <w:rsid w:val="00B26950"/>
    <w:rsid w:val="00B31845"/>
    <w:rsid w:val="00B33112"/>
    <w:rsid w:val="00B34728"/>
    <w:rsid w:val="00B36958"/>
    <w:rsid w:val="00B42107"/>
    <w:rsid w:val="00B426BB"/>
    <w:rsid w:val="00B42FAA"/>
    <w:rsid w:val="00B44558"/>
    <w:rsid w:val="00B44D80"/>
    <w:rsid w:val="00B44F8A"/>
    <w:rsid w:val="00B47CDD"/>
    <w:rsid w:val="00B50A0F"/>
    <w:rsid w:val="00B51333"/>
    <w:rsid w:val="00B51766"/>
    <w:rsid w:val="00B53584"/>
    <w:rsid w:val="00B540CE"/>
    <w:rsid w:val="00B544A5"/>
    <w:rsid w:val="00B549BC"/>
    <w:rsid w:val="00B54AE8"/>
    <w:rsid w:val="00B54F03"/>
    <w:rsid w:val="00B550DA"/>
    <w:rsid w:val="00B56438"/>
    <w:rsid w:val="00B56661"/>
    <w:rsid w:val="00B60070"/>
    <w:rsid w:val="00B609DA"/>
    <w:rsid w:val="00B61018"/>
    <w:rsid w:val="00B61A09"/>
    <w:rsid w:val="00B61DE8"/>
    <w:rsid w:val="00B61E43"/>
    <w:rsid w:val="00B62458"/>
    <w:rsid w:val="00B63AC2"/>
    <w:rsid w:val="00B64099"/>
    <w:rsid w:val="00B66A71"/>
    <w:rsid w:val="00B66E83"/>
    <w:rsid w:val="00B67574"/>
    <w:rsid w:val="00B67C77"/>
    <w:rsid w:val="00B70164"/>
    <w:rsid w:val="00B70E30"/>
    <w:rsid w:val="00B71AFE"/>
    <w:rsid w:val="00B71D01"/>
    <w:rsid w:val="00B72024"/>
    <w:rsid w:val="00B726AC"/>
    <w:rsid w:val="00B72E23"/>
    <w:rsid w:val="00B73BF6"/>
    <w:rsid w:val="00B73CD8"/>
    <w:rsid w:val="00B759C6"/>
    <w:rsid w:val="00B7616A"/>
    <w:rsid w:val="00B7744C"/>
    <w:rsid w:val="00B81E8F"/>
    <w:rsid w:val="00B833DF"/>
    <w:rsid w:val="00B836F8"/>
    <w:rsid w:val="00B841CC"/>
    <w:rsid w:val="00B856EC"/>
    <w:rsid w:val="00B87C06"/>
    <w:rsid w:val="00B90030"/>
    <w:rsid w:val="00B90E0C"/>
    <w:rsid w:val="00B91792"/>
    <w:rsid w:val="00B921CD"/>
    <w:rsid w:val="00B929F5"/>
    <w:rsid w:val="00B97FC9"/>
    <w:rsid w:val="00BA0EFB"/>
    <w:rsid w:val="00BA1B29"/>
    <w:rsid w:val="00BA39BC"/>
    <w:rsid w:val="00BA3C1C"/>
    <w:rsid w:val="00BA41E7"/>
    <w:rsid w:val="00BA7D4A"/>
    <w:rsid w:val="00BB0565"/>
    <w:rsid w:val="00BB1833"/>
    <w:rsid w:val="00BB260F"/>
    <w:rsid w:val="00BB2DC7"/>
    <w:rsid w:val="00BB2E76"/>
    <w:rsid w:val="00BB32BA"/>
    <w:rsid w:val="00BB6869"/>
    <w:rsid w:val="00BC047D"/>
    <w:rsid w:val="00BC07D0"/>
    <w:rsid w:val="00BC0AB4"/>
    <w:rsid w:val="00BC0D19"/>
    <w:rsid w:val="00BC0F17"/>
    <w:rsid w:val="00BC1B1C"/>
    <w:rsid w:val="00BC29F7"/>
    <w:rsid w:val="00BC4E50"/>
    <w:rsid w:val="00BD1044"/>
    <w:rsid w:val="00BD35CB"/>
    <w:rsid w:val="00BD6591"/>
    <w:rsid w:val="00BD6CFB"/>
    <w:rsid w:val="00BE1F85"/>
    <w:rsid w:val="00BE2313"/>
    <w:rsid w:val="00BE2EDC"/>
    <w:rsid w:val="00BE33E7"/>
    <w:rsid w:val="00BE37D9"/>
    <w:rsid w:val="00BE70BA"/>
    <w:rsid w:val="00BE7265"/>
    <w:rsid w:val="00BF0E34"/>
    <w:rsid w:val="00BF1B4F"/>
    <w:rsid w:val="00BF1E55"/>
    <w:rsid w:val="00BF3138"/>
    <w:rsid w:val="00BF3E29"/>
    <w:rsid w:val="00BF4EFB"/>
    <w:rsid w:val="00BF5F37"/>
    <w:rsid w:val="00BF668D"/>
    <w:rsid w:val="00BF7C8F"/>
    <w:rsid w:val="00BF7DB1"/>
    <w:rsid w:val="00C001B8"/>
    <w:rsid w:val="00C01963"/>
    <w:rsid w:val="00C0279A"/>
    <w:rsid w:val="00C0356B"/>
    <w:rsid w:val="00C03599"/>
    <w:rsid w:val="00C05BCB"/>
    <w:rsid w:val="00C07607"/>
    <w:rsid w:val="00C10543"/>
    <w:rsid w:val="00C1059C"/>
    <w:rsid w:val="00C118C1"/>
    <w:rsid w:val="00C11DAA"/>
    <w:rsid w:val="00C1272C"/>
    <w:rsid w:val="00C12D55"/>
    <w:rsid w:val="00C12D56"/>
    <w:rsid w:val="00C13815"/>
    <w:rsid w:val="00C1384A"/>
    <w:rsid w:val="00C14842"/>
    <w:rsid w:val="00C20C3D"/>
    <w:rsid w:val="00C21148"/>
    <w:rsid w:val="00C24A25"/>
    <w:rsid w:val="00C24C1D"/>
    <w:rsid w:val="00C24F3C"/>
    <w:rsid w:val="00C25453"/>
    <w:rsid w:val="00C26BB5"/>
    <w:rsid w:val="00C27199"/>
    <w:rsid w:val="00C2727E"/>
    <w:rsid w:val="00C3072A"/>
    <w:rsid w:val="00C31F0F"/>
    <w:rsid w:val="00C3303D"/>
    <w:rsid w:val="00C333AD"/>
    <w:rsid w:val="00C33454"/>
    <w:rsid w:val="00C33545"/>
    <w:rsid w:val="00C338F2"/>
    <w:rsid w:val="00C344DD"/>
    <w:rsid w:val="00C34F97"/>
    <w:rsid w:val="00C3661A"/>
    <w:rsid w:val="00C36CEF"/>
    <w:rsid w:val="00C37CD8"/>
    <w:rsid w:val="00C405A1"/>
    <w:rsid w:val="00C40DDE"/>
    <w:rsid w:val="00C42504"/>
    <w:rsid w:val="00C42635"/>
    <w:rsid w:val="00C428B2"/>
    <w:rsid w:val="00C42F51"/>
    <w:rsid w:val="00C43DC9"/>
    <w:rsid w:val="00C43DE1"/>
    <w:rsid w:val="00C4476F"/>
    <w:rsid w:val="00C524FC"/>
    <w:rsid w:val="00C52F97"/>
    <w:rsid w:val="00C5476B"/>
    <w:rsid w:val="00C606D2"/>
    <w:rsid w:val="00C61D77"/>
    <w:rsid w:val="00C62D59"/>
    <w:rsid w:val="00C64A03"/>
    <w:rsid w:val="00C65445"/>
    <w:rsid w:val="00C66C3C"/>
    <w:rsid w:val="00C70369"/>
    <w:rsid w:val="00C71FFD"/>
    <w:rsid w:val="00C724A4"/>
    <w:rsid w:val="00C74BB2"/>
    <w:rsid w:val="00C7544B"/>
    <w:rsid w:val="00C76558"/>
    <w:rsid w:val="00C77F89"/>
    <w:rsid w:val="00C8092E"/>
    <w:rsid w:val="00C81597"/>
    <w:rsid w:val="00C83356"/>
    <w:rsid w:val="00C836FD"/>
    <w:rsid w:val="00C83891"/>
    <w:rsid w:val="00C8490F"/>
    <w:rsid w:val="00C85D3A"/>
    <w:rsid w:val="00C8771D"/>
    <w:rsid w:val="00C9107C"/>
    <w:rsid w:val="00C915E4"/>
    <w:rsid w:val="00C97525"/>
    <w:rsid w:val="00C979F0"/>
    <w:rsid w:val="00C97B10"/>
    <w:rsid w:val="00CA0BF9"/>
    <w:rsid w:val="00CA225A"/>
    <w:rsid w:val="00CA4491"/>
    <w:rsid w:val="00CB16FA"/>
    <w:rsid w:val="00CB2827"/>
    <w:rsid w:val="00CB3076"/>
    <w:rsid w:val="00CB3238"/>
    <w:rsid w:val="00CB46D2"/>
    <w:rsid w:val="00CB57EE"/>
    <w:rsid w:val="00CB5E16"/>
    <w:rsid w:val="00CB6C82"/>
    <w:rsid w:val="00CC0267"/>
    <w:rsid w:val="00CC19A3"/>
    <w:rsid w:val="00CC31F9"/>
    <w:rsid w:val="00CC4078"/>
    <w:rsid w:val="00CC4551"/>
    <w:rsid w:val="00CC4F61"/>
    <w:rsid w:val="00CC7528"/>
    <w:rsid w:val="00CC7BB3"/>
    <w:rsid w:val="00CD069A"/>
    <w:rsid w:val="00CD08CB"/>
    <w:rsid w:val="00CD08FC"/>
    <w:rsid w:val="00CD0E5F"/>
    <w:rsid w:val="00CD1589"/>
    <w:rsid w:val="00CD2144"/>
    <w:rsid w:val="00CD227C"/>
    <w:rsid w:val="00CD36AD"/>
    <w:rsid w:val="00CD3792"/>
    <w:rsid w:val="00CD45FD"/>
    <w:rsid w:val="00CD55C0"/>
    <w:rsid w:val="00CD599E"/>
    <w:rsid w:val="00CD62DE"/>
    <w:rsid w:val="00CD6859"/>
    <w:rsid w:val="00CE0162"/>
    <w:rsid w:val="00CE113F"/>
    <w:rsid w:val="00CE1E23"/>
    <w:rsid w:val="00CE23BC"/>
    <w:rsid w:val="00CE4F14"/>
    <w:rsid w:val="00CE5208"/>
    <w:rsid w:val="00CE5441"/>
    <w:rsid w:val="00CE5E74"/>
    <w:rsid w:val="00CF0350"/>
    <w:rsid w:val="00CF1061"/>
    <w:rsid w:val="00CF20F7"/>
    <w:rsid w:val="00CF24DF"/>
    <w:rsid w:val="00CF5326"/>
    <w:rsid w:val="00CF552C"/>
    <w:rsid w:val="00CF5724"/>
    <w:rsid w:val="00CF6FCD"/>
    <w:rsid w:val="00CF7025"/>
    <w:rsid w:val="00CF7717"/>
    <w:rsid w:val="00CF7883"/>
    <w:rsid w:val="00D00D01"/>
    <w:rsid w:val="00D01170"/>
    <w:rsid w:val="00D01850"/>
    <w:rsid w:val="00D01F6D"/>
    <w:rsid w:val="00D024CD"/>
    <w:rsid w:val="00D026E3"/>
    <w:rsid w:val="00D02A34"/>
    <w:rsid w:val="00D02C64"/>
    <w:rsid w:val="00D051EA"/>
    <w:rsid w:val="00D0679F"/>
    <w:rsid w:val="00D071A1"/>
    <w:rsid w:val="00D077C8"/>
    <w:rsid w:val="00D12889"/>
    <w:rsid w:val="00D12A6C"/>
    <w:rsid w:val="00D12EA1"/>
    <w:rsid w:val="00D13741"/>
    <w:rsid w:val="00D14E41"/>
    <w:rsid w:val="00D15318"/>
    <w:rsid w:val="00D15440"/>
    <w:rsid w:val="00D16211"/>
    <w:rsid w:val="00D1651F"/>
    <w:rsid w:val="00D1680A"/>
    <w:rsid w:val="00D175AC"/>
    <w:rsid w:val="00D20162"/>
    <w:rsid w:val="00D20766"/>
    <w:rsid w:val="00D2100E"/>
    <w:rsid w:val="00D213F4"/>
    <w:rsid w:val="00D24315"/>
    <w:rsid w:val="00D245EE"/>
    <w:rsid w:val="00D2603D"/>
    <w:rsid w:val="00D26500"/>
    <w:rsid w:val="00D26673"/>
    <w:rsid w:val="00D27AD6"/>
    <w:rsid w:val="00D31995"/>
    <w:rsid w:val="00D34412"/>
    <w:rsid w:val="00D3573F"/>
    <w:rsid w:val="00D411A7"/>
    <w:rsid w:val="00D44A38"/>
    <w:rsid w:val="00D4610C"/>
    <w:rsid w:val="00D46246"/>
    <w:rsid w:val="00D46341"/>
    <w:rsid w:val="00D47845"/>
    <w:rsid w:val="00D514CF"/>
    <w:rsid w:val="00D522F0"/>
    <w:rsid w:val="00D54408"/>
    <w:rsid w:val="00D567BD"/>
    <w:rsid w:val="00D57122"/>
    <w:rsid w:val="00D57952"/>
    <w:rsid w:val="00D615BF"/>
    <w:rsid w:val="00D61AD0"/>
    <w:rsid w:val="00D6217D"/>
    <w:rsid w:val="00D64D3D"/>
    <w:rsid w:val="00D653BD"/>
    <w:rsid w:val="00D65F45"/>
    <w:rsid w:val="00D75DA4"/>
    <w:rsid w:val="00D77A82"/>
    <w:rsid w:val="00D80972"/>
    <w:rsid w:val="00D81751"/>
    <w:rsid w:val="00D81D66"/>
    <w:rsid w:val="00D81EE5"/>
    <w:rsid w:val="00D82633"/>
    <w:rsid w:val="00D82A6A"/>
    <w:rsid w:val="00D83C86"/>
    <w:rsid w:val="00D84E00"/>
    <w:rsid w:val="00D858DE"/>
    <w:rsid w:val="00D86746"/>
    <w:rsid w:val="00D86C00"/>
    <w:rsid w:val="00D86C90"/>
    <w:rsid w:val="00D90D70"/>
    <w:rsid w:val="00D922EB"/>
    <w:rsid w:val="00D92751"/>
    <w:rsid w:val="00D92987"/>
    <w:rsid w:val="00D93F52"/>
    <w:rsid w:val="00D942FD"/>
    <w:rsid w:val="00D964F5"/>
    <w:rsid w:val="00D97807"/>
    <w:rsid w:val="00D97E0C"/>
    <w:rsid w:val="00DA3642"/>
    <w:rsid w:val="00DA4DF8"/>
    <w:rsid w:val="00DA5968"/>
    <w:rsid w:val="00DB0661"/>
    <w:rsid w:val="00DB0B9C"/>
    <w:rsid w:val="00DB2E49"/>
    <w:rsid w:val="00DB6965"/>
    <w:rsid w:val="00DB69A8"/>
    <w:rsid w:val="00DC07A1"/>
    <w:rsid w:val="00DC1257"/>
    <w:rsid w:val="00DC1863"/>
    <w:rsid w:val="00DC2EF7"/>
    <w:rsid w:val="00DC48B7"/>
    <w:rsid w:val="00DC4EF3"/>
    <w:rsid w:val="00DC5687"/>
    <w:rsid w:val="00DC5989"/>
    <w:rsid w:val="00DC6F45"/>
    <w:rsid w:val="00DC75E6"/>
    <w:rsid w:val="00DC7B4D"/>
    <w:rsid w:val="00DD025E"/>
    <w:rsid w:val="00DD0F0B"/>
    <w:rsid w:val="00DD1A80"/>
    <w:rsid w:val="00DD37E1"/>
    <w:rsid w:val="00DD4B3A"/>
    <w:rsid w:val="00DD7EC4"/>
    <w:rsid w:val="00DE030B"/>
    <w:rsid w:val="00DE1049"/>
    <w:rsid w:val="00DE1876"/>
    <w:rsid w:val="00DE1B75"/>
    <w:rsid w:val="00DE2422"/>
    <w:rsid w:val="00DE244D"/>
    <w:rsid w:val="00DE32C9"/>
    <w:rsid w:val="00DE3314"/>
    <w:rsid w:val="00DE4072"/>
    <w:rsid w:val="00DE4154"/>
    <w:rsid w:val="00DE4529"/>
    <w:rsid w:val="00DE5D2B"/>
    <w:rsid w:val="00DE5D44"/>
    <w:rsid w:val="00DE6685"/>
    <w:rsid w:val="00DE685E"/>
    <w:rsid w:val="00DE6C0D"/>
    <w:rsid w:val="00DF08AC"/>
    <w:rsid w:val="00DF1DBA"/>
    <w:rsid w:val="00DF2ECA"/>
    <w:rsid w:val="00DF31C0"/>
    <w:rsid w:val="00DF3495"/>
    <w:rsid w:val="00DF386D"/>
    <w:rsid w:val="00DF3E45"/>
    <w:rsid w:val="00DF4F18"/>
    <w:rsid w:val="00DF582B"/>
    <w:rsid w:val="00DF5EFD"/>
    <w:rsid w:val="00DF664A"/>
    <w:rsid w:val="00DF7383"/>
    <w:rsid w:val="00DF76E5"/>
    <w:rsid w:val="00DF7EF8"/>
    <w:rsid w:val="00E016C7"/>
    <w:rsid w:val="00E035EE"/>
    <w:rsid w:val="00E04127"/>
    <w:rsid w:val="00E043CC"/>
    <w:rsid w:val="00E06044"/>
    <w:rsid w:val="00E0640C"/>
    <w:rsid w:val="00E06A7F"/>
    <w:rsid w:val="00E07BF5"/>
    <w:rsid w:val="00E07C56"/>
    <w:rsid w:val="00E07DA5"/>
    <w:rsid w:val="00E101C0"/>
    <w:rsid w:val="00E10711"/>
    <w:rsid w:val="00E10719"/>
    <w:rsid w:val="00E1188F"/>
    <w:rsid w:val="00E11CF8"/>
    <w:rsid w:val="00E11EA3"/>
    <w:rsid w:val="00E13A9F"/>
    <w:rsid w:val="00E150A0"/>
    <w:rsid w:val="00E16791"/>
    <w:rsid w:val="00E16AE7"/>
    <w:rsid w:val="00E1738A"/>
    <w:rsid w:val="00E17C5D"/>
    <w:rsid w:val="00E2081E"/>
    <w:rsid w:val="00E21291"/>
    <w:rsid w:val="00E223BC"/>
    <w:rsid w:val="00E225A4"/>
    <w:rsid w:val="00E23866"/>
    <w:rsid w:val="00E25AE2"/>
    <w:rsid w:val="00E25C38"/>
    <w:rsid w:val="00E2719D"/>
    <w:rsid w:val="00E31A6B"/>
    <w:rsid w:val="00E321E3"/>
    <w:rsid w:val="00E34C9A"/>
    <w:rsid w:val="00E3524F"/>
    <w:rsid w:val="00E37132"/>
    <w:rsid w:val="00E41880"/>
    <w:rsid w:val="00E42734"/>
    <w:rsid w:val="00E42AE9"/>
    <w:rsid w:val="00E43BBA"/>
    <w:rsid w:val="00E44B33"/>
    <w:rsid w:val="00E4534B"/>
    <w:rsid w:val="00E51CBB"/>
    <w:rsid w:val="00E5341F"/>
    <w:rsid w:val="00E54CB6"/>
    <w:rsid w:val="00E54F39"/>
    <w:rsid w:val="00E56A94"/>
    <w:rsid w:val="00E60327"/>
    <w:rsid w:val="00E60D89"/>
    <w:rsid w:val="00E613C6"/>
    <w:rsid w:val="00E6390F"/>
    <w:rsid w:val="00E662FB"/>
    <w:rsid w:val="00E66654"/>
    <w:rsid w:val="00E66C87"/>
    <w:rsid w:val="00E67485"/>
    <w:rsid w:val="00E7165B"/>
    <w:rsid w:val="00E72031"/>
    <w:rsid w:val="00E73DB9"/>
    <w:rsid w:val="00E75311"/>
    <w:rsid w:val="00E77D7A"/>
    <w:rsid w:val="00E77F2F"/>
    <w:rsid w:val="00E81780"/>
    <w:rsid w:val="00E85495"/>
    <w:rsid w:val="00E87C66"/>
    <w:rsid w:val="00E87C88"/>
    <w:rsid w:val="00E87FA9"/>
    <w:rsid w:val="00E90619"/>
    <w:rsid w:val="00E90C71"/>
    <w:rsid w:val="00E93E9A"/>
    <w:rsid w:val="00E94679"/>
    <w:rsid w:val="00E95E82"/>
    <w:rsid w:val="00E96838"/>
    <w:rsid w:val="00E97D80"/>
    <w:rsid w:val="00EA03B1"/>
    <w:rsid w:val="00EA080F"/>
    <w:rsid w:val="00EA0927"/>
    <w:rsid w:val="00EA117C"/>
    <w:rsid w:val="00EA1895"/>
    <w:rsid w:val="00EA2B7B"/>
    <w:rsid w:val="00EA35F5"/>
    <w:rsid w:val="00EA3D64"/>
    <w:rsid w:val="00EA44C0"/>
    <w:rsid w:val="00EA5382"/>
    <w:rsid w:val="00EA5586"/>
    <w:rsid w:val="00EA64E6"/>
    <w:rsid w:val="00EB210D"/>
    <w:rsid w:val="00EB2320"/>
    <w:rsid w:val="00EB262A"/>
    <w:rsid w:val="00EB2A64"/>
    <w:rsid w:val="00EB2B1C"/>
    <w:rsid w:val="00EB30B7"/>
    <w:rsid w:val="00EB3D33"/>
    <w:rsid w:val="00EB4B2A"/>
    <w:rsid w:val="00EB5324"/>
    <w:rsid w:val="00EB6426"/>
    <w:rsid w:val="00EB6CFA"/>
    <w:rsid w:val="00EB6E15"/>
    <w:rsid w:val="00EC0D58"/>
    <w:rsid w:val="00EC264F"/>
    <w:rsid w:val="00EC6654"/>
    <w:rsid w:val="00ED08EA"/>
    <w:rsid w:val="00ED0A4D"/>
    <w:rsid w:val="00ED0E59"/>
    <w:rsid w:val="00ED1227"/>
    <w:rsid w:val="00ED19EA"/>
    <w:rsid w:val="00EE25F8"/>
    <w:rsid w:val="00EE31AB"/>
    <w:rsid w:val="00EE35B3"/>
    <w:rsid w:val="00EE3BD8"/>
    <w:rsid w:val="00EE3D4C"/>
    <w:rsid w:val="00EE4069"/>
    <w:rsid w:val="00EE7A15"/>
    <w:rsid w:val="00EF1EB2"/>
    <w:rsid w:val="00EF2733"/>
    <w:rsid w:val="00EF5D45"/>
    <w:rsid w:val="00EF6F6D"/>
    <w:rsid w:val="00EF73F9"/>
    <w:rsid w:val="00EF7972"/>
    <w:rsid w:val="00F0120D"/>
    <w:rsid w:val="00F01E0B"/>
    <w:rsid w:val="00F02C30"/>
    <w:rsid w:val="00F0313C"/>
    <w:rsid w:val="00F04853"/>
    <w:rsid w:val="00F104FF"/>
    <w:rsid w:val="00F10547"/>
    <w:rsid w:val="00F11227"/>
    <w:rsid w:val="00F11D30"/>
    <w:rsid w:val="00F125C8"/>
    <w:rsid w:val="00F126A0"/>
    <w:rsid w:val="00F12E77"/>
    <w:rsid w:val="00F13B50"/>
    <w:rsid w:val="00F15E9A"/>
    <w:rsid w:val="00F16C69"/>
    <w:rsid w:val="00F179B1"/>
    <w:rsid w:val="00F21AA9"/>
    <w:rsid w:val="00F22283"/>
    <w:rsid w:val="00F2326C"/>
    <w:rsid w:val="00F233A0"/>
    <w:rsid w:val="00F23644"/>
    <w:rsid w:val="00F252EB"/>
    <w:rsid w:val="00F2534E"/>
    <w:rsid w:val="00F26058"/>
    <w:rsid w:val="00F273BA"/>
    <w:rsid w:val="00F27670"/>
    <w:rsid w:val="00F27D97"/>
    <w:rsid w:val="00F32BF2"/>
    <w:rsid w:val="00F3309F"/>
    <w:rsid w:val="00F352BE"/>
    <w:rsid w:val="00F35AB5"/>
    <w:rsid w:val="00F35C15"/>
    <w:rsid w:val="00F36DF9"/>
    <w:rsid w:val="00F42606"/>
    <w:rsid w:val="00F42CF7"/>
    <w:rsid w:val="00F42F55"/>
    <w:rsid w:val="00F43C24"/>
    <w:rsid w:val="00F44449"/>
    <w:rsid w:val="00F44CF2"/>
    <w:rsid w:val="00F46A74"/>
    <w:rsid w:val="00F46CD6"/>
    <w:rsid w:val="00F477D1"/>
    <w:rsid w:val="00F47E3C"/>
    <w:rsid w:val="00F50563"/>
    <w:rsid w:val="00F51F40"/>
    <w:rsid w:val="00F5251E"/>
    <w:rsid w:val="00F52E29"/>
    <w:rsid w:val="00F5690E"/>
    <w:rsid w:val="00F569D5"/>
    <w:rsid w:val="00F6060F"/>
    <w:rsid w:val="00F61C96"/>
    <w:rsid w:val="00F61E44"/>
    <w:rsid w:val="00F63523"/>
    <w:rsid w:val="00F6391F"/>
    <w:rsid w:val="00F64A24"/>
    <w:rsid w:val="00F64DE5"/>
    <w:rsid w:val="00F65DFE"/>
    <w:rsid w:val="00F66715"/>
    <w:rsid w:val="00F6699B"/>
    <w:rsid w:val="00F6760D"/>
    <w:rsid w:val="00F67B34"/>
    <w:rsid w:val="00F67DF9"/>
    <w:rsid w:val="00F702C7"/>
    <w:rsid w:val="00F70B5A"/>
    <w:rsid w:val="00F7180B"/>
    <w:rsid w:val="00F728CA"/>
    <w:rsid w:val="00F72C23"/>
    <w:rsid w:val="00F74ABA"/>
    <w:rsid w:val="00F74B1B"/>
    <w:rsid w:val="00F759A2"/>
    <w:rsid w:val="00F77BCB"/>
    <w:rsid w:val="00F77BCF"/>
    <w:rsid w:val="00F806C7"/>
    <w:rsid w:val="00F82793"/>
    <w:rsid w:val="00F82CE8"/>
    <w:rsid w:val="00F830E8"/>
    <w:rsid w:val="00F83411"/>
    <w:rsid w:val="00F84139"/>
    <w:rsid w:val="00F85250"/>
    <w:rsid w:val="00F870F5"/>
    <w:rsid w:val="00F87C65"/>
    <w:rsid w:val="00F90393"/>
    <w:rsid w:val="00F917C9"/>
    <w:rsid w:val="00F91B18"/>
    <w:rsid w:val="00F959B0"/>
    <w:rsid w:val="00F964CE"/>
    <w:rsid w:val="00F9694E"/>
    <w:rsid w:val="00FA0ABF"/>
    <w:rsid w:val="00FA1793"/>
    <w:rsid w:val="00FA35B2"/>
    <w:rsid w:val="00FA3831"/>
    <w:rsid w:val="00FA49A6"/>
    <w:rsid w:val="00FA4E39"/>
    <w:rsid w:val="00FA5EA6"/>
    <w:rsid w:val="00FA5FAA"/>
    <w:rsid w:val="00FA6DB8"/>
    <w:rsid w:val="00FA76C9"/>
    <w:rsid w:val="00FB15D4"/>
    <w:rsid w:val="00FB2641"/>
    <w:rsid w:val="00FB2898"/>
    <w:rsid w:val="00FB2F44"/>
    <w:rsid w:val="00FB4A09"/>
    <w:rsid w:val="00FB5243"/>
    <w:rsid w:val="00FB5C23"/>
    <w:rsid w:val="00FB68C7"/>
    <w:rsid w:val="00FB6F24"/>
    <w:rsid w:val="00FC1282"/>
    <w:rsid w:val="00FC1390"/>
    <w:rsid w:val="00FC1473"/>
    <w:rsid w:val="00FC2494"/>
    <w:rsid w:val="00FC32E7"/>
    <w:rsid w:val="00FC3BA1"/>
    <w:rsid w:val="00FC4776"/>
    <w:rsid w:val="00FC4EF3"/>
    <w:rsid w:val="00FC71C9"/>
    <w:rsid w:val="00FC7C3B"/>
    <w:rsid w:val="00FD172F"/>
    <w:rsid w:val="00FD2330"/>
    <w:rsid w:val="00FD29DA"/>
    <w:rsid w:val="00FD2A1B"/>
    <w:rsid w:val="00FD4C87"/>
    <w:rsid w:val="00FD5C96"/>
    <w:rsid w:val="00FD5E91"/>
    <w:rsid w:val="00FD7F9A"/>
    <w:rsid w:val="00FE0E96"/>
    <w:rsid w:val="00FE1D75"/>
    <w:rsid w:val="00FE2780"/>
    <w:rsid w:val="00FE2D0E"/>
    <w:rsid w:val="00FE4D09"/>
    <w:rsid w:val="00FE632E"/>
    <w:rsid w:val="00FE6ABF"/>
    <w:rsid w:val="00FE6E23"/>
    <w:rsid w:val="00FE71F2"/>
    <w:rsid w:val="00FE7AC0"/>
    <w:rsid w:val="00FF04E2"/>
    <w:rsid w:val="00FF0ECF"/>
    <w:rsid w:val="00FF12F0"/>
    <w:rsid w:val="00FF1320"/>
    <w:rsid w:val="00FF2539"/>
    <w:rsid w:val="00FF3B99"/>
    <w:rsid w:val="00FF438D"/>
    <w:rsid w:val="00FF65D0"/>
    <w:rsid w:val="00FF76E4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paragraph" w:styleId="afd">
    <w:name w:val="footnote text"/>
    <w:basedOn w:val="a"/>
    <w:link w:val="afe"/>
    <w:semiHidden/>
    <w:unhideWhenUsed/>
    <w:rsid w:val="00C25453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25453"/>
  </w:style>
  <w:style w:type="character" w:styleId="aff">
    <w:name w:val="footnote reference"/>
    <w:basedOn w:val="a0"/>
    <w:semiHidden/>
    <w:unhideWhenUsed/>
    <w:rsid w:val="00C25453"/>
    <w:rPr>
      <w:vertAlign w:val="superscript"/>
    </w:rPr>
  </w:style>
  <w:style w:type="paragraph" w:styleId="aff0">
    <w:name w:val="Body Text Indent"/>
    <w:basedOn w:val="a"/>
    <w:link w:val="aff1"/>
    <w:uiPriority w:val="99"/>
    <w:rsid w:val="00D81EE5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D81EE5"/>
    <w:rPr>
      <w:sz w:val="28"/>
    </w:rPr>
  </w:style>
  <w:style w:type="paragraph" w:customStyle="1" w:styleId="aff2">
    <w:name w:val="Обычный_"/>
    <w:qFormat/>
    <w:rsid w:val="00D81EE5"/>
    <w:pPr>
      <w:widowControl w:val="0"/>
      <w:spacing w:line="276" w:lineRule="auto"/>
      <w:ind w:firstLine="567"/>
      <w:jc w:val="both"/>
    </w:pPr>
    <w:rPr>
      <w:rFonts w:ascii="Calibri" w:hAnsi="Calibri"/>
      <w:sz w:val="24"/>
      <w:szCs w:val="24"/>
    </w:rPr>
  </w:style>
  <w:style w:type="paragraph" w:styleId="aff3">
    <w:name w:val="endnote text"/>
    <w:basedOn w:val="a"/>
    <w:link w:val="aff4"/>
    <w:semiHidden/>
    <w:unhideWhenUsed/>
    <w:rsid w:val="00C01963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C01963"/>
  </w:style>
  <w:style w:type="character" w:styleId="aff5">
    <w:name w:val="endnote reference"/>
    <w:basedOn w:val="a0"/>
    <w:semiHidden/>
    <w:unhideWhenUsed/>
    <w:rsid w:val="00C019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paragraph" w:styleId="afd">
    <w:name w:val="footnote text"/>
    <w:basedOn w:val="a"/>
    <w:link w:val="afe"/>
    <w:semiHidden/>
    <w:unhideWhenUsed/>
    <w:rsid w:val="00C25453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25453"/>
  </w:style>
  <w:style w:type="character" w:styleId="aff">
    <w:name w:val="footnote reference"/>
    <w:basedOn w:val="a0"/>
    <w:semiHidden/>
    <w:unhideWhenUsed/>
    <w:rsid w:val="00C25453"/>
    <w:rPr>
      <w:vertAlign w:val="superscript"/>
    </w:rPr>
  </w:style>
  <w:style w:type="paragraph" w:styleId="aff0">
    <w:name w:val="Body Text Indent"/>
    <w:basedOn w:val="a"/>
    <w:link w:val="aff1"/>
    <w:uiPriority w:val="99"/>
    <w:rsid w:val="00D81EE5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D81EE5"/>
    <w:rPr>
      <w:sz w:val="28"/>
    </w:rPr>
  </w:style>
  <w:style w:type="paragraph" w:customStyle="1" w:styleId="aff2">
    <w:name w:val="Обычный_"/>
    <w:qFormat/>
    <w:rsid w:val="00D81EE5"/>
    <w:pPr>
      <w:widowControl w:val="0"/>
      <w:spacing w:line="276" w:lineRule="auto"/>
      <w:ind w:firstLine="567"/>
      <w:jc w:val="both"/>
    </w:pPr>
    <w:rPr>
      <w:rFonts w:ascii="Calibri" w:hAnsi="Calibri"/>
      <w:sz w:val="24"/>
      <w:szCs w:val="24"/>
    </w:rPr>
  </w:style>
  <w:style w:type="paragraph" w:styleId="aff3">
    <w:name w:val="endnote text"/>
    <w:basedOn w:val="a"/>
    <w:link w:val="aff4"/>
    <w:semiHidden/>
    <w:unhideWhenUsed/>
    <w:rsid w:val="00C01963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C01963"/>
  </w:style>
  <w:style w:type="character" w:styleId="aff5">
    <w:name w:val="endnote reference"/>
    <w:basedOn w:val="a0"/>
    <w:semiHidden/>
    <w:unhideWhenUsed/>
    <w:rsid w:val="00C01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7AF4-C111-42E1-AB89-DF3E0ED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7547</Words>
  <Characters>54178</Characters>
  <Application>Microsoft Office Word</Application>
  <DocSecurity>0</DocSecurity>
  <Lines>451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FA</Company>
  <LinksUpToDate>false</LinksUpToDate>
  <CharactersWithSpaces>61602</CharactersWithSpaces>
  <SharedDoc>false</SharedDoc>
  <HLinks>
    <vt:vector size="150" baseType="variant"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https://yandex.ru/maps/org/tsentr_infektsionnykh_bolezney/55201916168/</vt:lpwstr>
      </vt:variant>
      <vt:variant>
        <vt:lpwstr/>
      </vt:variant>
      <vt:variant>
        <vt:i4>6422592</vt:i4>
      </vt:variant>
      <vt:variant>
        <vt:i4>69</vt:i4>
      </vt:variant>
      <vt:variant>
        <vt:i4>0</vt:i4>
      </vt:variant>
      <vt:variant>
        <vt:i4>5</vt:i4>
      </vt:variant>
      <vt:variant>
        <vt:lpwstr>https://yandex.ru/maps/20/arhangelsk/category/children_hospital/184105958/</vt:lpwstr>
      </vt:variant>
      <vt:variant>
        <vt:lpwstr/>
      </vt:variant>
      <vt:variant>
        <vt:i4>6094866</vt:i4>
      </vt:variant>
      <vt:variant>
        <vt:i4>66</vt:i4>
      </vt:variant>
      <vt:variant>
        <vt:i4>0</vt:i4>
      </vt:variant>
      <vt:variant>
        <vt:i4>5</vt:i4>
      </vt:variant>
      <vt:variant>
        <vt:lpwstr>https://yandex.ru/maps/20/arhangelsk/category/hospital/184105956/</vt:lpwstr>
      </vt:variant>
      <vt:variant>
        <vt:lpwstr/>
      </vt:variant>
      <vt:variant>
        <vt:i4>7405656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https://yandex.ru/maps/20/arhangelsk/category/diagnostic_center/184106106/</vt:lpwstr>
      </vt:variant>
      <vt:variant>
        <vt:lpwstr/>
      </vt:variant>
      <vt:variant>
        <vt:i4>6094923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https://yandex.ru/maps/20/arhangelsk/category/medical_center_clinic/184106108/</vt:lpwstr>
      </vt:variant>
      <vt:variant>
        <vt:lpwstr/>
      </vt:variant>
      <vt:variant>
        <vt:i4>5832761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https://yandex.ru/maps/org/poliklinika_aviatorov/1051024632/</vt:lpwstr>
      </vt:variant>
      <vt:variant>
        <vt:lpwstr/>
      </vt:variant>
      <vt:variant>
        <vt:i4>7143549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https://yandex.ru/maps/20/arhangelsk/category/polyclinic_for_adults/184106014/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https://yandex.ru/maps/org/motel_na_karelskoy/1737422571/</vt:lpwstr>
      </vt:variant>
      <vt:variant>
        <vt:lpwstr/>
      </vt:variant>
      <vt:variant>
        <vt:i4>1900551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https://yandex.ru/maps/org/alta/133749123487/</vt:lpwstr>
      </vt:variant>
      <vt:variant>
        <vt:lpwstr/>
      </vt:variant>
      <vt:variant>
        <vt:i4>6684740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https://yandex.ru/maps/20/arhangelsk/category/cleaning_services/184105448/</vt:lpwstr>
      </vt:variant>
      <vt:variant>
        <vt:lpwstr/>
      </vt:variant>
      <vt:variant>
        <vt:i4>4390947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https://yandex.ru/maps/org/masterskaya_obuvi/1758726198/</vt:lpwstr>
      </vt:variant>
      <vt:variant>
        <vt:lpwstr/>
      </vt:variant>
      <vt:variant>
        <vt:i4>6750213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https://yandex.ru/maps/20/arhangelsk/category/leather_workshop/184108227/</vt:lpwstr>
      </vt:variant>
      <vt:variant>
        <vt:lpwstr/>
      </vt:variant>
      <vt:variant>
        <vt:i4>7995407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https://yandex.ru/maps/20/arhangelsk/category/shoes_repair/184108229/</vt:lpwstr>
      </vt:variant>
      <vt:variant>
        <vt:lpwstr/>
      </vt:variant>
      <vt:variant>
        <vt:i4>6357003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https://yandex.ru/maps/org/rimskiye_kanikuly/1031921590/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https://yandex.ru/maps/20/arhangelsk/category/nail_salon/20476284572/</vt:lpwstr>
      </vt:variant>
      <vt:variant>
        <vt:lpwstr/>
      </vt:variant>
      <vt:variant>
        <vt:i4>4259875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https://yandex.ru/maps/20/arhangelsk/category/beauty_salon/184105814/</vt:lpwstr>
      </vt:variant>
      <vt:variant>
        <vt:lpwstr/>
      </vt:variant>
      <vt:variant>
        <vt:i4>1900544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https://yandex.ru/maps/20/arhangelsk/category/spa/184105818/</vt:lpwstr>
      </vt:variant>
      <vt:variant>
        <vt:lpwstr/>
      </vt:variant>
      <vt:variant>
        <vt:i4>1703961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https://yandex.ru/maps/20/arhangelsk/category/hairdresser/184105812/</vt:lpwstr>
      </vt:variant>
      <vt:variant>
        <vt:lpwstr/>
      </vt:variant>
      <vt:variant>
        <vt:i4>7733318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https://yandex.ru/maps/20/arhangelsk/category/sports_center/184107313/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https://yandex.ru/maps/org/tovary_dlya_doma_dlya_dachi/1716306624/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https://docs.cntd.ru/document/901964137</vt:lpwstr>
      </vt:variant>
      <vt:variant>
        <vt:lpwstr>64U0IK</vt:lpwstr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7DE0K7</vt:lpwstr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6500IL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artem</dc:creator>
  <cp:lastModifiedBy>Хабарова Евгения Вениаминовна</cp:lastModifiedBy>
  <cp:revision>14</cp:revision>
  <cp:lastPrinted>2025-08-27T13:20:00Z</cp:lastPrinted>
  <dcterms:created xsi:type="dcterms:W3CDTF">2025-09-10T08:25:00Z</dcterms:created>
  <dcterms:modified xsi:type="dcterms:W3CDTF">2025-09-10T13:47:00Z</dcterms:modified>
</cp:coreProperties>
</file>