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0E" w:rsidRPr="004D5E4E" w:rsidRDefault="006F530E" w:rsidP="006F530E">
      <w:pPr>
        <w:pStyle w:val="1"/>
        <w:tabs>
          <w:tab w:val="clear" w:pos="1077"/>
        </w:tabs>
        <w:ind w:firstLine="709"/>
      </w:pPr>
      <w:bookmarkStart w:id="0" w:name="_Toc439322501"/>
      <w:bookmarkStart w:id="1" w:name="_Toc438199193"/>
      <w:r w:rsidRPr="004D5E4E">
        <w:rPr>
          <w:noProof/>
        </w:rPr>
        <w:t>Инструкция для участника ОГЭ по</w:t>
      </w:r>
      <w:r>
        <w:rPr>
          <w:noProof/>
        </w:rPr>
        <w:t xml:space="preserve"> </w:t>
      </w:r>
      <w:r w:rsidRPr="004D5E4E">
        <w:rPr>
          <w:noProof/>
        </w:rPr>
        <w:t xml:space="preserve">иностранным языкам </w:t>
      </w:r>
      <w:r w:rsidRPr="004D5E4E">
        <w:t>с</w:t>
      </w:r>
      <w:r>
        <w:rPr>
          <w:noProof/>
        </w:rPr>
        <w:t xml:space="preserve"> </w:t>
      </w:r>
      <w:r w:rsidRPr="004D5E4E">
        <w:t>включенным разделом «Говорение»</w:t>
      </w:r>
      <w:r w:rsidRPr="004D5E4E">
        <w:rPr>
          <w:noProof/>
        </w:rPr>
        <w:t>, зачитываемая организатором в</w:t>
      </w:r>
      <w:r>
        <w:rPr>
          <w:noProof/>
        </w:rPr>
        <w:t xml:space="preserve"> </w:t>
      </w:r>
      <w:r w:rsidRPr="004D5E4E">
        <w:rPr>
          <w:noProof/>
          <w:u w:val="single"/>
        </w:rPr>
        <w:t>аудитории подготовки</w:t>
      </w:r>
      <w:r w:rsidRPr="004D5E4E">
        <w:rPr>
          <w:noProof/>
        </w:rPr>
        <w:t xml:space="preserve"> перед началом выполнения экзаменационной работы</w:t>
      </w:r>
      <w:bookmarkEnd w:id="0"/>
      <w:r w:rsidRPr="004D5E4E">
        <w:rPr>
          <w:noProof/>
        </w:rPr>
        <w:t xml:space="preserve">  </w:t>
      </w:r>
      <w:bookmarkEnd w:id="1"/>
    </w:p>
    <w:p w:rsidR="006F530E" w:rsidRPr="004D5E4E" w:rsidRDefault="006F530E" w:rsidP="006F530E">
      <w:pPr>
        <w:jc w:val="both"/>
        <w:rPr>
          <w:sz w:val="26"/>
          <w:szCs w:val="26"/>
        </w:rPr>
      </w:pPr>
      <w:bookmarkStart w:id="2" w:name="_Toc438199194"/>
      <w:r w:rsidRPr="004D5E4E">
        <w:rPr>
          <w:sz w:val="26"/>
          <w:szCs w:val="26"/>
        </w:rPr>
        <w:t>Текст, который выделен жирным шрифтом, должен быть прочитан участникам ОГЭ слово в</w:t>
      </w:r>
      <w:r>
        <w:rPr>
          <w:sz w:val="26"/>
          <w:szCs w:val="26"/>
        </w:rPr>
        <w:t xml:space="preserve"> </w:t>
      </w:r>
      <w:r w:rsidRPr="004D5E4E">
        <w:rPr>
          <w:sz w:val="26"/>
          <w:szCs w:val="26"/>
        </w:rPr>
        <w:t xml:space="preserve">слово. Это делается для стандартизации процедуры проведения ОГЭ. </w:t>
      </w:r>
      <w:r w:rsidRPr="004D5E4E">
        <w:rPr>
          <w:i/>
          <w:iCs/>
          <w:sz w:val="26"/>
          <w:szCs w:val="26"/>
        </w:rPr>
        <w:t>Комментарии, отмеченные</w:t>
      </w:r>
      <w:r w:rsidRPr="004D5E4E">
        <w:rPr>
          <w:sz w:val="26"/>
          <w:szCs w:val="26"/>
        </w:rPr>
        <w:t xml:space="preserve"> </w:t>
      </w:r>
      <w:r w:rsidRPr="004D5E4E">
        <w:rPr>
          <w:i/>
          <w:iCs/>
          <w:sz w:val="26"/>
          <w:szCs w:val="26"/>
        </w:rPr>
        <w:t>курсивом, не</w:t>
      </w:r>
      <w:r>
        <w:rPr>
          <w:i/>
          <w:iCs/>
          <w:sz w:val="26"/>
          <w:szCs w:val="26"/>
        </w:rPr>
        <w:t xml:space="preserve"> </w:t>
      </w:r>
      <w:r w:rsidRPr="004D5E4E">
        <w:rPr>
          <w:i/>
          <w:iCs/>
          <w:sz w:val="26"/>
          <w:szCs w:val="26"/>
        </w:rPr>
        <w:t>читаются участникам. Они даны в</w:t>
      </w:r>
      <w:r>
        <w:rPr>
          <w:i/>
          <w:iCs/>
          <w:sz w:val="26"/>
          <w:szCs w:val="26"/>
        </w:rPr>
        <w:t xml:space="preserve"> </w:t>
      </w:r>
      <w:r w:rsidRPr="004D5E4E">
        <w:rPr>
          <w:i/>
          <w:iCs/>
          <w:sz w:val="26"/>
          <w:szCs w:val="26"/>
        </w:rPr>
        <w:t>помощь организатору</w:t>
      </w:r>
      <w:r w:rsidRPr="004D5E4E">
        <w:rPr>
          <w:sz w:val="26"/>
          <w:szCs w:val="26"/>
        </w:rPr>
        <w:t>.</w:t>
      </w:r>
      <w:r w:rsidRPr="004D5E4E">
        <w:t xml:space="preserve"> </w:t>
      </w:r>
      <w:r w:rsidRPr="004D5E4E">
        <w:rPr>
          <w:sz w:val="26"/>
          <w:szCs w:val="26"/>
        </w:rPr>
        <w:t>Инструктаж и экзамен проводятся в</w:t>
      </w:r>
      <w:r>
        <w:rPr>
          <w:sz w:val="26"/>
          <w:szCs w:val="26"/>
        </w:rPr>
        <w:t xml:space="preserve"> </w:t>
      </w:r>
      <w:r w:rsidRPr="004D5E4E">
        <w:rPr>
          <w:sz w:val="26"/>
          <w:szCs w:val="26"/>
        </w:rPr>
        <w:t>спокойной и</w:t>
      </w:r>
      <w:r>
        <w:rPr>
          <w:sz w:val="26"/>
          <w:szCs w:val="26"/>
        </w:rPr>
        <w:t xml:space="preserve"> </w:t>
      </w:r>
      <w:r w:rsidRPr="004D5E4E">
        <w:rPr>
          <w:sz w:val="26"/>
          <w:szCs w:val="26"/>
        </w:rPr>
        <w:t>доброжелательной обстановке.</w:t>
      </w:r>
      <w:bookmarkEnd w:id="2"/>
    </w:p>
    <w:p w:rsidR="006F530E" w:rsidRPr="00BE3DBC" w:rsidRDefault="006F530E" w:rsidP="006F530E">
      <w:pPr>
        <w:rPr>
          <w:b/>
          <w:bCs/>
          <w:noProof/>
          <w:kern w:val="32"/>
          <w:sz w:val="16"/>
          <w:szCs w:val="16"/>
        </w:rPr>
      </w:pPr>
    </w:p>
    <w:p w:rsidR="006F530E" w:rsidRPr="004D5E4E" w:rsidRDefault="006F530E" w:rsidP="006F530E">
      <w:pPr>
        <w:ind w:firstLine="709"/>
        <w:jc w:val="both"/>
        <w:rPr>
          <w:i/>
          <w:iCs/>
          <w:sz w:val="26"/>
          <w:szCs w:val="26"/>
        </w:rPr>
      </w:pPr>
      <w:r w:rsidRPr="004D5E4E">
        <w:rPr>
          <w:i/>
          <w:iCs/>
          <w:sz w:val="26"/>
          <w:szCs w:val="26"/>
        </w:rPr>
        <w:t>Подготовительные мероприятия:</w:t>
      </w:r>
    </w:p>
    <w:p w:rsidR="006F530E" w:rsidRPr="004D5E4E" w:rsidRDefault="006F530E" w:rsidP="006F530E">
      <w:pPr>
        <w:ind w:firstLine="709"/>
        <w:jc w:val="both"/>
        <w:rPr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1443355</wp:posOffset>
                </wp:positionV>
                <wp:extent cx="5476875" cy="1543050"/>
                <wp:effectExtent l="0" t="0" r="28575" b="19050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1543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Ind w:w="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1"/>
                              <w:gridCol w:w="431"/>
                              <w:gridCol w:w="217"/>
                              <w:gridCol w:w="431"/>
                              <w:gridCol w:w="430"/>
                              <w:gridCol w:w="430"/>
                              <w:gridCol w:w="430"/>
                              <w:gridCol w:w="430"/>
                              <w:gridCol w:w="431"/>
                              <w:gridCol w:w="430"/>
                              <w:gridCol w:w="430"/>
                              <w:gridCol w:w="430"/>
                              <w:gridCol w:w="430"/>
                              <w:gridCol w:w="156"/>
                              <w:gridCol w:w="431"/>
                              <w:gridCol w:w="431"/>
                              <w:gridCol w:w="430"/>
                              <w:gridCol w:w="431"/>
                              <w:gridCol w:w="176"/>
                              <w:gridCol w:w="430"/>
                              <w:gridCol w:w="430"/>
                              <w:gridCol w:w="430"/>
                              <w:gridCol w:w="431"/>
                            </w:tblGrid>
                            <w:tr w:rsidR="006F530E" w:rsidRPr="00401CBE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6F530E" w:rsidRPr="00401CBE" w:rsidRDefault="006F530E">
                                  <w:pPr>
                                    <w:jc w:val="center"/>
                                  </w:pPr>
                                  <w:r w:rsidRPr="00401CBE"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6F530E" w:rsidRPr="00401CBE" w:rsidRDefault="006F530E" w:rsidP="00FC01E9">
                                  <w:pPr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3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6F530E" w:rsidRPr="00401CBE" w:rsidRDefault="006F530E" w:rsidP="00FC01E9">
                                  <w:pPr>
                                    <w:jc w:val="center"/>
                                  </w:pPr>
                                  <w:r w:rsidRPr="00401CBE"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F530E" w:rsidRPr="00401CBE" w:rsidRDefault="006F530E" w:rsidP="00FC01E9">
                                  <w:pPr>
                                    <w:jc w:val="center"/>
                                  </w:pPr>
                                  <w:r w:rsidRPr="00401CBE">
                                    <w:t xml:space="preserve">Код пункта проведения </w:t>
                                  </w:r>
                                  <w:r>
                                    <w:t>О</w:t>
                                  </w:r>
                                  <w:r w:rsidRPr="00401CBE">
                                    <w:t>ГЭ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F530E" w:rsidRPr="00401CBE" w:rsidRDefault="006F530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F530E" w:rsidRPr="00401CBE" w:rsidRDefault="006F53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F530E" w:rsidRPr="00401CBE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6F530E" w:rsidRPr="00401CBE" w:rsidRDefault="006F530E"/>
                              </w:tc>
                              <w:tc>
                                <w:tcPr>
                                  <w:tcW w:w="21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F530E" w:rsidRPr="00401CBE" w:rsidRDefault="006F53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6F530E" w:rsidRPr="00401CBE" w:rsidRDefault="006F53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F530E" w:rsidRPr="00401CBE" w:rsidRDefault="006F53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6F530E" w:rsidRPr="00401CBE" w:rsidRDefault="006F530E"/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F530E" w:rsidRPr="00401CBE" w:rsidRDefault="006F53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6F530E" w:rsidRPr="00401CBE" w:rsidRDefault="006F530E"/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F530E" w:rsidRPr="00401CBE" w:rsidRDefault="006F530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6F530E" w:rsidRPr="00401CBE" w:rsidRDefault="006F530E"/>
                              </w:tc>
                            </w:tr>
                            <w:tr w:rsidR="006F530E" w:rsidRPr="00401CBE">
                              <w:trPr>
                                <w:trHeight w:val="302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F530E" w:rsidRPr="00401CBE" w:rsidRDefault="006F530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F530E" w:rsidRPr="00401CBE" w:rsidRDefault="006F530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F530E" w:rsidRPr="00401CBE" w:rsidRDefault="006F530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F530E" w:rsidRPr="00401CBE" w:rsidRDefault="006F530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F530E" w:rsidRPr="00401CBE" w:rsidRDefault="006F530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F530E" w:rsidRPr="00401CBE">
                              <w:trPr>
                                <w:trHeight w:val="130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F530E" w:rsidRPr="00401CBE">
                              <w:trPr>
                                <w:trHeight w:val="561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F530E" w:rsidRPr="00401CBE" w:rsidRDefault="006F530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01CBE">
                                    <w:rPr>
                                      <w:sz w:val="18"/>
                                      <w:szCs w:val="18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F530E" w:rsidRPr="00401CBE" w:rsidRDefault="006F530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F530E" w:rsidRPr="00401CBE" w:rsidRDefault="006F530E" w:rsidP="00FC01E9">
                                  <w:pPr>
                                    <w:jc w:val="center"/>
                                  </w:pPr>
                                  <w:r w:rsidRPr="00401CBE"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F530E" w:rsidRPr="00401CBE" w:rsidRDefault="006F530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F530E" w:rsidRPr="00401CBE" w:rsidRDefault="006F530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F530E" w:rsidRPr="00401CBE">
                              <w:trPr>
                                <w:trHeight w:val="317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F530E" w:rsidRPr="00401CBE" w:rsidRDefault="006F53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6F530E" w:rsidRPr="00401CBE" w:rsidRDefault="006F530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530E" w:rsidRPr="00401CBE" w:rsidRDefault="006F530E" w:rsidP="006F530E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6F530E" w:rsidRDefault="006F530E" w:rsidP="006F530E">
                            <w:pPr>
                              <w:jc w:val="both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6F530E" w:rsidRDefault="006F530E" w:rsidP="006F53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0.65pt;margin-top:113.65pt;width:431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" fillcolor="silver">
                <v:textbox>
                  <w:txbxContent>
                    <w:tbl>
                      <w:tblPr>
                        <w:tblW w:w="9157" w:type="dxa"/>
                        <w:tblInd w:w="2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1"/>
                        <w:gridCol w:w="431"/>
                        <w:gridCol w:w="217"/>
                        <w:gridCol w:w="431"/>
                        <w:gridCol w:w="430"/>
                        <w:gridCol w:w="430"/>
                        <w:gridCol w:w="430"/>
                        <w:gridCol w:w="430"/>
                        <w:gridCol w:w="431"/>
                        <w:gridCol w:w="430"/>
                        <w:gridCol w:w="430"/>
                        <w:gridCol w:w="430"/>
                        <w:gridCol w:w="430"/>
                        <w:gridCol w:w="156"/>
                        <w:gridCol w:w="431"/>
                        <w:gridCol w:w="431"/>
                        <w:gridCol w:w="430"/>
                        <w:gridCol w:w="431"/>
                        <w:gridCol w:w="176"/>
                        <w:gridCol w:w="430"/>
                        <w:gridCol w:w="430"/>
                        <w:gridCol w:w="430"/>
                        <w:gridCol w:w="431"/>
                      </w:tblGrid>
                      <w:tr w:rsidR="006F530E" w:rsidRPr="00401CBE">
                        <w:trPr>
                          <w:cantSplit/>
                          <w:trHeight w:val="245"/>
                        </w:trPr>
                        <w:tc>
                          <w:tcPr>
                            <w:tcW w:w="86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6F530E" w:rsidRPr="00401CBE" w:rsidRDefault="006F530E">
                            <w:pPr>
                              <w:jc w:val="center"/>
                            </w:pPr>
                            <w:r w:rsidRPr="00401CBE">
                              <w:t>Регион</w:t>
                            </w:r>
                          </w:p>
                        </w:tc>
                        <w:tc>
                          <w:tcPr>
                            <w:tcW w:w="21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6F530E" w:rsidRPr="00401CBE" w:rsidRDefault="006F530E" w:rsidP="00FC01E9">
                            <w:pPr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3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6F530E" w:rsidRPr="00401CBE" w:rsidRDefault="006F530E" w:rsidP="00FC01E9">
                            <w:pPr>
                              <w:jc w:val="center"/>
                            </w:pPr>
                            <w:r w:rsidRPr="00401CBE">
                              <w:t>Класс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F530E" w:rsidRPr="00401CBE" w:rsidRDefault="006F530E" w:rsidP="00FC01E9">
                            <w:pPr>
                              <w:jc w:val="center"/>
                            </w:pPr>
                            <w:r w:rsidRPr="00401CBE">
                              <w:t xml:space="preserve">Код пункта проведения </w:t>
                            </w:r>
                            <w:r>
                              <w:t>О</w:t>
                            </w:r>
                            <w:r w:rsidRPr="00401CBE">
                              <w:t>ГЭ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F530E" w:rsidRPr="00401CBE" w:rsidRDefault="006F53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F530E" w:rsidRPr="00401CBE" w:rsidRDefault="006F530E">
                            <w:pPr>
                              <w:jc w:val="center"/>
                            </w:pPr>
                          </w:p>
                        </w:tc>
                      </w:tr>
                      <w:tr w:rsidR="006F530E" w:rsidRPr="00401CBE">
                        <w:trPr>
                          <w:cantSplit/>
                          <w:trHeight w:val="31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6F530E" w:rsidRPr="00401CBE" w:rsidRDefault="006F530E"/>
                        </w:tc>
                        <w:tc>
                          <w:tcPr>
                            <w:tcW w:w="21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F530E" w:rsidRPr="00401CBE" w:rsidRDefault="006F53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6F530E" w:rsidRPr="00401CBE" w:rsidRDefault="006F53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F530E" w:rsidRPr="00401CBE" w:rsidRDefault="006F53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6F530E" w:rsidRPr="00401CBE" w:rsidRDefault="006F530E"/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F530E" w:rsidRPr="00401CBE" w:rsidRDefault="006F53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6F530E" w:rsidRPr="00401CBE" w:rsidRDefault="006F530E"/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F530E" w:rsidRPr="00401CBE" w:rsidRDefault="006F53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F530E" w:rsidRPr="00401CBE" w:rsidRDefault="006F530E"/>
                        </w:tc>
                      </w:tr>
                      <w:tr w:rsidR="006F530E" w:rsidRPr="00401CBE">
                        <w:trPr>
                          <w:trHeight w:val="302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F530E" w:rsidRPr="00401CBE" w:rsidRDefault="006F530E">
                            <w:pPr>
                              <w:jc w:val="both"/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F530E" w:rsidRPr="00401CBE" w:rsidRDefault="006F530E">
                            <w:pPr>
                              <w:jc w:val="both"/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F530E" w:rsidRPr="00401CBE" w:rsidRDefault="006F53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F530E" w:rsidRPr="00401CBE" w:rsidRDefault="006F53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F530E" w:rsidRPr="00401CBE" w:rsidRDefault="006F53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F530E" w:rsidRPr="00401CBE" w:rsidRDefault="006F53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F530E" w:rsidRPr="00401CBE" w:rsidRDefault="006F53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F530E" w:rsidRPr="00401CBE">
                        <w:trPr>
                          <w:trHeight w:val="130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F530E" w:rsidRPr="00401CBE">
                        <w:trPr>
                          <w:trHeight w:val="561"/>
                        </w:trPr>
                        <w:tc>
                          <w:tcPr>
                            <w:tcW w:w="86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F530E" w:rsidRPr="00401CBE" w:rsidRDefault="006F53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1CBE">
                              <w:rPr>
                                <w:sz w:val="18"/>
                                <w:szCs w:val="18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F530E" w:rsidRPr="00401CBE" w:rsidRDefault="006F53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0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F530E" w:rsidRPr="00401CBE" w:rsidRDefault="006F530E" w:rsidP="00FC01E9">
                            <w:pPr>
                              <w:jc w:val="center"/>
                            </w:pPr>
                            <w:r w:rsidRPr="00401CBE"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F530E" w:rsidRPr="00401CBE" w:rsidRDefault="006F53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F530E" w:rsidRPr="00401CBE" w:rsidRDefault="006F53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F530E" w:rsidRPr="00401CBE">
                        <w:trPr>
                          <w:trHeight w:val="317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F530E" w:rsidRPr="00401CBE" w:rsidRDefault="006F53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6F530E" w:rsidRPr="00401CBE" w:rsidRDefault="006F530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F530E" w:rsidRPr="00401CBE" w:rsidRDefault="006F530E" w:rsidP="006F530E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6F530E" w:rsidRDefault="006F530E" w:rsidP="006F530E">
                      <w:pPr>
                        <w:jc w:val="both"/>
                        <w:rPr>
                          <w:i/>
                          <w:iCs/>
                          <w:lang w:val="en-US"/>
                        </w:rPr>
                      </w:pPr>
                    </w:p>
                    <w:p w:rsidR="006F530E" w:rsidRDefault="006F530E" w:rsidP="006F530E"/>
                  </w:txbxContent>
                </v:textbox>
                <w10:wrap type="square"/>
              </v:rect>
            </w:pict>
          </mc:Fallback>
        </mc:AlternateContent>
      </w:r>
      <w:r w:rsidRPr="004D5E4E">
        <w:rPr>
          <w:i/>
          <w:iCs/>
          <w:sz w:val="26"/>
          <w:szCs w:val="26"/>
        </w:rPr>
        <w:t>Не позднее 8.45 по</w:t>
      </w:r>
      <w:r>
        <w:rPr>
          <w:i/>
          <w:iCs/>
          <w:sz w:val="26"/>
          <w:szCs w:val="26"/>
        </w:rPr>
        <w:t xml:space="preserve"> </w:t>
      </w:r>
      <w:r w:rsidRPr="004D5E4E">
        <w:rPr>
          <w:i/>
          <w:iCs/>
          <w:sz w:val="26"/>
          <w:szCs w:val="26"/>
        </w:rPr>
        <w:t>местному времени оформить на</w:t>
      </w:r>
      <w:r>
        <w:rPr>
          <w:i/>
          <w:iCs/>
          <w:sz w:val="26"/>
          <w:szCs w:val="26"/>
        </w:rPr>
        <w:t xml:space="preserve"> </w:t>
      </w:r>
      <w:r w:rsidRPr="004D5E4E">
        <w:rPr>
          <w:i/>
          <w:iCs/>
          <w:sz w:val="26"/>
          <w:szCs w:val="26"/>
        </w:rPr>
        <w:t>доске в</w:t>
      </w:r>
      <w:r>
        <w:rPr>
          <w:i/>
          <w:iCs/>
          <w:sz w:val="26"/>
          <w:szCs w:val="26"/>
        </w:rPr>
        <w:t xml:space="preserve"> аудитории</w:t>
      </w:r>
      <w:r w:rsidRPr="004D5E4E">
        <w:rPr>
          <w:i/>
          <w:iCs/>
          <w:sz w:val="26"/>
          <w:szCs w:val="26"/>
        </w:rPr>
        <w:t xml:space="preserve"> образец регистрационных полей бланка регистрации участника ОГЭ. Заполнить регион, код пункта проведения экзамена (ППЭ), код предмета и</w:t>
      </w:r>
      <w:r>
        <w:rPr>
          <w:i/>
          <w:iCs/>
          <w:sz w:val="26"/>
          <w:szCs w:val="26"/>
        </w:rPr>
        <w:t xml:space="preserve"> </w:t>
      </w:r>
      <w:r w:rsidRPr="004D5E4E">
        <w:rPr>
          <w:i/>
          <w:iCs/>
          <w:sz w:val="26"/>
          <w:szCs w:val="26"/>
        </w:rPr>
        <w:t>его название, дату проведения ОГЭ. Код образовательной организации, класс участники ОГЭ заполняют самостоятельно, ФИО, данные паспорта, пол участники ОГЭ заполняют, используя свои данные из</w:t>
      </w:r>
      <w:r>
        <w:rPr>
          <w:i/>
          <w:iCs/>
          <w:sz w:val="26"/>
          <w:szCs w:val="26"/>
        </w:rPr>
        <w:t xml:space="preserve"> </w:t>
      </w:r>
      <w:r w:rsidRPr="004D5E4E">
        <w:rPr>
          <w:i/>
          <w:iCs/>
          <w:sz w:val="26"/>
          <w:szCs w:val="26"/>
        </w:rPr>
        <w:t>документа, удостоверяющего личность. Код региона, предмета, ППЭ следует писать, начиная с</w:t>
      </w:r>
      <w:r>
        <w:rPr>
          <w:i/>
          <w:iCs/>
          <w:sz w:val="26"/>
          <w:szCs w:val="26"/>
        </w:rPr>
        <w:t xml:space="preserve"> </w:t>
      </w:r>
      <w:r w:rsidRPr="004D5E4E">
        <w:rPr>
          <w:i/>
          <w:iCs/>
          <w:sz w:val="26"/>
          <w:szCs w:val="26"/>
        </w:rPr>
        <w:t>первой позиции.</w:t>
      </w:r>
    </w:p>
    <w:p w:rsidR="006F530E" w:rsidRPr="00F97A45" w:rsidRDefault="006F530E" w:rsidP="006F530E">
      <w:pPr>
        <w:ind w:firstLine="709"/>
        <w:jc w:val="both"/>
        <w:rPr>
          <w:b/>
          <w:bCs/>
          <w:i/>
          <w:iCs/>
          <w:noProof/>
          <w:sz w:val="26"/>
          <w:szCs w:val="26"/>
        </w:rPr>
      </w:pPr>
    </w:p>
    <w:p w:rsidR="006F530E" w:rsidRPr="00F97A45" w:rsidRDefault="006F530E" w:rsidP="006F530E">
      <w:pPr>
        <w:ind w:firstLine="709"/>
        <w:jc w:val="both"/>
        <w:rPr>
          <w:b/>
          <w:bCs/>
          <w:i/>
          <w:iCs/>
          <w:noProof/>
          <w:sz w:val="26"/>
          <w:szCs w:val="26"/>
        </w:rPr>
      </w:pPr>
    </w:p>
    <w:p w:rsidR="006F530E" w:rsidRPr="00F97A45" w:rsidRDefault="006F530E" w:rsidP="006F530E">
      <w:pPr>
        <w:ind w:firstLine="709"/>
        <w:jc w:val="both"/>
        <w:rPr>
          <w:b/>
          <w:bCs/>
          <w:i/>
          <w:iCs/>
          <w:noProof/>
          <w:sz w:val="26"/>
          <w:szCs w:val="26"/>
        </w:rPr>
      </w:pPr>
    </w:p>
    <w:p w:rsidR="006F530E" w:rsidRPr="00F97A45" w:rsidRDefault="006F530E" w:rsidP="006F530E">
      <w:pPr>
        <w:ind w:firstLine="709"/>
        <w:jc w:val="both"/>
        <w:rPr>
          <w:b/>
          <w:bCs/>
          <w:i/>
          <w:iCs/>
          <w:noProof/>
          <w:sz w:val="26"/>
          <w:szCs w:val="26"/>
        </w:rPr>
      </w:pPr>
    </w:p>
    <w:p w:rsidR="006F530E" w:rsidRPr="00F97A45" w:rsidRDefault="006F530E" w:rsidP="006F530E">
      <w:pPr>
        <w:ind w:firstLine="709"/>
        <w:jc w:val="both"/>
        <w:rPr>
          <w:b/>
          <w:bCs/>
          <w:i/>
          <w:iCs/>
          <w:noProof/>
          <w:sz w:val="26"/>
          <w:szCs w:val="26"/>
        </w:rPr>
      </w:pPr>
    </w:p>
    <w:p w:rsidR="006F530E" w:rsidRPr="00BE3DBC" w:rsidRDefault="006F530E" w:rsidP="006F530E">
      <w:pPr>
        <w:ind w:firstLine="709"/>
        <w:jc w:val="both"/>
        <w:rPr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-5505450</wp:posOffset>
                </wp:positionH>
                <wp:positionV relativeFrom="paragraph">
                  <wp:posOffset>806450</wp:posOffset>
                </wp:positionV>
                <wp:extent cx="2286000" cy="695325"/>
                <wp:effectExtent l="0" t="0" r="19050" b="28575"/>
                <wp:wrapTight wrapText="bothSides">
                  <wp:wrapPolygon edited="0">
                    <wp:start x="0" y="0"/>
                    <wp:lineTo x="0" y="21896"/>
                    <wp:lineTo x="21600" y="21896"/>
                    <wp:lineTo x="21600" y="0"/>
                    <wp:lineTo x="0" y="0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95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6F530E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F530E" w:rsidRDefault="006F530E" w:rsidP="00FC01E9">
                                  <w:pPr>
                                    <w:jc w:val="center"/>
                                  </w:pPr>
                                  <w:r>
                                    <w:t>Дата проведения ОГЭ</w:t>
                                  </w:r>
                                </w:p>
                              </w:tc>
                            </w:tr>
                            <w:tr w:rsidR="006F530E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/>
                                </w:tcPr>
                                <w:p w:rsidR="006F530E" w:rsidRDefault="006F53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/>
                                </w:tcPr>
                                <w:p w:rsidR="006F530E" w:rsidRDefault="006F53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F530E" w:rsidRDefault="006F530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/>
                                </w:tcPr>
                                <w:p w:rsidR="006F530E" w:rsidRDefault="006F530E"/>
                              </w:tc>
                              <w:tc>
                                <w:tcPr>
                                  <w:tcW w:w="387" w:type="dxa"/>
                                  <w:shd w:val="clear" w:color="auto" w:fill="FFFFFF"/>
                                </w:tcPr>
                                <w:p w:rsidR="006F530E" w:rsidRDefault="006F53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F530E" w:rsidRDefault="006F530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/>
                                </w:tcPr>
                                <w:p w:rsidR="006F530E" w:rsidRDefault="006F53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/>
                                </w:tcPr>
                                <w:p w:rsidR="006F530E" w:rsidRDefault="006F53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F530E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F530E" w:rsidRDefault="006F53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F530E" w:rsidRDefault="006F530E" w:rsidP="006F530E"/>
                          <w:p w:rsidR="006F530E" w:rsidRDefault="006F530E" w:rsidP="006F53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433.5pt;margin-top:63.5pt;width:180pt;height:5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" fillcolor="silver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6F530E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F530E" w:rsidRDefault="006F530E" w:rsidP="00FC01E9">
                            <w:pPr>
                              <w:jc w:val="center"/>
                            </w:pPr>
                            <w:r>
                              <w:t>Дата проведения ОГЭ</w:t>
                            </w:r>
                          </w:p>
                        </w:tc>
                      </w:tr>
                      <w:tr w:rsidR="006F530E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/>
                          </w:tcPr>
                          <w:p w:rsidR="006F530E" w:rsidRDefault="006F53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/>
                          </w:tcPr>
                          <w:p w:rsidR="006F530E" w:rsidRDefault="006F53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F530E" w:rsidRDefault="006F53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/>
                          </w:tcPr>
                          <w:p w:rsidR="006F530E" w:rsidRDefault="006F530E"/>
                        </w:tc>
                        <w:tc>
                          <w:tcPr>
                            <w:tcW w:w="387" w:type="dxa"/>
                            <w:shd w:val="clear" w:color="auto" w:fill="FFFFFF"/>
                          </w:tcPr>
                          <w:p w:rsidR="006F530E" w:rsidRDefault="006F53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F530E" w:rsidRDefault="006F53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/>
                          </w:tcPr>
                          <w:p w:rsidR="006F530E" w:rsidRDefault="006F53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/>
                          </w:tcPr>
                          <w:p w:rsidR="006F530E" w:rsidRDefault="006F530E">
                            <w:pPr>
                              <w:jc w:val="center"/>
                            </w:pPr>
                          </w:p>
                        </w:tc>
                      </w:tr>
                      <w:tr w:rsidR="006F530E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F530E" w:rsidRDefault="006F530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6F530E" w:rsidRDefault="006F530E" w:rsidP="006F530E"/>
                    <w:p w:rsidR="006F530E" w:rsidRDefault="006F530E" w:rsidP="006F530E"/>
                  </w:txbxContent>
                </v:textbox>
                <w10:wrap type="tight"/>
              </v:rect>
            </w:pict>
          </mc:Fallback>
        </mc:AlternateContent>
      </w:r>
    </w:p>
    <w:p w:rsidR="006F530E" w:rsidRPr="00BE3DBC" w:rsidRDefault="006F530E" w:rsidP="006F530E">
      <w:pPr>
        <w:ind w:firstLine="709"/>
        <w:jc w:val="both"/>
        <w:rPr>
          <w:i/>
          <w:iCs/>
          <w:sz w:val="26"/>
          <w:szCs w:val="26"/>
        </w:rPr>
      </w:pPr>
    </w:p>
    <w:p w:rsidR="006F530E" w:rsidRPr="00BE3DBC" w:rsidRDefault="006F530E" w:rsidP="006F530E">
      <w:pPr>
        <w:ind w:firstLine="709"/>
        <w:jc w:val="both"/>
        <w:rPr>
          <w:i/>
          <w:iCs/>
          <w:sz w:val="26"/>
          <w:szCs w:val="26"/>
        </w:rPr>
      </w:pPr>
    </w:p>
    <w:p w:rsidR="006F530E" w:rsidRPr="00BE3DBC" w:rsidRDefault="006F530E" w:rsidP="006F530E">
      <w:pPr>
        <w:ind w:firstLine="709"/>
        <w:jc w:val="both"/>
        <w:rPr>
          <w:i/>
          <w:iCs/>
          <w:sz w:val="26"/>
          <w:szCs w:val="26"/>
        </w:rPr>
      </w:pPr>
    </w:p>
    <w:p w:rsidR="006F530E" w:rsidRPr="00BE3DBC" w:rsidRDefault="006F530E" w:rsidP="006F530E">
      <w:pPr>
        <w:ind w:firstLine="709"/>
        <w:jc w:val="both"/>
        <w:rPr>
          <w:i/>
          <w:iCs/>
          <w:sz w:val="26"/>
          <w:szCs w:val="26"/>
        </w:rPr>
      </w:pPr>
    </w:p>
    <w:p w:rsidR="006F530E" w:rsidRPr="00BE3DBC" w:rsidRDefault="006F530E" w:rsidP="006F530E">
      <w:pPr>
        <w:ind w:firstLine="709"/>
        <w:jc w:val="both"/>
        <w:rPr>
          <w:i/>
          <w:iCs/>
          <w:sz w:val="26"/>
          <w:szCs w:val="26"/>
        </w:rPr>
      </w:pPr>
    </w:p>
    <w:p w:rsidR="006F530E" w:rsidRPr="00BE3DBC" w:rsidRDefault="006F530E" w:rsidP="006F530E">
      <w:pPr>
        <w:ind w:firstLine="709"/>
        <w:jc w:val="both"/>
        <w:rPr>
          <w:i/>
          <w:iCs/>
          <w:sz w:val="26"/>
          <w:szCs w:val="26"/>
        </w:rPr>
      </w:pPr>
    </w:p>
    <w:p w:rsidR="006F530E" w:rsidRPr="00BE3DBC" w:rsidRDefault="006F530E" w:rsidP="006F530E">
      <w:pPr>
        <w:ind w:firstLine="709"/>
        <w:jc w:val="both"/>
        <w:rPr>
          <w:i/>
          <w:iCs/>
          <w:sz w:val="26"/>
          <w:szCs w:val="26"/>
        </w:rPr>
      </w:pPr>
    </w:p>
    <w:p w:rsidR="006F530E" w:rsidRPr="00F97A45" w:rsidRDefault="006F530E" w:rsidP="006F530E">
      <w:pPr>
        <w:ind w:firstLine="709"/>
        <w:jc w:val="both"/>
        <w:rPr>
          <w:i/>
          <w:iCs/>
          <w:sz w:val="26"/>
          <w:szCs w:val="26"/>
        </w:rPr>
      </w:pPr>
      <w:r w:rsidRPr="00F97A45">
        <w:rPr>
          <w:i/>
          <w:iCs/>
          <w:sz w:val="26"/>
          <w:szCs w:val="26"/>
        </w:rPr>
        <w:t>Во время экзамена на</w:t>
      </w:r>
      <w:r>
        <w:rPr>
          <w:i/>
          <w:iCs/>
          <w:sz w:val="26"/>
          <w:szCs w:val="26"/>
        </w:rPr>
        <w:t> </w:t>
      </w:r>
      <w:r w:rsidRPr="00F97A45">
        <w:rPr>
          <w:i/>
          <w:iCs/>
          <w:sz w:val="26"/>
          <w:szCs w:val="26"/>
        </w:rPr>
        <w:t>рабочем столе участника ОГЭ, помимо экзаменационных материалов, могут находиться:</w:t>
      </w:r>
    </w:p>
    <w:p w:rsidR="006F530E" w:rsidRPr="00F97A45" w:rsidRDefault="006F530E" w:rsidP="006F530E">
      <w:pPr>
        <w:ind w:firstLine="709"/>
        <w:jc w:val="both"/>
        <w:rPr>
          <w:i/>
          <w:iCs/>
          <w:sz w:val="26"/>
          <w:szCs w:val="26"/>
        </w:rPr>
      </w:pPr>
      <w:r w:rsidRPr="00F97A45">
        <w:rPr>
          <w:i/>
          <w:iCs/>
          <w:sz w:val="26"/>
          <w:szCs w:val="26"/>
        </w:rPr>
        <w:t xml:space="preserve">черная </w:t>
      </w:r>
      <w:proofErr w:type="spellStart"/>
      <w:r w:rsidRPr="00F97A45">
        <w:rPr>
          <w:i/>
          <w:iCs/>
          <w:sz w:val="26"/>
          <w:szCs w:val="26"/>
        </w:rPr>
        <w:t>гелевая</w:t>
      </w:r>
      <w:proofErr w:type="spellEnd"/>
      <w:r w:rsidRPr="00F97A45">
        <w:rPr>
          <w:i/>
          <w:iCs/>
          <w:sz w:val="26"/>
          <w:szCs w:val="26"/>
        </w:rPr>
        <w:t xml:space="preserve"> или капиллярная ручка;</w:t>
      </w:r>
    </w:p>
    <w:p w:rsidR="006F530E" w:rsidRPr="00F97A45" w:rsidRDefault="006F530E" w:rsidP="006F530E">
      <w:pPr>
        <w:ind w:firstLine="709"/>
        <w:jc w:val="both"/>
        <w:rPr>
          <w:i/>
          <w:iCs/>
          <w:sz w:val="26"/>
          <w:szCs w:val="26"/>
        </w:rPr>
      </w:pPr>
      <w:r w:rsidRPr="00F97A45">
        <w:rPr>
          <w:i/>
          <w:iCs/>
          <w:sz w:val="26"/>
          <w:szCs w:val="26"/>
        </w:rPr>
        <w:t>документ, удостоверяющий личность;</w:t>
      </w:r>
    </w:p>
    <w:p w:rsidR="006F530E" w:rsidRPr="00F97A45" w:rsidRDefault="006F530E" w:rsidP="006F530E">
      <w:pPr>
        <w:ind w:firstLine="709"/>
        <w:jc w:val="both"/>
        <w:rPr>
          <w:i/>
          <w:iCs/>
          <w:sz w:val="26"/>
          <w:szCs w:val="26"/>
        </w:rPr>
      </w:pPr>
      <w:r w:rsidRPr="00F97A45">
        <w:rPr>
          <w:i/>
          <w:iCs/>
          <w:sz w:val="26"/>
          <w:szCs w:val="26"/>
        </w:rPr>
        <w:t>лекарства и</w:t>
      </w:r>
      <w:r>
        <w:rPr>
          <w:i/>
          <w:iCs/>
          <w:sz w:val="26"/>
          <w:szCs w:val="26"/>
        </w:rPr>
        <w:t xml:space="preserve"> </w:t>
      </w:r>
      <w:r w:rsidRPr="00F97A45">
        <w:rPr>
          <w:i/>
          <w:iCs/>
          <w:sz w:val="26"/>
          <w:szCs w:val="26"/>
        </w:rPr>
        <w:t>питание (при необходимости);</w:t>
      </w:r>
    </w:p>
    <w:p w:rsidR="006F530E" w:rsidRPr="00F97A45" w:rsidRDefault="006F530E" w:rsidP="006F530E">
      <w:pPr>
        <w:ind w:firstLine="709"/>
        <w:jc w:val="both"/>
        <w:rPr>
          <w:i/>
          <w:iCs/>
          <w:sz w:val="26"/>
          <w:szCs w:val="26"/>
        </w:rPr>
      </w:pPr>
      <w:r w:rsidRPr="00F97A45">
        <w:rPr>
          <w:i/>
          <w:iCs/>
          <w:sz w:val="26"/>
          <w:szCs w:val="26"/>
        </w:rPr>
        <w:t>специальные технические средства (для участников ОГЭ с</w:t>
      </w:r>
      <w:r>
        <w:rPr>
          <w:i/>
          <w:iCs/>
          <w:sz w:val="26"/>
          <w:szCs w:val="26"/>
        </w:rPr>
        <w:t xml:space="preserve"> </w:t>
      </w:r>
      <w:r w:rsidRPr="00F97A45">
        <w:rPr>
          <w:i/>
          <w:iCs/>
          <w:sz w:val="26"/>
          <w:szCs w:val="26"/>
        </w:rPr>
        <w:t>ограниченными возможностями здоровья (ОВЗ), детей-инвалидов, инвалидов).</w:t>
      </w:r>
    </w:p>
    <w:p w:rsidR="006F530E" w:rsidRPr="00F97A45" w:rsidRDefault="006F530E" w:rsidP="006F530E">
      <w:pPr>
        <w:ind w:firstLine="709"/>
        <w:jc w:val="both"/>
        <w:rPr>
          <w:b/>
          <w:bCs/>
          <w:noProof/>
          <w:sz w:val="26"/>
          <w:szCs w:val="26"/>
        </w:rPr>
      </w:pPr>
      <w:r w:rsidRPr="00F97A45">
        <w:rPr>
          <w:b/>
          <w:bCs/>
          <w:noProof/>
          <w:sz w:val="26"/>
          <w:szCs w:val="26"/>
        </w:rPr>
        <w:lastRenderedPageBreak/>
        <w:t>Продолжительность выполнения экзаменационной работы</w:t>
      </w:r>
    </w:p>
    <w:p w:rsidR="006F530E" w:rsidRPr="00BE3DBC" w:rsidRDefault="006F530E" w:rsidP="006F530E">
      <w:pPr>
        <w:ind w:firstLine="709"/>
        <w:jc w:val="both"/>
        <w:rPr>
          <w:b/>
          <w:bCs/>
          <w:noProof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7"/>
        <w:gridCol w:w="3128"/>
        <w:gridCol w:w="3314"/>
      </w:tblGrid>
      <w:tr w:rsidR="006F530E" w:rsidRPr="00F97A45" w:rsidTr="00C526A7">
        <w:tc>
          <w:tcPr>
            <w:tcW w:w="3190" w:type="dxa"/>
          </w:tcPr>
          <w:p w:rsidR="006F530E" w:rsidRPr="00F97A45" w:rsidRDefault="006F530E" w:rsidP="00C526A7">
            <w:pPr>
              <w:ind w:hanging="2"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F97A45">
              <w:rPr>
                <w:b/>
                <w:b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6F530E" w:rsidRPr="00F97A45" w:rsidRDefault="006F530E" w:rsidP="00C526A7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F97A45">
              <w:rPr>
                <w:b/>
                <w:bCs/>
                <w:noProof/>
                <w:sz w:val="26"/>
                <w:szCs w:val="26"/>
              </w:rPr>
              <w:t>Продолжительность выполнения экзаменационной работы лицами с</w:t>
            </w:r>
            <w:r>
              <w:rPr>
                <w:b/>
                <w:bCs/>
                <w:noProof/>
                <w:sz w:val="26"/>
                <w:szCs w:val="26"/>
              </w:rPr>
              <w:t xml:space="preserve"> </w:t>
            </w:r>
            <w:r w:rsidRPr="00F97A45">
              <w:rPr>
                <w:b/>
                <w:bCs/>
                <w:noProof/>
                <w:sz w:val="26"/>
                <w:szCs w:val="26"/>
              </w:rPr>
              <w:t>ОВЗ, детьми-инвалидами и</w:t>
            </w:r>
            <w:r>
              <w:rPr>
                <w:b/>
                <w:bCs/>
                <w:noProof/>
                <w:sz w:val="26"/>
                <w:szCs w:val="26"/>
              </w:rPr>
              <w:t xml:space="preserve"> </w:t>
            </w:r>
            <w:r w:rsidRPr="00F97A45">
              <w:rPr>
                <w:b/>
                <w:bCs/>
                <w:noProof/>
                <w:sz w:val="26"/>
                <w:szCs w:val="26"/>
              </w:rPr>
              <w:t>инвалидами</w:t>
            </w:r>
          </w:p>
        </w:tc>
        <w:tc>
          <w:tcPr>
            <w:tcW w:w="3509" w:type="dxa"/>
          </w:tcPr>
          <w:p w:rsidR="006F530E" w:rsidRPr="00F97A45" w:rsidRDefault="006F530E" w:rsidP="00C526A7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F97A45">
              <w:rPr>
                <w:b/>
                <w:b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6F530E" w:rsidRPr="00F97A45" w:rsidTr="00C526A7">
        <w:tc>
          <w:tcPr>
            <w:tcW w:w="3190" w:type="dxa"/>
          </w:tcPr>
          <w:p w:rsidR="006F530E" w:rsidRPr="00F97A45" w:rsidRDefault="006F530E" w:rsidP="00C526A7">
            <w:pPr>
              <w:jc w:val="both"/>
              <w:rPr>
                <w:noProof/>
                <w:sz w:val="26"/>
                <w:szCs w:val="26"/>
              </w:rPr>
            </w:pPr>
            <w:r w:rsidRPr="00F97A45">
              <w:rPr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6F530E" w:rsidRPr="00F97A45" w:rsidRDefault="006F530E" w:rsidP="00C526A7">
            <w:pPr>
              <w:jc w:val="both"/>
              <w:rPr>
                <w:noProof/>
                <w:sz w:val="26"/>
                <w:szCs w:val="26"/>
              </w:rPr>
            </w:pPr>
            <w:r w:rsidRPr="00F97A45">
              <w:rPr>
                <w:noProof/>
                <w:sz w:val="26"/>
                <w:szCs w:val="26"/>
              </w:rPr>
              <w:t>45 минут</w:t>
            </w:r>
          </w:p>
        </w:tc>
        <w:tc>
          <w:tcPr>
            <w:tcW w:w="3509" w:type="dxa"/>
          </w:tcPr>
          <w:p w:rsidR="006F530E" w:rsidRPr="00F97A45" w:rsidRDefault="006F530E" w:rsidP="00C526A7">
            <w:pPr>
              <w:jc w:val="both"/>
              <w:rPr>
                <w:noProof/>
                <w:sz w:val="26"/>
                <w:szCs w:val="26"/>
              </w:rPr>
            </w:pPr>
            <w:r w:rsidRPr="00F97A45">
              <w:rPr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</w:tbl>
    <w:p w:rsidR="006F530E" w:rsidRPr="00F97A45" w:rsidRDefault="006F530E" w:rsidP="006F530E">
      <w:pPr>
        <w:spacing w:before="240" w:after="240"/>
        <w:ind w:firstLine="709"/>
        <w:jc w:val="center"/>
        <w:rPr>
          <w:b/>
          <w:bCs/>
          <w:noProof/>
          <w:sz w:val="26"/>
          <w:szCs w:val="26"/>
        </w:rPr>
      </w:pPr>
      <w:r w:rsidRPr="00F97A45">
        <w:rPr>
          <w:b/>
          <w:bCs/>
          <w:noProof/>
          <w:sz w:val="26"/>
          <w:szCs w:val="26"/>
        </w:rPr>
        <w:t>Инструкция для участников ОГЭ</w:t>
      </w:r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 xml:space="preserve">Уважаемые участники экзамена! Вам предстоит выполнить устную часть ОГЭ </w:t>
      </w:r>
      <w:proofErr w:type="spellStart"/>
      <w:r w:rsidRPr="00F97A45">
        <w:rPr>
          <w:b/>
          <w:bCs/>
          <w:sz w:val="26"/>
          <w:szCs w:val="26"/>
        </w:rPr>
        <w:t>по____________________языку</w:t>
      </w:r>
      <w:proofErr w:type="spellEnd"/>
      <w:r w:rsidRPr="00F97A45"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i/>
          <w:iCs/>
          <w:sz w:val="26"/>
          <w:szCs w:val="26"/>
        </w:rPr>
        <w:t>(</w:t>
      </w:r>
      <w:r w:rsidRPr="00F97A45">
        <w:rPr>
          <w:i/>
          <w:iCs/>
          <w:sz w:val="26"/>
          <w:szCs w:val="26"/>
        </w:rPr>
        <w:t>назовите соответствующий предмет.</w:t>
      </w:r>
      <w:r w:rsidRPr="00F97A45">
        <w:rPr>
          <w:b/>
          <w:bCs/>
          <w:i/>
          <w:iCs/>
          <w:sz w:val="26"/>
          <w:szCs w:val="26"/>
        </w:rPr>
        <w:t>)</w:t>
      </w:r>
      <w:r w:rsidRPr="00F97A45">
        <w:rPr>
          <w:b/>
          <w:bCs/>
          <w:sz w:val="26"/>
          <w:szCs w:val="26"/>
        </w:rPr>
        <w:t xml:space="preserve"> </w:t>
      </w:r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Все задания составлены на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основе школьной программы. Поэтому каждый из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вас может успешно сдать экзамен.</w:t>
      </w:r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Во время устной части экзамена вы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 xml:space="preserve">должны соблюдать порядок проведения ГИА. </w:t>
      </w:r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При проведении устной части экзамена</w:t>
      </w:r>
      <w:r w:rsidRPr="00F97A45" w:rsidDel="00B1149C"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 xml:space="preserve">запрещается: </w:t>
      </w:r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иметь при себе средства связи, электронно-вычислительную технику, фото-, аудио- и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видеоаппаратуру, справочные материалы, письменные заметки и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иные средства хранения и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передачи информации;</w:t>
      </w:r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выносить из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аудиторий и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ППЭ экзаменационные материалы на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бумажном или электронном носителях, фотографировать экзаменационные материалы;</w:t>
      </w:r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иметь при себе черновики и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пользоваться ими;</w:t>
      </w:r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пользоваться справочными материалами, кроме тех, которые указаны в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тексте КИМ;</w:t>
      </w:r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перемещаться по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ППЭ во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время экзамена без сопровождения организатора.</w:t>
      </w:r>
    </w:p>
    <w:p w:rsidR="006F530E" w:rsidRPr="00F97A45" w:rsidRDefault="006F530E" w:rsidP="006F530E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Во время проведения устной части экзамена запрещается:</w:t>
      </w:r>
    </w:p>
    <w:p w:rsidR="006F530E" w:rsidRPr="00F97A45" w:rsidRDefault="006F530E" w:rsidP="006F530E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делать какие-либо письменные заметки, кроме заполнения бланка регистрации;</w:t>
      </w:r>
    </w:p>
    <w:p w:rsidR="006F530E" w:rsidRPr="00F97A45" w:rsidRDefault="006F530E" w:rsidP="006F530E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пересаживаться, обмениваться любыми материалами и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предметами.</w:t>
      </w:r>
    </w:p>
    <w:p w:rsidR="006F530E" w:rsidRPr="00F97A45" w:rsidRDefault="006F530E" w:rsidP="006F530E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В случае нарушения порядка проведения ОГЭ вы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будете удалены с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 xml:space="preserve">экзамена. </w:t>
      </w:r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В случае нарушения порядка проведения ОГЭ работниками ППЭ или другими участниками экзамена вы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имеете право подать апелляцию о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нарушении порядка проведения ОГЭ. Апелляция о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нарушении порядка проведения ОГЭ подается в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 xml:space="preserve">день проведения экзамена </w:t>
      </w:r>
      <w:r>
        <w:rPr>
          <w:b/>
          <w:bCs/>
          <w:sz w:val="26"/>
          <w:szCs w:val="26"/>
        </w:rPr>
        <w:t>уполномоченному</w:t>
      </w:r>
      <w:r w:rsidRPr="00F97A45">
        <w:rPr>
          <w:b/>
          <w:bCs/>
          <w:sz w:val="26"/>
          <w:szCs w:val="26"/>
        </w:rPr>
        <w:t xml:space="preserve"> ГЭК до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выхода из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ППЭ.</w:t>
      </w:r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Ознакомиться с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результатами ОГЭ вы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сможете в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своей школе или в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местах, в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которых вы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были зарегистрированы на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сдачу ОГЭ.</w:t>
      </w:r>
    </w:p>
    <w:p w:rsidR="006F530E" w:rsidRPr="00F97A45" w:rsidRDefault="006F530E" w:rsidP="006F530E">
      <w:pPr>
        <w:ind w:firstLine="709"/>
        <w:jc w:val="both"/>
        <w:rPr>
          <w:i/>
          <w:iCs/>
          <w:sz w:val="26"/>
          <w:szCs w:val="26"/>
        </w:rPr>
      </w:pPr>
      <w:r w:rsidRPr="00F97A45">
        <w:rPr>
          <w:b/>
          <w:bCs/>
          <w:sz w:val="26"/>
          <w:szCs w:val="26"/>
        </w:rPr>
        <w:t>Плановая дата ознакомления с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результатами: _____________</w:t>
      </w:r>
      <w:r w:rsidRPr="00F97A45">
        <w:rPr>
          <w:b/>
          <w:bCs/>
          <w:i/>
          <w:iCs/>
          <w:sz w:val="26"/>
          <w:szCs w:val="26"/>
        </w:rPr>
        <w:t xml:space="preserve"> (</w:t>
      </w:r>
      <w:r w:rsidRPr="00F97A45">
        <w:rPr>
          <w:i/>
          <w:iCs/>
          <w:sz w:val="26"/>
          <w:szCs w:val="26"/>
        </w:rPr>
        <w:t>назвать дату).</w:t>
      </w:r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lastRenderedPageBreak/>
        <w:t>После получения результатов ОГЭ вы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можете подать апелляцию о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несогласии с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выставленными баллами. Апелляция подается в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течение двух рабоч</w:t>
      </w:r>
      <w:r>
        <w:rPr>
          <w:b/>
          <w:bCs/>
          <w:sz w:val="26"/>
          <w:szCs w:val="26"/>
        </w:rPr>
        <w:t xml:space="preserve">их дней после официального дня </w:t>
      </w:r>
      <w:r w:rsidRPr="00F97A45">
        <w:rPr>
          <w:b/>
          <w:bCs/>
          <w:sz w:val="26"/>
          <w:szCs w:val="26"/>
        </w:rPr>
        <w:t xml:space="preserve">объявления результатов ОГЭ. </w:t>
      </w:r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Апелляция подается в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свою школу или непосредственно в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конфликтную комиссию.</w:t>
      </w:r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Апелляция по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вопросам содержания и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структуры заданий по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учебным предметам, а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также по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вопросам, связанным с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нарушением участником ОГЭ требований порядка и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неправильным оформлением экзаменационной работы, не</w:t>
      </w:r>
      <w:r>
        <w:rPr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 xml:space="preserve">рассматривается. </w:t>
      </w:r>
    </w:p>
    <w:p w:rsidR="006F530E" w:rsidRPr="00F97A45" w:rsidRDefault="006F530E" w:rsidP="006F530E">
      <w:pPr>
        <w:widowControl w:val="0"/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Обращаем ваше внимание, что во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время экзамена на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вашем рабочем столе, помимо экзаменационных материалов, могут находиться только:</w:t>
      </w:r>
    </w:p>
    <w:p w:rsidR="006F530E" w:rsidRPr="00F97A45" w:rsidRDefault="006F530E" w:rsidP="006F530E">
      <w:pPr>
        <w:widowControl w:val="0"/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 xml:space="preserve">черная </w:t>
      </w:r>
      <w:proofErr w:type="spellStart"/>
      <w:r w:rsidRPr="00F97A45">
        <w:rPr>
          <w:b/>
          <w:bCs/>
          <w:sz w:val="26"/>
          <w:szCs w:val="26"/>
        </w:rPr>
        <w:t>гелевая</w:t>
      </w:r>
      <w:proofErr w:type="spellEnd"/>
      <w:r w:rsidRPr="00F97A45">
        <w:rPr>
          <w:b/>
          <w:bCs/>
          <w:sz w:val="26"/>
          <w:szCs w:val="26"/>
        </w:rPr>
        <w:t xml:space="preserve"> или капиллярная ручка;</w:t>
      </w:r>
    </w:p>
    <w:p w:rsidR="006F530E" w:rsidRPr="00F97A45" w:rsidRDefault="006F530E" w:rsidP="006F530E">
      <w:pPr>
        <w:widowControl w:val="0"/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документ, удостоверяющий личность;</w:t>
      </w:r>
    </w:p>
    <w:p w:rsidR="006F530E" w:rsidRPr="00F97A45" w:rsidRDefault="006F530E" w:rsidP="006F530E">
      <w:pPr>
        <w:widowControl w:val="0"/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лекарства и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питание (при необходимости);</w:t>
      </w:r>
    </w:p>
    <w:p w:rsidR="006F530E" w:rsidRPr="00F97A45" w:rsidRDefault="006F530E" w:rsidP="006F530E">
      <w:pPr>
        <w:widowControl w:val="0"/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специальные технические средства (для участников ОГЭ с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ограниченными возможностями здоровья (ОВЗ), детей-инвалидов, инвалидов).</w:t>
      </w:r>
    </w:p>
    <w:p w:rsidR="006F530E" w:rsidRPr="00F97A45" w:rsidRDefault="006F530E" w:rsidP="006F530E">
      <w:pPr>
        <w:ind w:firstLine="709"/>
        <w:jc w:val="both"/>
        <w:rPr>
          <w:i/>
          <w:iCs/>
          <w:sz w:val="26"/>
          <w:szCs w:val="26"/>
        </w:rPr>
      </w:pPr>
      <w:r w:rsidRPr="00F97A45">
        <w:rPr>
          <w:i/>
          <w:iCs/>
          <w:sz w:val="26"/>
          <w:szCs w:val="26"/>
        </w:rPr>
        <w:t>Организатор обращает внимание участников ОГЭ на</w:t>
      </w:r>
      <w:r>
        <w:rPr>
          <w:i/>
          <w:iCs/>
          <w:sz w:val="26"/>
          <w:szCs w:val="26"/>
        </w:rPr>
        <w:t xml:space="preserve"> </w:t>
      </w:r>
      <w:r w:rsidRPr="00F97A45">
        <w:rPr>
          <w:i/>
          <w:iCs/>
          <w:sz w:val="26"/>
          <w:szCs w:val="26"/>
        </w:rPr>
        <w:t>ЭМ.</w:t>
      </w:r>
    </w:p>
    <w:p w:rsidR="006F530E" w:rsidRPr="001525FA" w:rsidRDefault="006F530E" w:rsidP="006F530E">
      <w:pPr>
        <w:ind w:firstLine="709"/>
        <w:jc w:val="both"/>
        <w:rPr>
          <w:i/>
          <w:iCs/>
          <w:sz w:val="26"/>
          <w:szCs w:val="26"/>
        </w:rPr>
      </w:pPr>
      <w:r w:rsidRPr="001525FA">
        <w:rPr>
          <w:b/>
          <w:bCs/>
          <w:sz w:val="26"/>
          <w:szCs w:val="26"/>
        </w:rPr>
        <w:t>Экзаменационные материалы в</w:t>
      </w:r>
      <w:r>
        <w:rPr>
          <w:b/>
          <w:bCs/>
          <w:sz w:val="26"/>
          <w:szCs w:val="26"/>
        </w:rPr>
        <w:t xml:space="preserve"> </w:t>
      </w:r>
      <w:r w:rsidRPr="001525FA">
        <w:rPr>
          <w:b/>
          <w:bCs/>
          <w:sz w:val="26"/>
          <w:szCs w:val="26"/>
        </w:rPr>
        <w:t>аудиторию поступили в</w:t>
      </w:r>
      <w:r>
        <w:rPr>
          <w:b/>
          <w:bCs/>
          <w:sz w:val="26"/>
          <w:szCs w:val="26"/>
        </w:rPr>
        <w:t xml:space="preserve"> </w:t>
      </w:r>
      <w:r w:rsidRPr="001525FA">
        <w:rPr>
          <w:b/>
          <w:bCs/>
          <w:sz w:val="26"/>
          <w:szCs w:val="26"/>
        </w:rPr>
        <w:t xml:space="preserve">индивидуальных комплектах для каждого участника экзамена. </w:t>
      </w:r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</w:t>
      </w:r>
      <w:r w:rsidRPr="00F97A45">
        <w:rPr>
          <w:b/>
          <w:bCs/>
          <w:sz w:val="26"/>
          <w:szCs w:val="26"/>
        </w:rPr>
        <w:t>ндивидуальные комплекты с</w:t>
      </w:r>
      <w:r>
        <w:rPr>
          <w:b/>
          <w:bCs/>
          <w:sz w:val="26"/>
          <w:szCs w:val="26"/>
        </w:rPr>
        <w:t> </w:t>
      </w:r>
      <w:r w:rsidRPr="00F97A45">
        <w:rPr>
          <w:b/>
          <w:bCs/>
          <w:sz w:val="26"/>
          <w:szCs w:val="26"/>
        </w:rPr>
        <w:t>экзаменационными материалами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сейчас будут вам выданы.</w:t>
      </w:r>
    </w:p>
    <w:p w:rsidR="006F530E" w:rsidRPr="00F97A45" w:rsidRDefault="006F530E" w:rsidP="006F530E">
      <w:pPr>
        <w:ind w:firstLine="709"/>
        <w:jc w:val="both"/>
        <w:rPr>
          <w:i/>
          <w:iCs/>
          <w:sz w:val="26"/>
          <w:szCs w:val="26"/>
        </w:rPr>
      </w:pPr>
      <w:r w:rsidRPr="00F97A45" w:rsidDel="00E10B0E">
        <w:rPr>
          <w:b/>
          <w:bCs/>
          <w:sz w:val="26"/>
          <w:szCs w:val="26"/>
        </w:rPr>
        <w:t xml:space="preserve"> </w:t>
      </w:r>
      <w:r w:rsidRPr="00F97A45">
        <w:rPr>
          <w:i/>
          <w:iCs/>
          <w:sz w:val="26"/>
          <w:szCs w:val="26"/>
        </w:rPr>
        <w:t>(Организатор раздает участникам ИК</w:t>
      </w:r>
      <w:r>
        <w:rPr>
          <w:i/>
          <w:iCs/>
          <w:sz w:val="26"/>
          <w:szCs w:val="26"/>
        </w:rPr>
        <w:t> </w:t>
      </w:r>
      <w:r w:rsidRPr="00F97A45">
        <w:rPr>
          <w:i/>
          <w:iCs/>
          <w:sz w:val="26"/>
          <w:szCs w:val="26"/>
        </w:rPr>
        <w:t>в произвольном порядке).</w:t>
      </w:r>
    </w:p>
    <w:p w:rsidR="006F530E" w:rsidRPr="001525FA" w:rsidRDefault="006F530E" w:rsidP="006F530E">
      <w:pPr>
        <w:ind w:firstLine="709"/>
        <w:jc w:val="both"/>
        <w:rPr>
          <w:i/>
          <w:iCs/>
          <w:sz w:val="26"/>
          <w:szCs w:val="26"/>
        </w:rPr>
      </w:pPr>
      <w:r w:rsidRPr="001525FA">
        <w:rPr>
          <w:b/>
          <w:bCs/>
          <w:sz w:val="26"/>
          <w:szCs w:val="26"/>
        </w:rPr>
        <w:t xml:space="preserve">Проверьте целостность своего индивидуального комплекта. </w:t>
      </w:r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До начала работы с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бланками проверьте комплектацию выданных экзаменационных материалов. В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пакете индивидуального комплекта должен находиться бланк регистрации.</w:t>
      </w:r>
    </w:p>
    <w:p w:rsidR="006F530E" w:rsidRPr="001525FA" w:rsidRDefault="006F530E" w:rsidP="006F530E">
      <w:pPr>
        <w:ind w:firstLine="709"/>
        <w:jc w:val="both"/>
        <w:rPr>
          <w:i/>
          <w:iCs/>
          <w:sz w:val="26"/>
          <w:szCs w:val="26"/>
        </w:rPr>
      </w:pPr>
      <w:r w:rsidRPr="001525FA">
        <w:rPr>
          <w:i/>
          <w:iCs/>
          <w:sz w:val="26"/>
          <w:szCs w:val="26"/>
        </w:rPr>
        <w:t>При обнаружении лишних (нехватки) бланков, типографских дефектов заменить индивидуальный комплект полностью.</w:t>
      </w:r>
    </w:p>
    <w:p w:rsidR="006F530E" w:rsidRPr="00F97A45" w:rsidRDefault="006F530E" w:rsidP="006F530E">
      <w:pPr>
        <w:ind w:firstLine="709"/>
        <w:jc w:val="both"/>
        <w:rPr>
          <w:i/>
          <w:iCs/>
          <w:sz w:val="26"/>
          <w:szCs w:val="26"/>
        </w:rPr>
      </w:pPr>
      <w:r w:rsidRPr="00F97A45">
        <w:rPr>
          <w:i/>
          <w:iCs/>
          <w:sz w:val="26"/>
          <w:szCs w:val="26"/>
        </w:rPr>
        <w:t>Сделать паузу для проверки участниками комплектации ИК.</w:t>
      </w:r>
    </w:p>
    <w:p w:rsidR="006F530E" w:rsidRPr="00F97A45" w:rsidRDefault="006F530E" w:rsidP="006F530E">
      <w:pPr>
        <w:ind w:firstLine="709"/>
        <w:jc w:val="both"/>
        <w:rPr>
          <w:i/>
          <w:iCs/>
          <w:sz w:val="26"/>
          <w:szCs w:val="26"/>
        </w:rPr>
      </w:pPr>
      <w:r w:rsidRPr="00F97A45">
        <w:rPr>
          <w:b/>
          <w:bCs/>
          <w:sz w:val="26"/>
          <w:szCs w:val="26"/>
        </w:rPr>
        <w:t>Приступаем к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заполнению бланка регистрации.</w:t>
      </w:r>
    </w:p>
    <w:p w:rsidR="006F530E" w:rsidRPr="00F97A45" w:rsidRDefault="006F530E" w:rsidP="006F530E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F97A45">
        <w:rPr>
          <w:b/>
          <w:bCs/>
          <w:sz w:val="26"/>
          <w:szCs w:val="26"/>
          <w:lang w:eastAsia="zh-CN"/>
        </w:rPr>
        <w:t>Записывайте буквы и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цифры в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соответствии с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образцом на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 xml:space="preserve">бланке. </w:t>
      </w:r>
      <w:r w:rsidRPr="00F97A45">
        <w:rPr>
          <w:b/>
          <w:bCs/>
          <w:sz w:val="26"/>
          <w:szCs w:val="26"/>
        </w:rPr>
        <w:t>Каждая цифра, символ записывается в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отдельную клетку, начиная с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первой клетки.</w:t>
      </w:r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  <w:lang w:eastAsia="zh-CN"/>
        </w:rPr>
      </w:pPr>
      <w:r w:rsidRPr="00F97A45">
        <w:rPr>
          <w:b/>
          <w:bCs/>
          <w:sz w:val="26"/>
          <w:szCs w:val="26"/>
          <w:lang w:eastAsia="zh-CN"/>
        </w:rPr>
        <w:t>Заполните регистрационные поля в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соответствии с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информацией на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 xml:space="preserve">доске (информационном стенде) </w:t>
      </w:r>
      <w:proofErr w:type="spellStart"/>
      <w:r w:rsidRPr="00F97A45">
        <w:rPr>
          <w:b/>
          <w:bCs/>
          <w:sz w:val="26"/>
          <w:szCs w:val="26"/>
          <w:lang w:eastAsia="zh-CN"/>
        </w:rPr>
        <w:t>гелевой</w:t>
      </w:r>
      <w:proofErr w:type="spellEnd"/>
      <w:r w:rsidRPr="00F97A45">
        <w:rPr>
          <w:b/>
          <w:bCs/>
          <w:sz w:val="26"/>
          <w:szCs w:val="26"/>
          <w:lang w:eastAsia="zh-CN"/>
        </w:rPr>
        <w:t xml:space="preserve"> или капиллярной черной ручкой. При отсутствии такой ручки обращайтесь к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нам, так как бланки, заполненные иными письменными принадлежностями, не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обрабатываются и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 xml:space="preserve">не проверяются. </w:t>
      </w:r>
    </w:p>
    <w:p w:rsidR="006F530E" w:rsidRPr="00F97A45" w:rsidRDefault="006F530E" w:rsidP="006F530E">
      <w:pPr>
        <w:ind w:firstLine="709"/>
        <w:jc w:val="both"/>
        <w:rPr>
          <w:i/>
          <w:iCs/>
          <w:sz w:val="26"/>
          <w:szCs w:val="26"/>
          <w:lang w:eastAsia="zh-CN"/>
        </w:rPr>
      </w:pPr>
      <w:r w:rsidRPr="00F97A45">
        <w:rPr>
          <w:i/>
          <w:iCs/>
          <w:sz w:val="26"/>
          <w:szCs w:val="26"/>
          <w:lang w:eastAsia="zh-CN"/>
        </w:rPr>
        <w:t>Обратите внимание участников на</w:t>
      </w:r>
      <w:r>
        <w:rPr>
          <w:i/>
          <w:iCs/>
          <w:sz w:val="26"/>
          <w:szCs w:val="26"/>
          <w:lang w:eastAsia="zh-CN"/>
        </w:rPr>
        <w:t> </w:t>
      </w:r>
      <w:r w:rsidRPr="00F97A45">
        <w:rPr>
          <w:i/>
          <w:iCs/>
          <w:sz w:val="26"/>
          <w:szCs w:val="26"/>
          <w:lang w:eastAsia="zh-CN"/>
        </w:rPr>
        <w:t>доску.</w:t>
      </w:r>
    </w:p>
    <w:p w:rsidR="006F530E" w:rsidRPr="00F97A45" w:rsidRDefault="006F530E" w:rsidP="006F530E">
      <w:pPr>
        <w:suppressAutoHyphens/>
        <w:ind w:firstLine="709"/>
        <w:jc w:val="both"/>
        <w:rPr>
          <w:b/>
          <w:bCs/>
          <w:sz w:val="26"/>
          <w:szCs w:val="26"/>
          <w:lang w:eastAsia="zh-CN"/>
        </w:rPr>
      </w:pPr>
      <w:r w:rsidRPr="00F97A45">
        <w:rPr>
          <w:b/>
          <w:bCs/>
          <w:sz w:val="26"/>
          <w:szCs w:val="26"/>
        </w:rPr>
        <w:t>Заполняем код образовательной организации, класс, код ППЭ</w:t>
      </w:r>
      <w:r w:rsidRPr="00F97A45">
        <w:rPr>
          <w:b/>
          <w:bCs/>
          <w:sz w:val="26"/>
          <w:szCs w:val="26"/>
          <w:lang w:eastAsia="zh-CN"/>
        </w:rPr>
        <w:t>. При заполнении поля «</w:t>
      </w:r>
      <w:r w:rsidRPr="00F97A45">
        <w:rPr>
          <w:b/>
          <w:bCs/>
          <w:sz w:val="26"/>
          <w:szCs w:val="26"/>
        </w:rPr>
        <w:t>код образовательной организации» обратитесь к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 xml:space="preserve">нам, поле «класс» заполняйте самостоятельно. </w:t>
      </w:r>
      <w:r w:rsidRPr="00F97A45">
        <w:rPr>
          <w:b/>
          <w:bCs/>
          <w:sz w:val="26"/>
          <w:szCs w:val="26"/>
          <w:lang w:eastAsia="zh-CN"/>
        </w:rPr>
        <w:t>Поля «служебная отметка» и «резерв-1» не</w:t>
      </w:r>
      <w:r>
        <w:rPr>
          <w:b/>
          <w:bCs/>
          <w:sz w:val="26"/>
          <w:szCs w:val="26"/>
          <w:lang w:eastAsia="zh-CN"/>
        </w:rPr>
        <w:t> </w:t>
      </w:r>
      <w:r w:rsidRPr="00F97A45">
        <w:rPr>
          <w:b/>
          <w:bCs/>
          <w:sz w:val="26"/>
          <w:szCs w:val="26"/>
          <w:lang w:eastAsia="zh-CN"/>
        </w:rPr>
        <w:t>заполняются.</w:t>
      </w:r>
    </w:p>
    <w:p w:rsidR="006F530E" w:rsidRPr="00F97A45" w:rsidRDefault="006F530E" w:rsidP="006F530E">
      <w:pPr>
        <w:ind w:firstLine="709"/>
        <w:jc w:val="both"/>
        <w:rPr>
          <w:i/>
          <w:iCs/>
          <w:sz w:val="26"/>
          <w:szCs w:val="26"/>
          <w:lang w:eastAsia="zh-CN"/>
        </w:rPr>
      </w:pPr>
      <w:r w:rsidRPr="00F97A45">
        <w:rPr>
          <w:i/>
          <w:iCs/>
          <w:sz w:val="26"/>
          <w:szCs w:val="26"/>
          <w:lang w:eastAsia="zh-CN"/>
        </w:rPr>
        <w:t>Организатор обращает внимание участников на</w:t>
      </w:r>
      <w:r>
        <w:rPr>
          <w:i/>
          <w:iCs/>
          <w:sz w:val="26"/>
          <w:szCs w:val="26"/>
          <w:lang w:eastAsia="zh-CN"/>
        </w:rPr>
        <w:t> </w:t>
      </w:r>
      <w:r w:rsidRPr="00F97A45">
        <w:rPr>
          <w:i/>
          <w:iCs/>
          <w:sz w:val="26"/>
          <w:szCs w:val="26"/>
          <w:lang w:eastAsia="zh-CN"/>
        </w:rPr>
        <w:t>следующий момент:</w:t>
      </w:r>
    </w:p>
    <w:p w:rsidR="006F530E" w:rsidRPr="00F97A45" w:rsidRDefault="006F530E" w:rsidP="006F530E">
      <w:pPr>
        <w:suppressAutoHyphens/>
        <w:ind w:firstLine="709"/>
        <w:jc w:val="both"/>
        <w:rPr>
          <w:b/>
          <w:bCs/>
          <w:sz w:val="26"/>
          <w:szCs w:val="26"/>
          <w:lang w:eastAsia="zh-CN"/>
        </w:rPr>
      </w:pPr>
      <w:r w:rsidRPr="00F97A45">
        <w:rPr>
          <w:b/>
          <w:bCs/>
          <w:sz w:val="26"/>
          <w:szCs w:val="26"/>
          <w:lang w:eastAsia="zh-CN"/>
        </w:rPr>
        <w:t>Обратите внимание, сейчас номер аудитории не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заполняется. Номер аудитории вы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должны будете заполнить в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 xml:space="preserve">аудитории проведения экзамена перед началом выполнения экзаменационной работы  после того, как </w:t>
      </w:r>
      <w:r w:rsidRPr="00F97A45">
        <w:rPr>
          <w:b/>
          <w:bCs/>
          <w:sz w:val="26"/>
          <w:szCs w:val="26"/>
          <w:lang w:eastAsia="zh-CN"/>
        </w:rPr>
        <w:lastRenderedPageBreak/>
        <w:t>организатор проведёт краткий инструктаж о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процедуре выполнения экзаменационной работы.</w:t>
      </w:r>
    </w:p>
    <w:p w:rsidR="006F530E" w:rsidRPr="00F97A45" w:rsidRDefault="006F530E" w:rsidP="006F530E">
      <w:pPr>
        <w:suppressAutoHyphens/>
        <w:ind w:firstLine="709"/>
        <w:jc w:val="both"/>
        <w:rPr>
          <w:b/>
          <w:bCs/>
          <w:sz w:val="26"/>
          <w:szCs w:val="26"/>
          <w:lang w:eastAsia="zh-CN"/>
        </w:rPr>
      </w:pPr>
      <w:r w:rsidRPr="00F97A45">
        <w:rPr>
          <w:b/>
          <w:bCs/>
          <w:sz w:val="26"/>
          <w:szCs w:val="26"/>
          <w:lang w:eastAsia="zh-CN"/>
        </w:rPr>
        <w:t>Заполните сведения о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себе: фамилия, имя, отчество, данные доку</w:t>
      </w:r>
      <w:r>
        <w:rPr>
          <w:b/>
          <w:bCs/>
          <w:sz w:val="26"/>
          <w:szCs w:val="26"/>
          <w:lang w:eastAsia="zh-CN"/>
        </w:rPr>
        <w:t>мента, удостоверяющего личность</w:t>
      </w:r>
      <w:r w:rsidRPr="00F97A45">
        <w:rPr>
          <w:b/>
          <w:bCs/>
          <w:sz w:val="26"/>
          <w:szCs w:val="26"/>
          <w:lang w:eastAsia="zh-CN"/>
        </w:rPr>
        <w:t xml:space="preserve">. </w:t>
      </w:r>
    </w:p>
    <w:p w:rsidR="006F530E" w:rsidRPr="00F97A45" w:rsidRDefault="006F530E" w:rsidP="006F530E">
      <w:pPr>
        <w:ind w:firstLine="709"/>
        <w:jc w:val="both"/>
        <w:rPr>
          <w:i/>
          <w:iCs/>
          <w:sz w:val="26"/>
          <w:szCs w:val="26"/>
        </w:rPr>
      </w:pPr>
      <w:r w:rsidRPr="00F97A45">
        <w:rPr>
          <w:i/>
          <w:iCs/>
          <w:sz w:val="26"/>
          <w:szCs w:val="26"/>
        </w:rPr>
        <w:t>Сделать паузу для заполнения участниками бланков регистрации.</w:t>
      </w:r>
    </w:p>
    <w:p w:rsidR="006F530E" w:rsidRPr="00F97A45" w:rsidRDefault="006F530E" w:rsidP="006F530E">
      <w:pPr>
        <w:ind w:firstLine="709"/>
        <w:jc w:val="both"/>
        <w:rPr>
          <w:i/>
          <w:iCs/>
          <w:sz w:val="26"/>
          <w:szCs w:val="26"/>
        </w:rPr>
      </w:pPr>
      <w:r w:rsidRPr="00F97A45">
        <w:rPr>
          <w:i/>
          <w:iCs/>
          <w:sz w:val="26"/>
          <w:szCs w:val="26"/>
        </w:rPr>
        <w:t>Организаторы проверяют правильность заполнения бланков регистрации, соответствие данных участника ОГЭ в</w:t>
      </w:r>
      <w:r>
        <w:rPr>
          <w:i/>
          <w:iCs/>
          <w:sz w:val="26"/>
          <w:szCs w:val="26"/>
        </w:rPr>
        <w:t xml:space="preserve"> </w:t>
      </w:r>
      <w:r w:rsidRPr="00F97A45">
        <w:rPr>
          <w:i/>
          <w:iCs/>
          <w:sz w:val="26"/>
          <w:szCs w:val="26"/>
        </w:rPr>
        <w:t>документе, удостоверяющем личность, и</w:t>
      </w:r>
      <w:r>
        <w:rPr>
          <w:i/>
          <w:iCs/>
          <w:sz w:val="26"/>
          <w:szCs w:val="26"/>
        </w:rPr>
        <w:t xml:space="preserve"> </w:t>
      </w:r>
      <w:r w:rsidRPr="00F97A45">
        <w:rPr>
          <w:i/>
          <w:iCs/>
          <w:sz w:val="26"/>
          <w:szCs w:val="26"/>
        </w:rPr>
        <w:t>в бланке регистрации.</w:t>
      </w:r>
    </w:p>
    <w:p w:rsidR="006F530E" w:rsidRPr="00F97A45" w:rsidRDefault="006F530E" w:rsidP="006F530E">
      <w:pPr>
        <w:suppressAutoHyphens/>
        <w:ind w:firstLine="709"/>
        <w:jc w:val="both"/>
        <w:rPr>
          <w:b/>
          <w:bCs/>
          <w:sz w:val="26"/>
          <w:szCs w:val="26"/>
          <w:lang w:eastAsia="zh-CN"/>
        </w:rPr>
      </w:pPr>
      <w:r w:rsidRPr="00F97A45">
        <w:rPr>
          <w:b/>
          <w:bCs/>
          <w:sz w:val="26"/>
          <w:szCs w:val="26"/>
          <w:lang w:eastAsia="zh-CN"/>
        </w:rPr>
        <w:t xml:space="preserve">Поставьте вашу подпись строго внутри окошка «подпись участника ОГЭ», </w:t>
      </w:r>
      <w:proofErr w:type="gramStart"/>
      <w:r w:rsidRPr="00F97A45">
        <w:rPr>
          <w:b/>
          <w:bCs/>
          <w:sz w:val="26"/>
          <w:szCs w:val="26"/>
          <w:lang w:eastAsia="zh-CN"/>
        </w:rPr>
        <w:t>расположенном</w:t>
      </w:r>
      <w:proofErr w:type="gramEnd"/>
      <w:r w:rsidRPr="00F97A45">
        <w:rPr>
          <w:b/>
          <w:bCs/>
          <w:sz w:val="26"/>
          <w:szCs w:val="26"/>
          <w:lang w:eastAsia="zh-CN"/>
        </w:rPr>
        <w:t xml:space="preserve"> в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нижней части бланка регистрации.</w:t>
      </w:r>
    </w:p>
    <w:p w:rsidR="006F530E" w:rsidRPr="00F97A45" w:rsidRDefault="006F530E" w:rsidP="006F530E">
      <w:pPr>
        <w:suppressAutoHyphens/>
        <w:ind w:firstLine="709"/>
        <w:jc w:val="both"/>
        <w:rPr>
          <w:i/>
          <w:iCs/>
          <w:sz w:val="26"/>
          <w:szCs w:val="26"/>
          <w:lang w:eastAsia="zh-CN"/>
        </w:rPr>
      </w:pPr>
      <w:r w:rsidRPr="00F97A45">
        <w:rPr>
          <w:i/>
          <w:iCs/>
          <w:sz w:val="26"/>
          <w:szCs w:val="26"/>
          <w:lang w:eastAsia="zh-CN"/>
        </w:rPr>
        <w:t>(В случае если участник ОГЭ отказывается ставить личную подпись в</w:t>
      </w:r>
      <w:r>
        <w:rPr>
          <w:i/>
          <w:iCs/>
          <w:sz w:val="26"/>
          <w:szCs w:val="26"/>
          <w:lang w:eastAsia="zh-CN"/>
        </w:rPr>
        <w:t xml:space="preserve"> </w:t>
      </w:r>
      <w:r w:rsidRPr="00F97A45">
        <w:rPr>
          <w:i/>
          <w:iCs/>
          <w:sz w:val="26"/>
          <w:szCs w:val="26"/>
          <w:lang w:eastAsia="zh-CN"/>
        </w:rPr>
        <w:t>бланке регистрации, организатор в</w:t>
      </w:r>
      <w:r>
        <w:rPr>
          <w:i/>
          <w:iCs/>
          <w:sz w:val="26"/>
          <w:szCs w:val="26"/>
          <w:lang w:eastAsia="zh-CN"/>
        </w:rPr>
        <w:t xml:space="preserve"> </w:t>
      </w:r>
      <w:r w:rsidRPr="00F97A45">
        <w:rPr>
          <w:i/>
          <w:iCs/>
          <w:sz w:val="26"/>
          <w:szCs w:val="26"/>
          <w:lang w:eastAsia="zh-CN"/>
        </w:rPr>
        <w:t>аудитории ставит в</w:t>
      </w:r>
      <w:r>
        <w:rPr>
          <w:i/>
          <w:iCs/>
          <w:sz w:val="26"/>
          <w:szCs w:val="26"/>
          <w:lang w:eastAsia="zh-CN"/>
        </w:rPr>
        <w:t> </w:t>
      </w:r>
      <w:r w:rsidRPr="00F97A45">
        <w:rPr>
          <w:i/>
          <w:iCs/>
          <w:sz w:val="26"/>
          <w:szCs w:val="26"/>
          <w:lang w:eastAsia="zh-CN"/>
        </w:rPr>
        <w:t>бланке регистрации свою подпись).</w:t>
      </w:r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bookmarkStart w:id="3" w:name="_Toc404615476"/>
      <w:r w:rsidRPr="00F97A45">
        <w:rPr>
          <w:b/>
          <w:bCs/>
          <w:sz w:val="26"/>
          <w:szCs w:val="26"/>
        </w:rPr>
        <w:t>Выполнение экзаменационной работы будет проходить на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компьютере в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специально оборудованных аудиториях проведения. Для выполнения экзаменационной работы вас будут приглашать в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аудитории проведения в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соответствии со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случайно определённой очерёдностью. До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аудитории проведения вас будет сопровождать организатор.</w:t>
      </w:r>
      <w:bookmarkEnd w:id="3"/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bookmarkStart w:id="4" w:name="_Toc404615477"/>
      <w:r w:rsidRPr="00F97A45">
        <w:rPr>
          <w:b/>
          <w:bCs/>
          <w:sz w:val="26"/>
          <w:szCs w:val="26"/>
        </w:rPr>
        <w:t>В процессе выполнения экзаменационной работы вы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будете самостоятельно работать за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компьютером. Задания КИМ будут отображаться на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мониторе, ответы на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задания необходимо произносить в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микрофон.</w:t>
      </w:r>
      <w:bookmarkEnd w:id="4"/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bookmarkStart w:id="5" w:name="_Toc404615478"/>
      <w:r w:rsidRPr="00F97A45">
        <w:rPr>
          <w:b/>
          <w:bCs/>
          <w:sz w:val="26"/>
          <w:szCs w:val="26"/>
        </w:rPr>
        <w:t>Выполнение экзаменационной работы включает пять основных этапов:</w:t>
      </w:r>
      <w:bookmarkEnd w:id="5"/>
    </w:p>
    <w:p w:rsidR="006F530E" w:rsidRPr="00F97A45" w:rsidRDefault="006F530E" w:rsidP="006F530E">
      <w:pPr>
        <w:numPr>
          <w:ilvl w:val="0"/>
          <w:numId w:val="1"/>
        </w:numPr>
        <w:ind w:firstLine="709"/>
        <w:jc w:val="both"/>
        <w:rPr>
          <w:b/>
          <w:bCs/>
          <w:sz w:val="26"/>
          <w:szCs w:val="26"/>
        </w:rPr>
      </w:pPr>
      <w:bookmarkStart w:id="6" w:name="_Toc404615479"/>
      <w:r w:rsidRPr="00F97A45">
        <w:rPr>
          <w:b/>
          <w:bCs/>
          <w:sz w:val="26"/>
          <w:szCs w:val="26"/>
        </w:rPr>
        <w:t>Регистрация: вам необходимо ввести в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 xml:space="preserve">программу проведения экзамена номер </w:t>
      </w:r>
      <w:bookmarkEnd w:id="6"/>
      <w:r>
        <w:rPr>
          <w:b/>
          <w:bCs/>
          <w:sz w:val="26"/>
          <w:szCs w:val="26"/>
        </w:rPr>
        <w:t>КИМ</w:t>
      </w:r>
      <w:r w:rsidRPr="004E1998">
        <w:rPr>
          <w:b/>
          <w:bCs/>
          <w:sz w:val="26"/>
          <w:szCs w:val="26"/>
        </w:rPr>
        <w:t xml:space="preserve"> </w:t>
      </w:r>
      <w:r w:rsidRPr="004E1998">
        <w:rPr>
          <w:i/>
          <w:iCs/>
          <w:sz w:val="26"/>
          <w:szCs w:val="26"/>
          <w:lang w:eastAsia="zh-CN"/>
        </w:rPr>
        <w:t>(указан в бланке реги</w:t>
      </w:r>
      <w:r>
        <w:rPr>
          <w:i/>
          <w:iCs/>
          <w:sz w:val="26"/>
          <w:szCs w:val="26"/>
          <w:lang w:eastAsia="zh-CN"/>
        </w:rPr>
        <w:t>с</w:t>
      </w:r>
      <w:r w:rsidRPr="004E1998">
        <w:rPr>
          <w:i/>
          <w:iCs/>
          <w:sz w:val="26"/>
          <w:szCs w:val="26"/>
          <w:lang w:eastAsia="zh-CN"/>
        </w:rPr>
        <w:t>трации)</w:t>
      </w:r>
      <w:r w:rsidRPr="00F97A45">
        <w:rPr>
          <w:b/>
          <w:bCs/>
          <w:sz w:val="26"/>
          <w:szCs w:val="26"/>
        </w:rPr>
        <w:t>.</w:t>
      </w:r>
    </w:p>
    <w:p w:rsidR="006F530E" w:rsidRPr="00F97A45" w:rsidRDefault="006F530E" w:rsidP="006F530E">
      <w:pPr>
        <w:numPr>
          <w:ilvl w:val="0"/>
          <w:numId w:val="1"/>
        </w:numPr>
        <w:ind w:firstLine="709"/>
        <w:jc w:val="both"/>
        <w:rPr>
          <w:b/>
          <w:bCs/>
          <w:sz w:val="26"/>
          <w:szCs w:val="26"/>
        </w:rPr>
      </w:pPr>
      <w:bookmarkStart w:id="7" w:name="_Toc404615480"/>
      <w:r w:rsidRPr="00F97A45">
        <w:rPr>
          <w:b/>
          <w:bCs/>
          <w:sz w:val="26"/>
          <w:szCs w:val="26"/>
        </w:rPr>
        <w:t>Запись номера КИМ: вам необходимо произнести в</w:t>
      </w:r>
      <w:r>
        <w:rPr>
          <w:b/>
          <w:bCs/>
          <w:sz w:val="26"/>
          <w:szCs w:val="26"/>
        </w:rPr>
        <w:t> </w:t>
      </w:r>
      <w:r w:rsidRPr="00F97A45">
        <w:rPr>
          <w:b/>
          <w:bCs/>
          <w:sz w:val="26"/>
          <w:szCs w:val="26"/>
        </w:rPr>
        <w:t>микрофон номер присвоенного КИМ.</w:t>
      </w:r>
      <w:bookmarkEnd w:id="7"/>
    </w:p>
    <w:p w:rsidR="006F530E" w:rsidRPr="00F97A45" w:rsidRDefault="006F530E" w:rsidP="006F530E">
      <w:pPr>
        <w:numPr>
          <w:ilvl w:val="0"/>
          <w:numId w:val="1"/>
        </w:numPr>
        <w:ind w:firstLine="709"/>
        <w:jc w:val="both"/>
        <w:rPr>
          <w:b/>
          <w:bCs/>
          <w:sz w:val="26"/>
          <w:szCs w:val="26"/>
        </w:rPr>
      </w:pPr>
      <w:bookmarkStart w:id="8" w:name="_Toc404615481"/>
      <w:r w:rsidRPr="00F97A45">
        <w:rPr>
          <w:b/>
          <w:bCs/>
          <w:sz w:val="26"/>
          <w:szCs w:val="26"/>
        </w:rPr>
        <w:t>Ознакомление с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инструкцией по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выполнению заданий.</w:t>
      </w:r>
      <w:bookmarkEnd w:id="8"/>
    </w:p>
    <w:p w:rsidR="006F530E" w:rsidRPr="00F97A45" w:rsidRDefault="006F530E" w:rsidP="006F530E">
      <w:pPr>
        <w:numPr>
          <w:ilvl w:val="0"/>
          <w:numId w:val="1"/>
        </w:numPr>
        <w:ind w:firstLine="709"/>
        <w:jc w:val="both"/>
        <w:rPr>
          <w:b/>
          <w:bCs/>
          <w:sz w:val="26"/>
          <w:szCs w:val="26"/>
        </w:rPr>
      </w:pPr>
      <w:bookmarkStart w:id="9" w:name="_Toc404615482"/>
      <w:r w:rsidRPr="00F97A45">
        <w:rPr>
          <w:b/>
          <w:bCs/>
          <w:sz w:val="26"/>
          <w:szCs w:val="26"/>
        </w:rPr>
        <w:t>Подготовка и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ответ на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задания.</w:t>
      </w:r>
      <w:bookmarkEnd w:id="9"/>
    </w:p>
    <w:p w:rsidR="006F530E" w:rsidRPr="00F97A45" w:rsidRDefault="006F530E" w:rsidP="006F530E">
      <w:pPr>
        <w:numPr>
          <w:ilvl w:val="0"/>
          <w:numId w:val="1"/>
        </w:numPr>
        <w:ind w:firstLine="709"/>
        <w:jc w:val="both"/>
        <w:rPr>
          <w:b/>
          <w:bCs/>
          <w:sz w:val="26"/>
          <w:szCs w:val="26"/>
        </w:rPr>
      </w:pPr>
      <w:bookmarkStart w:id="10" w:name="_Toc404615483"/>
      <w:r w:rsidRPr="00F97A45">
        <w:rPr>
          <w:b/>
          <w:bCs/>
          <w:sz w:val="26"/>
          <w:szCs w:val="26"/>
        </w:rPr>
        <w:t>Прослушивание записанных ответов.</w:t>
      </w:r>
      <w:bookmarkEnd w:id="10"/>
    </w:p>
    <w:p w:rsidR="006F530E" w:rsidRPr="00F97A45" w:rsidRDefault="006F530E" w:rsidP="006F530E">
      <w:pPr>
        <w:suppressAutoHyphens/>
        <w:ind w:firstLine="709"/>
        <w:jc w:val="both"/>
        <w:rPr>
          <w:sz w:val="26"/>
          <w:szCs w:val="26"/>
        </w:rPr>
      </w:pPr>
      <w:r w:rsidRPr="00F97A45">
        <w:rPr>
          <w:i/>
          <w:iCs/>
          <w:sz w:val="26"/>
          <w:szCs w:val="26"/>
          <w:lang w:eastAsia="zh-CN"/>
        </w:rPr>
        <w:t>Обратите внимание участников на</w:t>
      </w:r>
      <w:r>
        <w:rPr>
          <w:i/>
          <w:iCs/>
          <w:sz w:val="26"/>
          <w:szCs w:val="26"/>
          <w:lang w:eastAsia="zh-CN"/>
        </w:rPr>
        <w:t xml:space="preserve"> </w:t>
      </w:r>
      <w:r w:rsidRPr="00F97A45">
        <w:rPr>
          <w:i/>
          <w:iCs/>
          <w:sz w:val="26"/>
          <w:szCs w:val="26"/>
          <w:lang w:eastAsia="zh-CN"/>
        </w:rPr>
        <w:t>следующий момент:</w:t>
      </w:r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bookmarkStart w:id="11" w:name="_Toc404615484"/>
      <w:r w:rsidRPr="00F97A45">
        <w:rPr>
          <w:b/>
          <w:bCs/>
          <w:sz w:val="26"/>
          <w:szCs w:val="26"/>
        </w:rPr>
        <w:t>В аудиторию проведения вы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должны взять с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собой:</w:t>
      </w:r>
      <w:bookmarkEnd w:id="11"/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bookmarkStart w:id="12" w:name="_Toc404615485"/>
      <w:r w:rsidRPr="00F97A45">
        <w:rPr>
          <w:b/>
          <w:bCs/>
          <w:sz w:val="26"/>
          <w:szCs w:val="26"/>
        </w:rPr>
        <w:t>заполненный бланк регистрации (номер аудитории не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заполнен),</w:t>
      </w:r>
      <w:bookmarkEnd w:id="12"/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bookmarkStart w:id="13" w:name="_Toc404615486"/>
      <w:r w:rsidRPr="00F97A45">
        <w:rPr>
          <w:b/>
          <w:bCs/>
          <w:sz w:val="26"/>
          <w:szCs w:val="26"/>
        </w:rPr>
        <w:t xml:space="preserve">конверт </w:t>
      </w:r>
      <w:r w:rsidRPr="005D59EB">
        <w:rPr>
          <w:bCs/>
          <w:sz w:val="26"/>
          <w:szCs w:val="26"/>
        </w:rPr>
        <w:t>(</w:t>
      </w:r>
      <w:r w:rsidRPr="005D59EB">
        <w:rPr>
          <w:bCs/>
          <w:i/>
          <w:sz w:val="26"/>
          <w:szCs w:val="26"/>
        </w:rPr>
        <w:t>или файл</w:t>
      </w:r>
      <w:r w:rsidRPr="005D59EB">
        <w:rPr>
          <w:bCs/>
          <w:sz w:val="26"/>
          <w:szCs w:val="26"/>
        </w:rPr>
        <w:t>)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индивидуального комплекта,</w:t>
      </w:r>
      <w:bookmarkEnd w:id="13"/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bookmarkStart w:id="14" w:name="_Toc404615487"/>
      <w:r w:rsidRPr="00F97A45">
        <w:rPr>
          <w:b/>
          <w:bCs/>
          <w:sz w:val="26"/>
          <w:szCs w:val="26"/>
        </w:rPr>
        <w:t>документ, удостоверяющий личность,</w:t>
      </w:r>
      <w:bookmarkEnd w:id="14"/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bookmarkStart w:id="15" w:name="_Toc404615488"/>
      <w:proofErr w:type="spellStart"/>
      <w:r w:rsidRPr="00F97A45">
        <w:rPr>
          <w:b/>
          <w:bCs/>
          <w:sz w:val="26"/>
          <w:szCs w:val="26"/>
        </w:rPr>
        <w:t>гелевую</w:t>
      </w:r>
      <w:proofErr w:type="spellEnd"/>
      <w:r w:rsidRPr="00F97A45">
        <w:rPr>
          <w:b/>
          <w:bCs/>
          <w:sz w:val="26"/>
          <w:szCs w:val="26"/>
        </w:rPr>
        <w:t xml:space="preserve"> или капиллярную черную ручку, которой вы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заполняли бланк регистрации.</w:t>
      </w:r>
      <w:bookmarkEnd w:id="15"/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bookmarkStart w:id="16" w:name="_Toc404615489"/>
      <w:r w:rsidRPr="00F97A45">
        <w:rPr>
          <w:b/>
          <w:bCs/>
          <w:sz w:val="26"/>
          <w:szCs w:val="26"/>
        </w:rPr>
        <w:t>У вас на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столах находятся краткие инструкции по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работе с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программным обеспечением при выполнении экзаменационной работы. Рекомендуется ознакомиться с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ними перед тем, как перейти в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аудиторию проведения.</w:t>
      </w:r>
      <w:bookmarkEnd w:id="16"/>
    </w:p>
    <w:p w:rsidR="006F530E" w:rsidRPr="00F97A45" w:rsidRDefault="006F530E" w:rsidP="006F530E">
      <w:pPr>
        <w:ind w:firstLine="709"/>
        <w:jc w:val="both"/>
        <w:rPr>
          <w:i/>
          <w:iCs/>
          <w:sz w:val="26"/>
          <w:szCs w:val="26"/>
        </w:rPr>
      </w:pPr>
      <w:r w:rsidRPr="00693881">
        <w:rPr>
          <w:i/>
          <w:iCs/>
          <w:sz w:val="26"/>
          <w:szCs w:val="26"/>
        </w:rPr>
        <w:t>Сообщить участникам о</w:t>
      </w:r>
      <w:r w:rsidRPr="00F97A45">
        <w:rPr>
          <w:i/>
          <w:iCs/>
          <w:sz w:val="26"/>
          <w:szCs w:val="26"/>
        </w:rPr>
        <w:t xml:space="preserve"> наличи</w:t>
      </w:r>
      <w:r>
        <w:rPr>
          <w:i/>
          <w:iCs/>
          <w:sz w:val="26"/>
          <w:szCs w:val="26"/>
        </w:rPr>
        <w:t>и</w:t>
      </w:r>
      <w:r w:rsidRPr="00F97A45">
        <w:rPr>
          <w:i/>
          <w:iCs/>
          <w:sz w:val="26"/>
          <w:szCs w:val="26"/>
        </w:rPr>
        <w:t xml:space="preserve"> материалов, изучением которых </w:t>
      </w:r>
      <w:r>
        <w:rPr>
          <w:i/>
          <w:iCs/>
          <w:sz w:val="26"/>
          <w:szCs w:val="26"/>
        </w:rPr>
        <w:t>они</w:t>
      </w:r>
      <w:r w:rsidRPr="00F97A45">
        <w:rPr>
          <w:i/>
          <w:iCs/>
          <w:sz w:val="26"/>
          <w:szCs w:val="26"/>
        </w:rPr>
        <w:t xml:space="preserve"> могут заняться в</w:t>
      </w:r>
      <w:r>
        <w:rPr>
          <w:i/>
          <w:iCs/>
          <w:sz w:val="26"/>
          <w:szCs w:val="26"/>
        </w:rPr>
        <w:t xml:space="preserve"> </w:t>
      </w:r>
      <w:r w:rsidRPr="00F97A45">
        <w:rPr>
          <w:i/>
          <w:iCs/>
          <w:sz w:val="26"/>
          <w:szCs w:val="26"/>
        </w:rPr>
        <w:t>процессе ожидания очереди</w:t>
      </w:r>
      <w:r>
        <w:rPr>
          <w:i/>
          <w:iCs/>
          <w:sz w:val="26"/>
          <w:szCs w:val="26"/>
        </w:rPr>
        <w:t>.</w:t>
      </w:r>
      <w:r w:rsidRPr="00F97A45">
        <w:rPr>
          <w:i/>
          <w:iCs/>
          <w:sz w:val="26"/>
          <w:szCs w:val="26"/>
        </w:rPr>
        <w:t xml:space="preserve"> </w:t>
      </w:r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Кроме этого у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вас на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столах находятся литературные материалы на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иностранном языке, которыми вы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можете пользоваться в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период ожидания своей очереди</w:t>
      </w:r>
      <w:r>
        <w:rPr>
          <w:b/>
          <w:bCs/>
          <w:sz w:val="26"/>
          <w:szCs w:val="26"/>
        </w:rPr>
        <w:t>:</w:t>
      </w:r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научно-популярные журналы,</w:t>
      </w:r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любые книги,</w:t>
      </w:r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t>журналы,</w:t>
      </w:r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</w:rPr>
        <w:lastRenderedPageBreak/>
        <w:t>газеты и</w:t>
      </w:r>
      <w:r>
        <w:rPr>
          <w:b/>
          <w:bCs/>
          <w:sz w:val="26"/>
          <w:szCs w:val="26"/>
        </w:rPr>
        <w:t xml:space="preserve"> </w:t>
      </w:r>
      <w:r w:rsidRPr="00F97A45">
        <w:rPr>
          <w:b/>
          <w:bCs/>
          <w:sz w:val="26"/>
          <w:szCs w:val="26"/>
        </w:rPr>
        <w:t>т.п.</w:t>
      </w:r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  <w:lang w:eastAsia="zh-CN"/>
        </w:rPr>
      </w:pPr>
      <w:r w:rsidRPr="00F97A45">
        <w:rPr>
          <w:b/>
          <w:bCs/>
          <w:sz w:val="26"/>
          <w:szCs w:val="26"/>
          <w:lang w:eastAsia="zh-CN"/>
        </w:rPr>
        <w:t>По всем вопросам, связанным с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проведением экзамена (за исключением вопросов по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содержанию КИМ), вы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можете обращаться к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нам или организаторам в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аудитории проведения экзамена. В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случае необходимости выхода из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аудитории оставьте ваши экзаменационные материалы на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своем рабочем столе. На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 xml:space="preserve">территории пункта вас будет сопровождать организатор. </w:t>
      </w:r>
    </w:p>
    <w:p w:rsidR="006F530E" w:rsidRPr="00F97A45" w:rsidRDefault="006F530E" w:rsidP="006F530E">
      <w:pPr>
        <w:ind w:firstLine="709"/>
        <w:jc w:val="both"/>
        <w:rPr>
          <w:b/>
          <w:bCs/>
          <w:sz w:val="26"/>
          <w:szCs w:val="26"/>
        </w:rPr>
      </w:pPr>
      <w:r w:rsidRPr="00F97A45">
        <w:rPr>
          <w:b/>
          <w:bCs/>
          <w:sz w:val="26"/>
          <w:szCs w:val="26"/>
          <w:lang w:eastAsia="zh-CN"/>
        </w:rPr>
        <w:t>В случае плохого самочувствия незамедлительно обращайтесь к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нам. В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пункте присутствует медицинский работник. Напоминаем, что по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состоянию здоровья и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заключению медицинского работника, присутствующего в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данном пункте, вы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можете досрочно завершить выполнение экзаменационной работы и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прийти на</w:t>
      </w:r>
      <w:r>
        <w:rPr>
          <w:b/>
          <w:bCs/>
          <w:sz w:val="26"/>
          <w:szCs w:val="26"/>
          <w:lang w:eastAsia="zh-CN"/>
        </w:rPr>
        <w:t xml:space="preserve"> </w:t>
      </w:r>
      <w:r w:rsidRPr="00F97A45">
        <w:rPr>
          <w:b/>
          <w:bCs/>
          <w:sz w:val="26"/>
          <w:szCs w:val="26"/>
          <w:lang w:eastAsia="zh-CN"/>
        </w:rPr>
        <w:t>пересдачу.</w:t>
      </w:r>
    </w:p>
    <w:p w:rsidR="006F530E" w:rsidRPr="00F97A45" w:rsidRDefault="006F530E" w:rsidP="006F530E">
      <w:pPr>
        <w:suppressAutoHyphens/>
        <w:ind w:firstLine="709"/>
        <w:jc w:val="both"/>
        <w:rPr>
          <w:b/>
          <w:bCs/>
          <w:sz w:val="26"/>
          <w:szCs w:val="26"/>
          <w:lang w:eastAsia="zh-CN"/>
        </w:rPr>
      </w:pPr>
      <w:r w:rsidRPr="00F97A45">
        <w:rPr>
          <w:b/>
          <w:bCs/>
          <w:sz w:val="26"/>
          <w:szCs w:val="26"/>
          <w:lang w:eastAsia="zh-CN"/>
        </w:rPr>
        <w:t xml:space="preserve">Инструктаж закончен. </w:t>
      </w:r>
    </w:p>
    <w:p w:rsidR="006F530E" w:rsidRPr="00F97A45" w:rsidRDefault="006F530E" w:rsidP="006F530E">
      <w:pPr>
        <w:suppressAutoHyphens/>
        <w:ind w:firstLine="709"/>
        <w:jc w:val="both"/>
        <w:rPr>
          <w:b/>
          <w:bCs/>
          <w:sz w:val="26"/>
          <w:szCs w:val="26"/>
          <w:lang w:eastAsia="zh-CN"/>
        </w:rPr>
      </w:pPr>
      <w:r w:rsidRPr="00F97A45">
        <w:rPr>
          <w:b/>
          <w:bCs/>
          <w:sz w:val="26"/>
          <w:szCs w:val="26"/>
          <w:lang w:eastAsia="zh-CN"/>
        </w:rPr>
        <w:t xml:space="preserve">Желаем удачи! </w:t>
      </w:r>
    </w:p>
    <w:p w:rsidR="00802A0B" w:rsidRDefault="00802A0B" w:rsidP="006F530E">
      <w:bookmarkStart w:id="17" w:name="_GoBack"/>
      <w:bookmarkEnd w:id="17"/>
    </w:p>
    <w:sectPr w:rsidR="0080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0E"/>
    <w:rsid w:val="006F530E"/>
    <w:rsid w:val="0080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9"/>
    <w:qFormat/>
    <w:rsid w:val="006F530E"/>
    <w:pPr>
      <w:keepNext/>
      <w:keepLines/>
      <w:tabs>
        <w:tab w:val="num" w:pos="1077"/>
      </w:tabs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9"/>
    <w:rsid w:val="006F530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9"/>
    <w:qFormat/>
    <w:rsid w:val="006F530E"/>
    <w:pPr>
      <w:keepNext/>
      <w:keepLines/>
      <w:tabs>
        <w:tab w:val="num" w:pos="1077"/>
      </w:tabs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9"/>
    <w:rsid w:val="006F530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1334</Words>
  <Characters>7606</Characters>
  <Application>Microsoft Office Word</Application>
  <DocSecurity>0</DocSecurity>
  <Lines>63</Lines>
  <Paragraphs>17</Paragraphs>
  <ScaleCrop>false</ScaleCrop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Мария Николаевна Беспоясова</cp:lastModifiedBy>
  <cp:revision>1</cp:revision>
  <dcterms:created xsi:type="dcterms:W3CDTF">2017-05-18T16:21:00Z</dcterms:created>
  <dcterms:modified xsi:type="dcterms:W3CDTF">2017-05-18T16:22:00Z</dcterms:modified>
</cp:coreProperties>
</file>